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4B" w:rsidRDefault="00774D4B" w:rsidP="00774D4B">
      <w:pPr>
        <w:bidi/>
        <w:rPr>
          <w:lang w:bidi="fa-IR"/>
        </w:rPr>
      </w:pPr>
    </w:p>
    <w:p w:rsidR="00E271DE" w:rsidRDefault="00E271DE" w:rsidP="00E271DE">
      <w:pPr>
        <w:bidi/>
        <w:rPr>
          <w:rtl/>
          <w:lang w:bidi="fa-IR"/>
        </w:rPr>
      </w:pPr>
    </w:p>
    <w:sdt>
      <w:sdtPr>
        <w:rPr>
          <w:rFonts w:asciiTheme="majorBidi" w:eastAsiaTheme="minorHAnsi" w:hAnsiTheme="majorBidi" w:cs="Mitra"/>
          <w:b w:val="0"/>
          <w:bCs w:val="0"/>
          <w:color w:val="auto"/>
          <w:sz w:val="22"/>
          <w:szCs w:val="22"/>
          <w:rtl/>
          <w:lang w:eastAsia="en-US"/>
        </w:rPr>
        <w:id w:val="-1116513149"/>
        <w:docPartObj>
          <w:docPartGallery w:val="Table of Contents"/>
          <w:docPartUnique/>
        </w:docPartObj>
      </w:sdtPr>
      <w:sdtEndPr>
        <w:rPr>
          <w:noProof/>
        </w:rPr>
      </w:sdtEndPr>
      <w:sdtContent>
        <w:p w:rsidR="00E271DE" w:rsidRPr="00E271DE" w:rsidRDefault="00E271DE" w:rsidP="00E66C02">
          <w:pPr>
            <w:pStyle w:val="TOCHeading"/>
            <w:bidi/>
            <w:rPr>
              <w:rFonts w:cs="Mitra"/>
            </w:rPr>
          </w:pPr>
          <w:r w:rsidRPr="00E271DE">
            <w:rPr>
              <w:rFonts w:cs="Mitra" w:hint="cs"/>
              <w:rtl/>
            </w:rPr>
            <w:t>فهرست</w:t>
          </w:r>
        </w:p>
        <w:p w:rsidR="00E66C02" w:rsidRDefault="00E271DE" w:rsidP="00E66C02">
          <w:pPr>
            <w:pStyle w:val="TOC1"/>
            <w:tabs>
              <w:tab w:val="right" w:leader="dot" w:pos="9017"/>
            </w:tabs>
            <w:bidi/>
            <w:rPr>
              <w:rFonts w:asciiTheme="minorHAnsi" w:eastAsiaTheme="minorEastAsia" w:hAnsiTheme="minorHAnsi" w:cstheme="minorBidi"/>
              <w:noProof/>
            </w:rPr>
          </w:pPr>
          <w:r>
            <w:fldChar w:fldCharType="begin"/>
          </w:r>
          <w:r>
            <w:instrText xml:space="preserve"> TOC \o "1-3" \h \z \u </w:instrText>
          </w:r>
          <w:r>
            <w:fldChar w:fldCharType="separate"/>
          </w:r>
          <w:hyperlink w:anchor="_Toc412845028" w:history="1">
            <w:r w:rsidR="00E66C02" w:rsidRPr="00C50396">
              <w:rPr>
                <w:rStyle w:val="Hyperlink"/>
                <w:rFonts w:hint="eastAsia"/>
                <w:noProof/>
                <w:rtl/>
                <w:lang w:bidi="fa-IR"/>
              </w:rPr>
              <w:t>مفاه</w:t>
            </w:r>
            <w:r w:rsidR="00E66C02" w:rsidRPr="00C50396">
              <w:rPr>
                <w:rStyle w:val="Hyperlink"/>
                <w:rFonts w:hint="cs"/>
                <w:noProof/>
                <w:rtl/>
                <w:lang w:bidi="fa-IR"/>
              </w:rPr>
              <w:t>ی</w:t>
            </w:r>
            <w:r w:rsidR="00E66C02" w:rsidRPr="00C50396">
              <w:rPr>
                <w:rStyle w:val="Hyperlink"/>
                <w:rFonts w:hint="eastAsia"/>
                <w:noProof/>
                <w:rtl/>
                <w:lang w:bidi="fa-IR"/>
              </w:rPr>
              <w:t>م</w:t>
            </w:r>
            <w:r w:rsidR="00E66C02" w:rsidRPr="00C50396">
              <w:rPr>
                <w:rStyle w:val="Hyperlink"/>
                <w:noProof/>
                <w:rtl/>
                <w:lang w:bidi="fa-IR"/>
              </w:rPr>
              <w:t xml:space="preserve"> </w:t>
            </w:r>
            <w:r w:rsidR="00E66C02" w:rsidRPr="00C50396">
              <w:rPr>
                <w:rStyle w:val="Hyperlink"/>
                <w:rFonts w:hint="eastAsia"/>
                <w:noProof/>
                <w:rtl/>
                <w:lang w:bidi="fa-IR"/>
              </w:rPr>
              <w:t>و</w:t>
            </w:r>
            <w:r w:rsidR="00E66C02" w:rsidRPr="00C50396">
              <w:rPr>
                <w:rStyle w:val="Hyperlink"/>
                <w:noProof/>
                <w:rtl/>
                <w:lang w:bidi="fa-IR"/>
              </w:rPr>
              <w:t xml:space="preserve"> </w:t>
            </w:r>
            <w:r w:rsidR="00E66C02" w:rsidRPr="00C50396">
              <w:rPr>
                <w:rStyle w:val="Hyperlink"/>
                <w:rFonts w:hint="eastAsia"/>
                <w:noProof/>
                <w:rtl/>
                <w:lang w:bidi="fa-IR"/>
              </w:rPr>
              <w:t>واژه</w:t>
            </w:r>
            <w:r w:rsidR="00CA32EF">
              <w:rPr>
                <w:rStyle w:val="Hyperlink"/>
                <w:rFonts w:hint="cs"/>
                <w:noProof/>
                <w:rtl/>
                <w:lang w:bidi="fa-IR"/>
              </w:rPr>
              <w:t xml:space="preserve"> </w:t>
            </w:r>
            <w:r w:rsidR="00E66C02" w:rsidRPr="00C50396">
              <w:rPr>
                <w:rStyle w:val="Hyperlink"/>
                <w:rFonts w:hint="eastAsia"/>
                <w:noProof/>
                <w:rtl/>
                <w:lang w:bidi="fa-IR"/>
              </w:rPr>
              <w:t>ها</w:t>
            </w:r>
            <w:r w:rsidR="00E66C02" w:rsidRPr="00C50396">
              <w:rPr>
                <w:rStyle w:val="Hyperlink"/>
                <w:rFonts w:hint="cs"/>
                <w:noProof/>
                <w:rtl/>
                <w:lang w:bidi="fa-IR"/>
              </w:rPr>
              <w:t>ی</w:t>
            </w:r>
            <w:r w:rsidR="00E66C02" w:rsidRPr="00C50396">
              <w:rPr>
                <w:rStyle w:val="Hyperlink"/>
                <w:noProof/>
                <w:rtl/>
                <w:lang w:bidi="fa-IR"/>
              </w:rPr>
              <w:t xml:space="preserve"> </w:t>
            </w:r>
            <w:r w:rsidR="00E66C02" w:rsidRPr="00C50396">
              <w:rPr>
                <w:rStyle w:val="Hyperlink"/>
                <w:rFonts w:hint="eastAsia"/>
                <w:noProof/>
                <w:rtl/>
                <w:lang w:bidi="fa-IR"/>
              </w:rPr>
              <w:t>اصل</w:t>
            </w:r>
            <w:r w:rsidR="00E66C02" w:rsidRPr="00C50396">
              <w:rPr>
                <w:rStyle w:val="Hyperlink"/>
                <w:rFonts w:hint="cs"/>
                <w:noProof/>
                <w:rtl/>
                <w:lang w:bidi="fa-IR"/>
              </w:rPr>
              <w:t>ی</w:t>
            </w:r>
            <w:r w:rsidR="00E66C02">
              <w:rPr>
                <w:noProof/>
                <w:webHidden/>
              </w:rPr>
              <w:tab/>
            </w:r>
            <w:r w:rsidR="00E66C02">
              <w:rPr>
                <w:noProof/>
                <w:webHidden/>
              </w:rPr>
              <w:fldChar w:fldCharType="begin"/>
            </w:r>
            <w:r w:rsidR="00E66C02">
              <w:rPr>
                <w:noProof/>
                <w:webHidden/>
              </w:rPr>
              <w:instrText xml:space="preserve"> PAGEREF _Toc412845028 \h </w:instrText>
            </w:r>
            <w:r w:rsidR="00E66C02">
              <w:rPr>
                <w:noProof/>
                <w:webHidden/>
              </w:rPr>
            </w:r>
            <w:r w:rsidR="00E66C02">
              <w:rPr>
                <w:noProof/>
                <w:webHidden/>
              </w:rPr>
              <w:fldChar w:fldCharType="separate"/>
            </w:r>
            <w:r w:rsidR="00E66C02">
              <w:rPr>
                <w:noProof/>
                <w:webHidden/>
                <w:rtl/>
              </w:rPr>
              <w:t>1</w:t>
            </w:r>
            <w:r w:rsidR="00E66C02">
              <w:rPr>
                <w:noProof/>
                <w:webHidden/>
              </w:rPr>
              <w:fldChar w:fldCharType="end"/>
            </w:r>
          </w:hyperlink>
        </w:p>
        <w:p w:rsidR="00E66C02" w:rsidRDefault="00296FE7" w:rsidP="00E66C02">
          <w:pPr>
            <w:pStyle w:val="TOC1"/>
            <w:tabs>
              <w:tab w:val="right" w:leader="dot" w:pos="9017"/>
            </w:tabs>
            <w:bidi/>
            <w:rPr>
              <w:rFonts w:asciiTheme="minorHAnsi" w:eastAsiaTheme="minorEastAsia" w:hAnsiTheme="minorHAnsi" w:cstheme="minorBidi"/>
              <w:noProof/>
            </w:rPr>
          </w:pPr>
          <w:hyperlink w:anchor="_Toc412845029" w:history="1">
            <w:r w:rsidR="00E66C02" w:rsidRPr="00C50396">
              <w:rPr>
                <w:rStyle w:val="Hyperlink"/>
                <w:rFonts w:hint="eastAsia"/>
                <w:noProof/>
                <w:rtl/>
                <w:lang w:bidi="fa-IR"/>
              </w:rPr>
              <w:t>پروندة</w:t>
            </w:r>
            <w:r w:rsidR="00E66C02" w:rsidRPr="00C50396">
              <w:rPr>
                <w:rStyle w:val="Hyperlink"/>
                <w:noProof/>
                <w:rtl/>
                <w:lang w:bidi="fa-IR"/>
              </w:rPr>
              <w:t xml:space="preserve"> </w:t>
            </w:r>
            <w:r w:rsidR="00E66C02" w:rsidRPr="00C50396">
              <w:rPr>
                <w:rStyle w:val="Hyperlink"/>
                <w:rFonts w:hint="eastAsia"/>
                <w:noProof/>
                <w:rtl/>
                <w:lang w:bidi="fa-IR"/>
              </w:rPr>
              <w:t>ا</w:t>
            </w:r>
            <w:r w:rsidR="00E66C02" w:rsidRPr="00C50396">
              <w:rPr>
                <w:rStyle w:val="Hyperlink"/>
                <w:rFonts w:hint="cs"/>
                <w:noProof/>
                <w:rtl/>
                <w:lang w:bidi="fa-IR"/>
              </w:rPr>
              <w:t>ی</w:t>
            </w:r>
            <w:r w:rsidR="00E66C02" w:rsidRPr="00C50396">
              <w:rPr>
                <w:rStyle w:val="Hyperlink"/>
                <w:rFonts w:hint="eastAsia"/>
                <w:noProof/>
                <w:rtl/>
                <w:lang w:bidi="fa-IR"/>
              </w:rPr>
              <w:t>نترنت</w:t>
            </w:r>
            <w:r w:rsidR="00E66C02" w:rsidRPr="00C50396">
              <w:rPr>
                <w:rStyle w:val="Hyperlink"/>
                <w:rFonts w:hint="cs"/>
                <w:noProof/>
                <w:rtl/>
                <w:lang w:bidi="fa-IR"/>
              </w:rPr>
              <w:t>ی</w:t>
            </w:r>
            <w:r w:rsidR="00E66C02">
              <w:rPr>
                <w:noProof/>
                <w:webHidden/>
              </w:rPr>
              <w:tab/>
            </w:r>
            <w:r w:rsidR="00E66C02">
              <w:rPr>
                <w:noProof/>
                <w:webHidden/>
              </w:rPr>
              <w:fldChar w:fldCharType="begin"/>
            </w:r>
            <w:r w:rsidR="00E66C02">
              <w:rPr>
                <w:noProof/>
                <w:webHidden/>
              </w:rPr>
              <w:instrText xml:space="preserve"> PAGEREF _Toc412845029 \h </w:instrText>
            </w:r>
            <w:r w:rsidR="00E66C02">
              <w:rPr>
                <w:noProof/>
                <w:webHidden/>
              </w:rPr>
            </w:r>
            <w:r w:rsidR="00E66C02">
              <w:rPr>
                <w:noProof/>
                <w:webHidden/>
              </w:rPr>
              <w:fldChar w:fldCharType="separate"/>
            </w:r>
            <w:r w:rsidR="00E66C02">
              <w:rPr>
                <w:noProof/>
                <w:webHidden/>
                <w:rtl/>
              </w:rPr>
              <w:t>1</w:t>
            </w:r>
            <w:r w:rsidR="00E66C02">
              <w:rPr>
                <w:noProof/>
                <w:webHidden/>
              </w:rPr>
              <w:fldChar w:fldCharType="end"/>
            </w:r>
          </w:hyperlink>
        </w:p>
        <w:p w:rsidR="00E66C02" w:rsidRDefault="00296FE7" w:rsidP="00E66C02">
          <w:pPr>
            <w:pStyle w:val="TOC1"/>
            <w:tabs>
              <w:tab w:val="right" w:leader="dot" w:pos="9017"/>
            </w:tabs>
            <w:bidi/>
            <w:rPr>
              <w:rFonts w:asciiTheme="minorHAnsi" w:eastAsiaTheme="minorEastAsia" w:hAnsiTheme="minorHAnsi" w:cstheme="minorBidi"/>
              <w:noProof/>
            </w:rPr>
          </w:pPr>
          <w:hyperlink w:anchor="_Toc412845030" w:history="1">
            <w:r w:rsidR="00E66C02" w:rsidRPr="00C50396">
              <w:rPr>
                <w:rStyle w:val="Hyperlink"/>
                <w:rFonts w:hint="eastAsia"/>
                <w:noProof/>
                <w:rtl/>
                <w:lang w:bidi="fa-IR"/>
              </w:rPr>
              <w:t>معرف</w:t>
            </w:r>
            <w:r w:rsidR="00E66C02" w:rsidRPr="00C50396">
              <w:rPr>
                <w:rStyle w:val="Hyperlink"/>
                <w:rFonts w:hint="cs"/>
                <w:noProof/>
                <w:rtl/>
                <w:lang w:bidi="fa-IR"/>
              </w:rPr>
              <w:t>ی</w:t>
            </w:r>
            <w:r w:rsidR="00E66C02" w:rsidRPr="00C50396">
              <w:rPr>
                <w:rStyle w:val="Hyperlink"/>
                <w:noProof/>
                <w:rtl/>
                <w:lang w:bidi="fa-IR"/>
              </w:rPr>
              <w:t xml:space="preserve"> </w:t>
            </w:r>
            <w:r w:rsidR="00E66C02" w:rsidRPr="00C50396">
              <w:rPr>
                <w:rStyle w:val="Hyperlink"/>
                <w:rFonts w:hint="eastAsia"/>
                <w:noProof/>
                <w:rtl/>
                <w:lang w:bidi="fa-IR"/>
              </w:rPr>
              <w:t>کتابها</w:t>
            </w:r>
            <w:r w:rsidR="00E66C02" w:rsidRPr="00C50396">
              <w:rPr>
                <w:rStyle w:val="Hyperlink"/>
                <w:rFonts w:hint="cs"/>
                <w:noProof/>
                <w:rtl/>
                <w:lang w:bidi="fa-IR"/>
              </w:rPr>
              <w:t>ی</w:t>
            </w:r>
            <w:r w:rsidR="00E66C02" w:rsidRPr="00C50396">
              <w:rPr>
                <w:rStyle w:val="Hyperlink"/>
                <w:noProof/>
                <w:rtl/>
                <w:lang w:bidi="fa-IR"/>
              </w:rPr>
              <w:t xml:space="preserve"> </w:t>
            </w:r>
            <w:r w:rsidR="00E66C02" w:rsidRPr="00C50396">
              <w:rPr>
                <w:rStyle w:val="Hyperlink"/>
                <w:rFonts w:hint="eastAsia"/>
                <w:noProof/>
                <w:rtl/>
                <w:lang w:bidi="fa-IR"/>
              </w:rPr>
              <w:t>اصل</w:t>
            </w:r>
            <w:r w:rsidR="00E66C02" w:rsidRPr="00C50396">
              <w:rPr>
                <w:rStyle w:val="Hyperlink"/>
                <w:rFonts w:hint="cs"/>
                <w:noProof/>
                <w:rtl/>
                <w:lang w:bidi="fa-IR"/>
              </w:rPr>
              <w:t>ی</w:t>
            </w:r>
            <w:r w:rsidR="00E66C02">
              <w:rPr>
                <w:noProof/>
                <w:webHidden/>
              </w:rPr>
              <w:tab/>
            </w:r>
            <w:r w:rsidR="00E66C02">
              <w:rPr>
                <w:noProof/>
                <w:webHidden/>
              </w:rPr>
              <w:fldChar w:fldCharType="begin"/>
            </w:r>
            <w:r w:rsidR="00E66C02">
              <w:rPr>
                <w:noProof/>
                <w:webHidden/>
              </w:rPr>
              <w:instrText xml:space="preserve"> PAGEREF _Toc412845030 \h </w:instrText>
            </w:r>
            <w:r w:rsidR="00E66C02">
              <w:rPr>
                <w:noProof/>
                <w:webHidden/>
              </w:rPr>
            </w:r>
            <w:r w:rsidR="00E66C02">
              <w:rPr>
                <w:noProof/>
                <w:webHidden/>
              </w:rPr>
              <w:fldChar w:fldCharType="separate"/>
            </w:r>
            <w:r w:rsidR="00E66C02">
              <w:rPr>
                <w:noProof/>
                <w:webHidden/>
                <w:rtl/>
              </w:rPr>
              <w:t>3</w:t>
            </w:r>
            <w:r w:rsidR="00E66C02">
              <w:rPr>
                <w:noProof/>
                <w:webHidden/>
              </w:rPr>
              <w:fldChar w:fldCharType="end"/>
            </w:r>
          </w:hyperlink>
        </w:p>
        <w:p w:rsidR="00E66C02" w:rsidRDefault="00296FE7" w:rsidP="00E66C02">
          <w:pPr>
            <w:pStyle w:val="TOC1"/>
            <w:tabs>
              <w:tab w:val="right" w:leader="dot" w:pos="9017"/>
            </w:tabs>
            <w:bidi/>
            <w:rPr>
              <w:rFonts w:asciiTheme="minorHAnsi" w:eastAsiaTheme="minorEastAsia" w:hAnsiTheme="minorHAnsi" w:cstheme="minorBidi"/>
              <w:noProof/>
            </w:rPr>
          </w:pPr>
          <w:hyperlink w:anchor="_Toc412845031" w:history="1">
            <w:r w:rsidR="00E66C02" w:rsidRPr="00C50396">
              <w:rPr>
                <w:rStyle w:val="Hyperlink"/>
                <w:rFonts w:hint="eastAsia"/>
                <w:noProof/>
                <w:rtl/>
                <w:lang w:bidi="fa-IR"/>
              </w:rPr>
              <w:t>مأخذشناس</w:t>
            </w:r>
            <w:r w:rsidR="00E66C02" w:rsidRPr="00C50396">
              <w:rPr>
                <w:rStyle w:val="Hyperlink"/>
                <w:rFonts w:hint="cs"/>
                <w:noProof/>
                <w:rtl/>
                <w:lang w:bidi="fa-IR"/>
              </w:rPr>
              <w:t>ی</w:t>
            </w:r>
            <w:r w:rsidR="00E66C02">
              <w:rPr>
                <w:noProof/>
                <w:webHidden/>
              </w:rPr>
              <w:tab/>
            </w:r>
            <w:r w:rsidR="00E66C02">
              <w:rPr>
                <w:noProof/>
                <w:webHidden/>
              </w:rPr>
              <w:fldChar w:fldCharType="begin"/>
            </w:r>
            <w:r w:rsidR="00E66C02">
              <w:rPr>
                <w:noProof/>
                <w:webHidden/>
              </w:rPr>
              <w:instrText xml:space="preserve"> PAGEREF _Toc412845031 \h </w:instrText>
            </w:r>
            <w:r w:rsidR="00E66C02">
              <w:rPr>
                <w:noProof/>
                <w:webHidden/>
              </w:rPr>
            </w:r>
            <w:r w:rsidR="00E66C02">
              <w:rPr>
                <w:noProof/>
                <w:webHidden/>
              </w:rPr>
              <w:fldChar w:fldCharType="separate"/>
            </w:r>
            <w:r w:rsidR="00E66C02">
              <w:rPr>
                <w:noProof/>
                <w:webHidden/>
                <w:rtl/>
              </w:rPr>
              <w:t>6</w:t>
            </w:r>
            <w:r w:rsidR="00E66C02">
              <w:rPr>
                <w:noProof/>
                <w:webHidden/>
              </w:rPr>
              <w:fldChar w:fldCharType="end"/>
            </w:r>
          </w:hyperlink>
        </w:p>
        <w:p w:rsidR="00E66C02" w:rsidRDefault="00296FE7" w:rsidP="00E66C02">
          <w:pPr>
            <w:pStyle w:val="TOC2"/>
            <w:tabs>
              <w:tab w:val="right" w:leader="dot" w:pos="9017"/>
            </w:tabs>
            <w:bidi/>
            <w:rPr>
              <w:rFonts w:asciiTheme="minorHAnsi" w:eastAsiaTheme="minorEastAsia" w:hAnsiTheme="minorHAnsi" w:cstheme="minorBidi"/>
              <w:noProof/>
            </w:rPr>
          </w:pPr>
          <w:hyperlink w:anchor="_Toc412845032" w:history="1">
            <w:r w:rsidR="00E66C02" w:rsidRPr="00C50396">
              <w:rPr>
                <w:rStyle w:val="Hyperlink"/>
                <w:rFonts w:hint="eastAsia"/>
                <w:noProof/>
                <w:rtl/>
                <w:lang w:bidi="fa-IR"/>
              </w:rPr>
              <w:t>کتابها</w:t>
            </w:r>
            <w:r w:rsidR="00E66C02">
              <w:rPr>
                <w:noProof/>
                <w:webHidden/>
              </w:rPr>
              <w:tab/>
            </w:r>
            <w:r w:rsidR="00E66C02">
              <w:rPr>
                <w:noProof/>
                <w:webHidden/>
              </w:rPr>
              <w:fldChar w:fldCharType="begin"/>
            </w:r>
            <w:r w:rsidR="00E66C02">
              <w:rPr>
                <w:noProof/>
                <w:webHidden/>
              </w:rPr>
              <w:instrText xml:space="preserve"> PAGEREF _Toc412845032 \h </w:instrText>
            </w:r>
            <w:r w:rsidR="00E66C02">
              <w:rPr>
                <w:noProof/>
                <w:webHidden/>
              </w:rPr>
            </w:r>
            <w:r w:rsidR="00E66C02">
              <w:rPr>
                <w:noProof/>
                <w:webHidden/>
              </w:rPr>
              <w:fldChar w:fldCharType="separate"/>
            </w:r>
            <w:r w:rsidR="00E66C02">
              <w:rPr>
                <w:noProof/>
                <w:webHidden/>
                <w:rtl/>
              </w:rPr>
              <w:t>6</w:t>
            </w:r>
            <w:r w:rsidR="00E66C02">
              <w:rPr>
                <w:noProof/>
                <w:webHidden/>
              </w:rPr>
              <w:fldChar w:fldCharType="end"/>
            </w:r>
          </w:hyperlink>
        </w:p>
        <w:p w:rsidR="00E66C02" w:rsidRDefault="00296FE7" w:rsidP="00E66C02">
          <w:pPr>
            <w:pStyle w:val="TOC2"/>
            <w:tabs>
              <w:tab w:val="right" w:leader="dot" w:pos="9017"/>
            </w:tabs>
            <w:bidi/>
            <w:rPr>
              <w:rFonts w:asciiTheme="minorHAnsi" w:eastAsiaTheme="minorEastAsia" w:hAnsiTheme="minorHAnsi" w:cstheme="minorBidi"/>
              <w:noProof/>
            </w:rPr>
          </w:pPr>
          <w:hyperlink w:anchor="_Toc412845033" w:history="1">
            <w:r w:rsidR="00E66C02" w:rsidRPr="00C50396">
              <w:rPr>
                <w:rStyle w:val="Hyperlink"/>
                <w:rFonts w:hint="eastAsia"/>
                <w:noProof/>
                <w:rtl/>
                <w:lang w:bidi="fa-IR"/>
              </w:rPr>
              <w:t>مقاله‌ها</w:t>
            </w:r>
            <w:r w:rsidR="00E66C02">
              <w:rPr>
                <w:noProof/>
                <w:webHidden/>
              </w:rPr>
              <w:tab/>
            </w:r>
            <w:r w:rsidR="00E66C02">
              <w:rPr>
                <w:noProof/>
                <w:webHidden/>
              </w:rPr>
              <w:fldChar w:fldCharType="begin"/>
            </w:r>
            <w:r w:rsidR="00E66C02">
              <w:rPr>
                <w:noProof/>
                <w:webHidden/>
              </w:rPr>
              <w:instrText xml:space="preserve"> PAGEREF _Toc412845033 \h </w:instrText>
            </w:r>
            <w:r w:rsidR="00E66C02">
              <w:rPr>
                <w:noProof/>
                <w:webHidden/>
              </w:rPr>
            </w:r>
            <w:r w:rsidR="00E66C02">
              <w:rPr>
                <w:noProof/>
                <w:webHidden/>
              </w:rPr>
              <w:fldChar w:fldCharType="separate"/>
            </w:r>
            <w:r w:rsidR="00E66C02">
              <w:rPr>
                <w:noProof/>
                <w:webHidden/>
                <w:rtl/>
              </w:rPr>
              <w:t>8</w:t>
            </w:r>
            <w:r w:rsidR="00E66C02">
              <w:rPr>
                <w:noProof/>
                <w:webHidden/>
              </w:rPr>
              <w:fldChar w:fldCharType="end"/>
            </w:r>
          </w:hyperlink>
        </w:p>
        <w:p w:rsidR="00E66C02" w:rsidRDefault="00296FE7" w:rsidP="00E66C02">
          <w:pPr>
            <w:pStyle w:val="TOC2"/>
            <w:tabs>
              <w:tab w:val="right" w:leader="dot" w:pos="9017"/>
            </w:tabs>
            <w:bidi/>
            <w:rPr>
              <w:rFonts w:asciiTheme="minorHAnsi" w:eastAsiaTheme="minorEastAsia" w:hAnsiTheme="minorHAnsi" w:cstheme="minorBidi"/>
              <w:noProof/>
            </w:rPr>
          </w:pPr>
          <w:hyperlink w:anchor="_Toc412845034" w:history="1">
            <w:r w:rsidR="00E66C02" w:rsidRPr="00C50396">
              <w:rPr>
                <w:rStyle w:val="Hyperlink"/>
                <w:rFonts w:hint="eastAsia"/>
                <w:noProof/>
                <w:rtl/>
                <w:lang w:bidi="fa-IR"/>
              </w:rPr>
              <w:t>نوشته‌ها</w:t>
            </w:r>
            <w:r w:rsidR="00E66C02" w:rsidRPr="00C50396">
              <w:rPr>
                <w:rStyle w:val="Hyperlink"/>
                <w:rFonts w:hint="cs"/>
                <w:noProof/>
                <w:rtl/>
                <w:lang w:bidi="fa-IR"/>
              </w:rPr>
              <w:t>ی</w:t>
            </w:r>
            <w:r w:rsidR="00E66C02" w:rsidRPr="00C50396">
              <w:rPr>
                <w:rStyle w:val="Hyperlink"/>
                <w:noProof/>
                <w:rtl/>
                <w:lang w:bidi="fa-IR"/>
              </w:rPr>
              <w:t xml:space="preserve"> </w:t>
            </w:r>
            <w:r w:rsidR="00E66C02" w:rsidRPr="00C50396">
              <w:rPr>
                <w:rStyle w:val="Hyperlink"/>
                <w:rFonts w:hint="eastAsia"/>
                <w:noProof/>
                <w:rtl/>
                <w:lang w:bidi="fa-IR"/>
              </w:rPr>
              <w:t>دربارة</w:t>
            </w:r>
            <w:r w:rsidR="00E66C02" w:rsidRPr="00C50396">
              <w:rPr>
                <w:rStyle w:val="Hyperlink"/>
                <w:noProof/>
                <w:rtl/>
                <w:lang w:bidi="fa-IR"/>
              </w:rPr>
              <w:t xml:space="preserve"> </w:t>
            </w:r>
            <w:r w:rsidR="00E66C02" w:rsidRPr="00C50396">
              <w:rPr>
                <w:rStyle w:val="Hyperlink"/>
                <w:rFonts w:hint="eastAsia"/>
                <w:noProof/>
                <w:rtl/>
                <w:lang w:bidi="fa-IR"/>
              </w:rPr>
              <w:t>فردر</w:t>
            </w:r>
            <w:r w:rsidR="00E66C02" w:rsidRPr="00C50396">
              <w:rPr>
                <w:rStyle w:val="Hyperlink"/>
                <w:rFonts w:hint="cs"/>
                <w:noProof/>
                <w:rtl/>
                <w:lang w:bidi="fa-IR"/>
              </w:rPr>
              <w:t>ی</w:t>
            </w:r>
            <w:r w:rsidR="00E66C02" w:rsidRPr="00C50396">
              <w:rPr>
                <w:rStyle w:val="Hyperlink"/>
                <w:rFonts w:hint="eastAsia"/>
                <w:noProof/>
                <w:rtl/>
                <w:lang w:bidi="fa-IR"/>
              </w:rPr>
              <w:t>ک</w:t>
            </w:r>
            <w:r w:rsidR="00E66C02" w:rsidRPr="00C50396">
              <w:rPr>
                <w:rStyle w:val="Hyperlink"/>
                <w:noProof/>
                <w:rtl/>
                <w:lang w:bidi="fa-IR"/>
              </w:rPr>
              <w:t xml:space="preserve"> </w:t>
            </w:r>
            <w:r w:rsidR="00E66C02" w:rsidRPr="00C50396">
              <w:rPr>
                <w:rStyle w:val="Hyperlink"/>
                <w:rFonts w:hint="eastAsia"/>
                <w:noProof/>
                <w:rtl/>
                <w:lang w:bidi="fa-IR"/>
              </w:rPr>
              <w:t>بارت</w:t>
            </w:r>
            <w:r w:rsidR="00E66C02">
              <w:rPr>
                <w:noProof/>
                <w:webHidden/>
              </w:rPr>
              <w:tab/>
            </w:r>
            <w:r w:rsidR="00E66C02">
              <w:rPr>
                <w:noProof/>
                <w:webHidden/>
              </w:rPr>
              <w:fldChar w:fldCharType="begin"/>
            </w:r>
            <w:r w:rsidR="00E66C02">
              <w:rPr>
                <w:noProof/>
                <w:webHidden/>
              </w:rPr>
              <w:instrText xml:space="preserve"> PAGEREF _Toc412845034 \h </w:instrText>
            </w:r>
            <w:r w:rsidR="00E66C02">
              <w:rPr>
                <w:noProof/>
                <w:webHidden/>
              </w:rPr>
            </w:r>
            <w:r w:rsidR="00E66C02">
              <w:rPr>
                <w:noProof/>
                <w:webHidden/>
              </w:rPr>
              <w:fldChar w:fldCharType="separate"/>
            </w:r>
            <w:r w:rsidR="00E66C02">
              <w:rPr>
                <w:noProof/>
                <w:webHidden/>
                <w:rtl/>
              </w:rPr>
              <w:t>9</w:t>
            </w:r>
            <w:r w:rsidR="00E66C02">
              <w:rPr>
                <w:noProof/>
                <w:webHidden/>
              </w:rPr>
              <w:fldChar w:fldCharType="end"/>
            </w:r>
          </w:hyperlink>
        </w:p>
        <w:p w:rsidR="00E271DE" w:rsidRDefault="00E271DE" w:rsidP="00E66C02">
          <w:pPr>
            <w:bidi/>
          </w:pPr>
          <w:r>
            <w:rPr>
              <w:b/>
              <w:bCs/>
              <w:noProof/>
            </w:rPr>
            <w:fldChar w:fldCharType="end"/>
          </w:r>
        </w:p>
      </w:sdtContent>
    </w:sdt>
    <w:p w:rsidR="0055351E" w:rsidRDefault="00F2188C" w:rsidP="0055351E">
      <w:pPr>
        <w:pStyle w:val="Heading1"/>
        <w:bidi/>
        <w:rPr>
          <w:rtl/>
          <w:lang w:bidi="fa-IR"/>
        </w:rPr>
      </w:pPr>
      <w:bookmarkStart w:id="0" w:name="_Toc412845028"/>
      <w:r>
        <w:rPr>
          <w:rFonts w:hint="cs"/>
          <w:rtl/>
          <w:lang w:bidi="fa-IR"/>
        </w:rPr>
        <w:t>مفاهیم و واژه‌</w:t>
      </w:r>
      <w:r w:rsidR="0055351E">
        <w:rPr>
          <w:rFonts w:hint="cs"/>
          <w:rtl/>
          <w:lang w:bidi="fa-IR"/>
        </w:rPr>
        <w:t>های اصلی</w:t>
      </w:r>
      <w:bookmarkEnd w:id="0"/>
    </w:p>
    <w:p w:rsidR="005D3B6A" w:rsidRPr="00E271DE" w:rsidRDefault="0055351E" w:rsidP="005D3B6A">
      <w:pPr>
        <w:bidi/>
        <w:rPr>
          <w:rtl/>
          <w:lang w:bidi="fa-IR"/>
        </w:rPr>
      </w:pPr>
      <w:r>
        <w:rPr>
          <w:rFonts w:hint="cs"/>
          <w:rtl/>
          <w:lang w:bidi="fa-IR"/>
        </w:rPr>
        <w:t>فردریک بارت یک تئوریسین کلاسیک به حساب می‌آید. کارهای مردم‌نگارانة او تنوع بسیاری دارد. فردریک بارت در ایران، عراق، پاکستان، سودان، بالی، گینة نو و نروژ کارهای میدانی انجام داده است و تک‌نگاریهای او شاهکارهایی در مردم‌نگاریند و برخی از آنها سهم عمده‌ای در نظریه‌پردازی دارند.</w:t>
      </w:r>
      <w:r w:rsidR="005D3B6A">
        <w:rPr>
          <w:rFonts w:hint="cs"/>
          <w:rtl/>
          <w:lang w:bidi="fa-IR"/>
        </w:rPr>
        <w:t xml:space="preserve"> او در میان انسان‌شناسان علاوه بر مطرح کردن دیدگاه تعامل‌گرایانه به خاطر مطالعة فرایندهای اقتصاد خرد و کارآفرینی در منطقة دارفور سودان نیز معروف است. کار او در دارفور نمونة کلاسیکی است از تحلیل فرمالیستی در انسان‌شناسی اقتصادی.</w:t>
      </w:r>
    </w:p>
    <w:p w:rsidR="0055351E" w:rsidRDefault="0055351E" w:rsidP="0055351E">
      <w:pPr>
        <w:bidi/>
        <w:rPr>
          <w:rtl/>
          <w:lang w:bidi="fa-IR"/>
        </w:rPr>
      </w:pPr>
      <w:r>
        <w:rPr>
          <w:rFonts w:hint="cs"/>
          <w:rtl/>
          <w:lang w:bidi="fa-IR"/>
        </w:rPr>
        <w:t xml:space="preserve"> از میان آثار بارت سه کتاب نمایندة تفکر او هستند: </w:t>
      </w:r>
      <w:r w:rsidRPr="0055351E">
        <w:rPr>
          <w:rFonts w:hint="cs"/>
          <w:i/>
          <w:iCs/>
          <w:rtl/>
          <w:lang w:bidi="fa-IR"/>
        </w:rPr>
        <w:t xml:space="preserve">رهبری سیاسی </w:t>
      </w:r>
      <w:r>
        <w:rPr>
          <w:rFonts w:hint="cs"/>
          <w:i/>
          <w:iCs/>
          <w:rtl/>
          <w:lang w:bidi="fa-IR"/>
        </w:rPr>
        <w:t>میان</w:t>
      </w:r>
      <w:r w:rsidRPr="0055351E">
        <w:rPr>
          <w:rFonts w:hint="cs"/>
          <w:i/>
          <w:iCs/>
          <w:rtl/>
          <w:lang w:bidi="fa-IR"/>
        </w:rPr>
        <w:t xml:space="preserve"> پشتونهای درة سوات</w:t>
      </w:r>
      <w:r>
        <w:rPr>
          <w:rFonts w:hint="cs"/>
          <w:rtl/>
          <w:lang w:bidi="fa-IR"/>
        </w:rPr>
        <w:t xml:space="preserve"> (۱۹۵۹)، </w:t>
      </w:r>
      <w:r w:rsidRPr="0055351E">
        <w:rPr>
          <w:rFonts w:hint="cs"/>
          <w:i/>
          <w:iCs/>
          <w:rtl/>
          <w:lang w:bidi="fa-IR"/>
        </w:rPr>
        <w:t>گروههای قومی و مرزها</w:t>
      </w:r>
      <w:r>
        <w:rPr>
          <w:rFonts w:hint="cs"/>
          <w:rtl/>
          <w:lang w:bidi="fa-IR"/>
        </w:rPr>
        <w:t xml:space="preserve"> (۱۹۶۹)، و </w:t>
      </w:r>
      <w:r w:rsidRPr="0055351E">
        <w:rPr>
          <w:rFonts w:hint="cs"/>
          <w:i/>
          <w:iCs/>
          <w:rtl/>
          <w:lang w:bidi="fa-IR"/>
        </w:rPr>
        <w:t>مناسک و دانش میان باکتامانهای گینة نو</w:t>
      </w:r>
      <w:r>
        <w:rPr>
          <w:rFonts w:hint="cs"/>
          <w:rtl/>
          <w:lang w:bidi="fa-IR"/>
        </w:rPr>
        <w:t xml:space="preserve"> (۱۹۷۵).</w:t>
      </w:r>
    </w:p>
    <w:p w:rsidR="0055351E" w:rsidRDefault="0055351E" w:rsidP="00D9282D">
      <w:pPr>
        <w:bidi/>
        <w:rPr>
          <w:rtl/>
          <w:lang w:bidi="fa-IR"/>
        </w:rPr>
      </w:pPr>
      <w:r>
        <w:rPr>
          <w:rFonts w:hint="cs"/>
          <w:rtl/>
          <w:lang w:bidi="fa-IR"/>
        </w:rPr>
        <w:t xml:space="preserve">بارت در کتاب رهبری سیاسی دیدگاه جدیدی را بنا نهاد </w:t>
      </w:r>
      <w:r w:rsidRPr="0055351E">
        <w:rPr>
          <w:rFonts w:hint="cs"/>
          <w:rtl/>
          <w:lang w:bidi="fa-IR"/>
        </w:rPr>
        <w:t>ب</w:t>
      </w:r>
      <w:r w:rsidR="00452001">
        <w:rPr>
          <w:rFonts w:hint="cs"/>
          <w:rtl/>
          <w:lang w:bidi="fa-IR"/>
        </w:rPr>
        <w:t xml:space="preserve">ه </w:t>
      </w:r>
      <w:r w:rsidRPr="0055351E">
        <w:rPr>
          <w:rFonts w:hint="cs"/>
          <w:rtl/>
          <w:lang w:bidi="fa-IR"/>
        </w:rPr>
        <w:t xml:space="preserve">نام </w:t>
      </w:r>
      <w:r>
        <w:rPr>
          <w:rFonts w:hint="cs"/>
          <w:rtl/>
          <w:lang w:bidi="fa-IR"/>
        </w:rPr>
        <w:t>«</w:t>
      </w:r>
      <w:r w:rsidRPr="0055351E">
        <w:rPr>
          <w:rFonts w:hint="cs"/>
          <w:rtl/>
          <w:lang w:bidi="fa-IR"/>
        </w:rPr>
        <w:t>الگوی تعامل‌گرایانه</w:t>
      </w:r>
      <w:r>
        <w:rPr>
          <w:rFonts w:hint="cs"/>
          <w:rtl/>
          <w:lang w:bidi="fa-IR"/>
        </w:rPr>
        <w:t>». کتاب دوم جهتگیری مطالعات قومی را در انسان‌شناسی و رشته‌های عمومی به‌شدت تغییر داد.</w:t>
      </w:r>
      <w:r w:rsidR="00D9282D">
        <w:rPr>
          <w:rFonts w:hint="cs"/>
          <w:rtl/>
          <w:lang w:bidi="fa-IR"/>
        </w:rPr>
        <w:t xml:space="preserve"> به‌نظر بارت به‌جای این که با تماس با گروه‌های قومی مختلف قومیت تضعیف شود، برعکس تمامی اجزای آن و مهمتر از همه مرزهای بین گروههای قومی تقویت می‌شود. او بر روی فرایندهایی که گروههای قومی را می‌سازند و حفظ می‌کنند بررسیهایی انجام داد و متوجه شد که در این کار</w:t>
      </w:r>
      <w:r w:rsidR="00452001">
        <w:rPr>
          <w:rFonts w:hint="cs"/>
          <w:rtl/>
          <w:lang w:bidi="fa-IR"/>
        </w:rPr>
        <w:t xml:space="preserve"> </w:t>
      </w:r>
      <w:r w:rsidR="00D9282D">
        <w:rPr>
          <w:rFonts w:hint="cs"/>
          <w:rtl/>
          <w:lang w:bidi="fa-IR"/>
        </w:rPr>
        <w:t xml:space="preserve">مرز قومی و حفظ آن اهمیت زیادی دارد. این مرزها نه‌تنها در برابر روابط بین قومی و وابستگی متقابل مقاومت می‌کردند بلکه در اثر آنها تقویت می‌شدند. </w:t>
      </w:r>
      <w:r>
        <w:rPr>
          <w:rFonts w:hint="cs"/>
          <w:rtl/>
          <w:lang w:bidi="fa-IR"/>
        </w:rPr>
        <w:t xml:space="preserve">تک‌نگاری سوم هم زمینة جدیدی را در مردم‌نگاری و تمرکز مسأله مشخص می‌کند. و با نمونة کمیاب فرهنگی که تقریباً تحت تأثیر جهان امروزی قرار نگرفته است سر و کار دارد. </w:t>
      </w:r>
    </w:p>
    <w:p w:rsidR="00E271DE" w:rsidRDefault="00C53926" w:rsidP="00E271DE">
      <w:pPr>
        <w:bidi/>
        <w:rPr>
          <w:rtl/>
          <w:lang w:bidi="fa-IR"/>
        </w:rPr>
      </w:pPr>
      <w:bookmarkStart w:id="1" w:name="_GoBack"/>
      <w:r w:rsidRPr="00774D4B">
        <w:rPr>
          <w:noProof/>
        </w:rPr>
        <w:drawing>
          <wp:anchor distT="0" distB="0" distL="114300" distR="114300" simplePos="0" relativeHeight="251666432" behindDoc="0" locked="0" layoutInCell="1" allowOverlap="1" wp14:anchorId="2B9D5FA9" wp14:editId="4F6BB062">
            <wp:simplePos x="0" y="0"/>
            <wp:positionH relativeFrom="column">
              <wp:posOffset>-266700</wp:posOffset>
            </wp:positionH>
            <wp:positionV relativeFrom="paragraph">
              <wp:posOffset>100330</wp:posOffset>
            </wp:positionV>
            <wp:extent cx="2317750" cy="1682750"/>
            <wp:effectExtent l="0" t="0" r="0" b="0"/>
            <wp:wrapSquare wrapText="bothSides"/>
            <wp:docPr id="81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7750" cy="16827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bookmarkEnd w:id="1"/>
    </w:p>
    <w:p w:rsidR="00774D4B" w:rsidRDefault="00774D4B" w:rsidP="00E271DE">
      <w:pPr>
        <w:pStyle w:val="Heading1"/>
        <w:bidi/>
        <w:rPr>
          <w:rtl/>
          <w:lang w:bidi="fa-IR"/>
        </w:rPr>
      </w:pPr>
      <w:bookmarkStart w:id="2" w:name="_Toc412845029"/>
      <w:r>
        <w:rPr>
          <w:rFonts w:hint="cs"/>
          <w:rtl/>
          <w:lang w:bidi="fa-IR"/>
        </w:rPr>
        <w:t>پروندة اینترنتی</w:t>
      </w:r>
      <w:bookmarkEnd w:id="2"/>
    </w:p>
    <w:p w:rsidR="00774D4B" w:rsidRPr="00774D4B" w:rsidRDefault="00D90F14" w:rsidP="002F559B">
      <w:pPr>
        <w:bidi/>
        <w:rPr>
          <w:rtl/>
        </w:rPr>
      </w:pPr>
      <w:r>
        <w:rPr>
          <w:rFonts w:hint="cs"/>
          <w:rtl/>
          <w:lang w:bidi="fa-IR"/>
        </w:rPr>
        <w:t xml:space="preserve">او </w:t>
      </w:r>
      <w:r w:rsidR="00774D4B" w:rsidRPr="00774D4B">
        <w:rPr>
          <w:rtl/>
          <w:lang w:bidi="fa-IR"/>
        </w:rPr>
        <w:t>۲۲</w:t>
      </w:r>
      <w:r w:rsidR="00774D4B" w:rsidRPr="00774D4B">
        <w:rPr>
          <w:lang w:bidi="fa-IR"/>
        </w:rPr>
        <w:t xml:space="preserve"> </w:t>
      </w:r>
      <w:r w:rsidR="008D2BF3">
        <w:rPr>
          <w:rtl/>
          <w:lang w:bidi="fa-IR"/>
        </w:rPr>
        <w:t>دسامبر ۱۹۲۸</w:t>
      </w:r>
      <w:r w:rsidR="008D2BF3">
        <w:rPr>
          <w:rFonts w:hint="cs"/>
          <w:rtl/>
          <w:lang w:bidi="fa-IR"/>
        </w:rPr>
        <w:t>در</w:t>
      </w:r>
      <w:r w:rsidR="00774D4B" w:rsidRPr="00774D4B">
        <w:rPr>
          <w:rtl/>
          <w:lang w:bidi="fa-IR"/>
        </w:rPr>
        <w:t xml:space="preserve"> خانوادة فرهنگ</w:t>
      </w:r>
      <w:r w:rsidR="00774D4B" w:rsidRPr="00774D4B">
        <w:rPr>
          <w:rFonts w:hint="cs"/>
          <w:rtl/>
          <w:lang w:bidi="fa-IR"/>
        </w:rPr>
        <w:t>ی</w:t>
      </w:r>
      <w:r w:rsidR="00774D4B" w:rsidRPr="00774D4B">
        <w:rPr>
          <w:rtl/>
          <w:lang w:bidi="fa-IR"/>
        </w:rPr>
        <w:t xml:space="preserve"> نروژ</w:t>
      </w:r>
      <w:r w:rsidR="00774D4B" w:rsidRPr="00774D4B">
        <w:rPr>
          <w:rFonts w:hint="cs"/>
          <w:rtl/>
          <w:lang w:bidi="fa-IR"/>
        </w:rPr>
        <w:t>ی</w:t>
      </w:r>
      <w:r w:rsidR="00774D4B" w:rsidRPr="00774D4B">
        <w:rPr>
          <w:rtl/>
          <w:lang w:bidi="fa-IR"/>
        </w:rPr>
        <w:t xml:space="preserve"> در لا</w:t>
      </w:r>
      <w:r w:rsidR="00774D4B" w:rsidRPr="00774D4B">
        <w:rPr>
          <w:rFonts w:hint="cs"/>
          <w:rtl/>
          <w:lang w:bidi="fa-IR"/>
        </w:rPr>
        <w:t>یپزیگ</w:t>
      </w:r>
      <w:r w:rsidR="00774D4B" w:rsidRPr="00774D4B">
        <w:rPr>
          <w:rtl/>
          <w:lang w:bidi="fa-IR"/>
        </w:rPr>
        <w:t xml:space="preserve"> (آلمان) متولد شد</w:t>
      </w:r>
      <w:r w:rsidR="00774D4B" w:rsidRPr="00774D4B">
        <w:rPr>
          <w:lang w:bidi="fa-IR"/>
        </w:rPr>
        <w:t>.</w:t>
      </w:r>
      <w:r w:rsidR="00774D4B" w:rsidRPr="00774D4B">
        <w:rPr>
          <w:rFonts w:hint="cs"/>
          <w:rtl/>
          <w:lang w:bidi="fa-IR"/>
        </w:rPr>
        <w:t>علاقه</w:t>
      </w:r>
      <w:r w:rsidR="002F559B">
        <w:rPr>
          <w:rFonts w:hint="cs"/>
          <w:rtl/>
          <w:lang w:bidi="fa-IR"/>
        </w:rPr>
        <w:t xml:space="preserve"> او</w:t>
      </w:r>
      <w:r w:rsidR="00774D4B" w:rsidRPr="00774D4B">
        <w:rPr>
          <w:rtl/>
          <w:lang w:bidi="fa-IR"/>
        </w:rPr>
        <w:t xml:space="preserve"> به روندها</w:t>
      </w:r>
      <w:r w:rsidR="00774D4B" w:rsidRPr="00774D4B">
        <w:rPr>
          <w:rFonts w:hint="cs"/>
          <w:rtl/>
          <w:lang w:bidi="fa-IR"/>
        </w:rPr>
        <w:t>ی</w:t>
      </w:r>
      <w:r w:rsidR="00774D4B" w:rsidRPr="00774D4B">
        <w:rPr>
          <w:rtl/>
          <w:lang w:bidi="fa-IR"/>
        </w:rPr>
        <w:t xml:space="preserve"> تطور</w:t>
      </w:r>
      <w:r w:rsidR="00774D4B" w:rsidRPr="00774D4B">
        <w:rPr>
          <w:rFonts w:hint="cs"/>
          <w:rtl/>
          <w:lang w:bidi="fa-IR"/>
        </w:rPr>
        <w:t>ی</w:t>
      </w:r>
      <w:r w:rsidR="00774D4B" w:rsidRPr="00774D4B">
        <w:rPr>
          <w:lang w:bidi="fa-IR"/>
        </w:rPr>
        <w:t xml:space="preserve"> (evolutionary) </w:t>
      </w:r>
      <w:r w:rsidR="00774D4B" w:rsidRPr="00774D4B">
        <w:rPr>
          <w:rtl/>
          <w:lang w:bidi="fa-IR"/>
        </w:rPr>
        <w:t>تحت تاث</w:t>
      </w:r>
      <w:r w:rsidR="00774D4B" w:rsidRPr="00774D4B">
        <w:rPr>
          <w:rFonts w:hint="cs"/>
          <w:rtl/>
          <w:lang w:bidi="fa-IR"/>
        </w:rPr>
        <w:t>یر</w:t>
      </w:r>
      <w:r w:rsidR="00774D4B" w:rsidRPr="00774D4B">
        <w:rPr>
          <w:rtl/>
          <w:lang w:bidi="fa-IR"/>
        </w:rPr>
        <w:t xml:space="preserve"> عمو</w:t>
      </w:r>
      <w:r w:rsidR="002F559B">
        <w:rPr>
          <w:rFonts w:hint="cs"/>
          <w:rtl/>
          <w:lang w:bidi="fa-IR"/>
        </w:rPr>
        <w:t>ی</w:t>
      </w:r>
      <w:r w:rsidR="00774D4B" w:rsidRPr="00774D4B">
        <w:rPr>
          <w:rtl/>
          <w:lang w:bidi="fa-IR"/>
        </w:rPr>
        <w:t xml:space="preserve"> جانورشناس</w:t>
      </w:r>
      <w:r w:rsidR="002F559B">
        <w:rPr>
          <w:rFonts w:hint="cs"/>
          <w:rtl/>
          <w:lang w:bidi="fa-IR"/>
        </w:rPr>
        <w:t>ش</w:t>
      </w:r>
      <w:r w:rsidR="00774D4B" w:rsidRPr="00774D4B">
        <w:rPr>
          <w:rtl/>
          <w:lang w:bidi="fa-IR"/>
        </w:rPr>
        <w:t xml:space="preserve"> بود</w:t>
      </w:r>
      <w:r w:rsidR="00774D4B" w:rsidRPr="00774D4B">
        <w:rPr>
          <w:lang w:bidi="fa-IR"/>
        </w:rPr>
        <w:t>.</w:t>
      </w:r>
      <w:r w:rsidR="00774D4B" w:rsidRPr="00774D4B">
        <w:rPr>
          <w:noProof/>
        </w:rPr>
        <w:t xml:space="preserve"> </w:t>
      </w:r>
    </w:p>
    <w:p w:rsidR="00774D4B" w:rsidRPr="00774D4B" w:rsidRDefault="00774D4B" w:rsidP="00774D4B">
      <w:pPr>
        <w:bidi/>
        <w:rPr>
          <w:rtl/>
        </w:rPr>
      </w:pPr>
      <w:r w:rsidRPr="00774D4B">
        <w:rPr>
          <w:rtl/>
          <w:lang w:bidi="fa-IR"/>
        </w:rPr>
        <w:t>۱۹۴۹</w:t>
      </w:r>
      <w:r w:rsidRPr="00774D4B">
        <w:rPr>
          <w:lang w:bidi="fa-IR"/>
        </w:rPr>
        <w:t xml:space="preserve">: </w:t>
      </w:r>
      <w:r w:rsidRPr="00774D4B">
        <w:rPr>
          <w:rtl/>
          <w:lang w:bidi="fa-IR"/>
        </w:rPr>
        <w:t>کارشناس</w:t>
      </w:r>
      <w:r w:rsidRPr="00774D4B">
        <w:rPr>
          <w:rFonts w:hint="cs"/>
          <w:rtl/>
          <w:lang w:bidi="fa-IR"/>
        </w:rPr>
        <w:t>ی</w:t>
      </w:r>
      <w:r w:rsidRPr="00774D4B">
        <w:rPr>
          <w:rtl/>
          <w:lang w:bidi="fa-IR"/>
        </w:rPr>
        <w:t xml:space="preserve"> ارشد دانشگاه ش</w:t>
      </w:r>
      <w:r w:rsidRPr="00774D4B">
        <w:rPr>
          <w:rFonts w:hint="cs"/>
          <w:rtl/>
          <w:lang w:bidi="fa-IR"/>
        </w:rPr>
        <w:t>یکاگو،</w:t>
      </w:r>
      <w:r w:rsidRPr="00774D4B">
        <w:rPr>
          <w:rtl/>
          <w:lang w:bidi="fa-IR"/>
        </w:rPr>
        <w:t xml:space="preserve"> انسان‌شناس</w:t>
      </w:r>
      <w:r w:rsidRPr="00774D4B">
        <w:rPr>
          <w:rFonts w:hint="cs"/>
          <w:rtl/>
          <w:lang w:bidi="fa-IR"/>
        </w:rPr>
        <w:t>ی</w:t>
      </w:r>
      <w:r w:rsidRPr="00774D4B">
        <w:rPr>
          <w:rtl/>
          <w:lang w:bidi="fa-IR"/>
        </w:rPr>
        <w:t xml:space="preserve"> گرا</w:t>
      </w:r>
      <w:r w:rsidRPr="00774D4B">
        <w:rPr>
          <w:rFonts w:hint="cs"/>
          <w:rtl/>
          <w:lang w:bidi="fa-IR"/>
        </w:rPr>
        <w:t>یش</w:t>
      </w:r>
      <w:r w:rsidRPr="00774D4B">
        <w:rPr>
          <w:rtl/>
          <w:lang w:bidi="fa-IR"/>
        </w:rPr>
        <w:t xml:space="preserve"> پ</w:t>
      </w:r>
      <w:r w:rsidRPr="00774D4B">
        <w:rPr>
          <w:rFonts w:hint="cs"/>
          <w:rtl/>
          <w:lang w:bidi="fa-IR"/>
        </w:rPr>
        <w:t>یشاتاریخی</w:t>
      </w:r>
      <w:r w:rsidRPr="00774D4B">
        <w:rPr>
          <w:rtl/>
          <w:lang w:bidi="fa-IR"/>
        </w:rPr>
        <w:t xml:space="preserve"> و تطورگرا</w:t>
      </w:r>
      <w:r w:rsidRPr="00774D4B">
        <w:rPr>
          <w:rFonts w:hint="cs"/>
          <w:rtl/>
          <w:lang w:bidi="fa-IR"/>
        </w:rPr>
        <w:t>یی</w:t>
      </w:r>
      <w:r w:rsidRPr="00774D4B">
        <w:rPr>
          <w:lang w:bidi="fa-IR"/>
        </w:rPr>
        <w:t xml:space="preserve"> </w:t>
      </w:r>
    </w:p>
    <w:p w:rsidR="00774D4B" w:rsidRPr="00774D4B" w:rsidRDefault="00774D4B" w:rsidP="00774D4B">
      <w:pPr>
        <w:bidi/>
        <w:rPr>
          <w:rtl/>
        </w:rPr>
      </w:pPr>
      <w:r w:rsidRPr="00774D4B">
        <w:rPr>
          <w:rtl/>
          <w:lang w:bidi="fa-IR"/>
        </w:rPr>
        <w:lastRenderedPageBreak/>
        <w:t>۱۹۵۱</w:t>
      </w:r>
      <w:r w:rsidRPr="00774D4B">
        <w:rPr>
          <w:lang w:bidi="fa-IR"/>
        </w:rPr>
        <w:t xml:space="preserve">: </w:t>
      </w:r>
      <w:r w:rsidRPr="00774D4B">
        <w:rPr>
          <w:rtl/>
          <w:lang w:bidi="fa-IR"/>
        </w:rPr>
        <w:t>به همراه رابرت بردوود</w:t>
      </w:r>
      <w:r w:rsidRPr="00774D4B">
        <w:rPr>
          <w:lang w:bidi="fa-IR"/>
        </w:rPr>
        <w:t xml:space="preserve"> (Robert Braidwood) </w:t>
      </w:r>
      <w:r w:rsidRPr="00774D4B">
        <w:rPr>
          <w:rtl/>
          <w:lang w:bidi="fa-IR"/>
        </w:rPr>
        <w:t>برا</w:t>
      </w:r>
      <w:r w:rsidRPr="00774D4B">
        <w:rPr>
          <w:rFonts w:hint="cs"/>
          <w:rtl/>
          <w:lang w:bidi="fa-IR"/>
        </w:rPr>
        <w:t>ی</w:t>
      </w:r>
      <w:r w:rsidRPr="00774D4B">
        <w:rPr>
          <w:rtl/>
          <w:lang w:bidi="fa-IR"/>
        </w:rPr>
        <w:t xml:space="preserve"> اکتشاف باستان‌شناس</w:t>
      </w:r>
      <w:r w:rsidRPr="00774D4B">
        <w:rPr>
          <w:rFonts w:hint="cs"/>
          <w:rtl/>
          <w:lang w:bidi="fa-IR"/>
        </w:rPr>
        <w:t>ی</w:t>
      </w:r>
      <w:r w:rsidRPr="00774D4B">
        <w:rPr>
          <w:rtl/>
          <w:lang w:bidi="fa-IR"/>
        </w:rPr>
        <w:t xml:space="preserve"> در سمت انسان‌شناس ز</w:t>
      </w:r>
      <w:r w:rsidRPr="00774D4B">
        <w:rPr>
          <w:rFonts w:hint="cs"/>
          <w:rtl/>
          <w:lang w:bidi="fa-IR"/>
        </w:rPr>
        <w:t>یستی</w:t>
      </w:r>
      <w:r w:rsidRPr="00774D4B">
        <w:rPr>
          <w:rtl/>
          <w:lang w:bidi="fa-IR"/>
        </w:rPr>
        <w:t xml:space="preserve"> به عراق م</w:t>
      </w:r>
      <w:r w:rsidRPr="00774D4B">
        <w:rPr>
          <w:rFonts w:hint="cs"/>
          <w:rtl/>
          <w:lang w:bidi="fa-IR"/>
        </w:rPr>
        <w:t>ی‌رود</w:t>
      </w:r>
      <w:r w:rsidRPr="00774D4B">
        <w:rPr>
          <w:lang w:bidi="fa-IR"/>
        </w:rPr>
        <w:t>.</w:t>
      </w:r>
    </w:p>
    <w:p w:rsidR="00774D4B" w:rsidRPr="00774D4B" w:rsidRDefault="00774D4B" w:rsidP="00774D4B">
      <w:pPr>
        <w:bidi/>
        <w:rPr>
          <w:rtl/>
        </w:rPr>
      </w:pPr>
      <w:r w:rsidRPr="00774D4B">
        <w:rPr>
          <w:rtl/>
          <w:lang w:bidi="fa-IR"/>
        </w:rPr>
        <w:t>۱۹۵۳</w:t>
      </w:r>
      <w:r w:rsidRPr="00774D4B">
        <w:rPr>
          <w:lang w:bidi="fa-IR"/>
        </w:rPr>
        <w:t xml:space="preserve">: </w:t>
      </w:r>
      <w:r w:rsidRPr="00774D4B">
        <w:rPr>
          <w:rtl/>
          <w:lang w:bidi="fa-IR"/>
        </w:rPr>
        <w:t>انتشار نخست</w:t>
      </w:r>
      <w:r w:rsidRPr="00774D4B">
        <w:rPr>
          <w:rFonts w:hint="cs"/>
          <w:rtl/>
          <w:lang w:bidi="fa-IR"/>
        </w:rPr>
        <w:t>ین</w:t>
      </w:r>
      <w:r w:rsidRPr="00774D4B">
        <w:rPr>
          <w:rtl/>
          <w:lang w:bidi="fa-IR"/>
        </w:rPr>
        <w:t xml:space="preserve"> کتاب اصول سازمان اجتماع</w:t>
      </w:r>
      <w:r w:rsidRPr="00774D4B">
        <w:rPr>
          <w:rFonts w:hint="cs"/>
          <w:rtl/>
          <w:lang w:bidi="fa-IR"/>
        </w:rPr>
        <w:t>ی</w:t>
      </w:r>
      <w:r w:rsidRPr="00774D4B">
        <w:rPr>
          <w:rtl/>
          <w:lang w:bidi="fa-IR"/>
        </w:rPr>
        <w:t xml:space="preserve"> در جنوب کردستان</w:t>
      </w:r>
      <w:r w:rsidRPr="00774D4B">
        <w:rPr>
          <w:lang w:bidi="fa-IR"/>
        </w:rPr>
        <w:t xml:space="preserve"> (Principles of Social Organization in Southern Kurdistan) </w:t>
      </w:r>
      <w:r w:rsidRPr="00774D4B">
        <w:rPr>
          <w:rtl/>
          <w:lang w:bidi="fa-IR"/>
        </w:rPr>
        <w:t>ول</w:t>
      </w:r>
      <w:r w:rsidRPr="00774D4B">
        <w:rPr>
          <w:rFonts w:hint="cs"/>
          <w:rtl/>
          <w:lang w:bidi="fa-IR"/>
        </w:rPr>
        <w:t>ی</w:t>
      </w:r>
      <w:r w:rsidRPr="00774D4B">
        <w:rPr>
          <w:rtl/>
          <w:lang w:bidi="fa-IR"/>
        </w:rPr>
        <w:t xml:space="preserve"> به‌عنوان رسالة دکتر</w:t>
      </w:r>
      <w:r w:rsidRPr="00774D4B">
        <w:rPr>
          <w:rFonts w:hint="cs"/>
          <w:rtl/>
          <w:lang w:bidi="fa-IR"/>
        </w:rPr>
        <w:t>ی</w:t>
      </w:r>
      <w:r w:rsidRPr="00774D4B">
        <w:rPr>
          <w:rtl/>
          <w:lang w:bidi="fa-IR"/>
        </w:rPr>
        <w:t xml:space="preserve"> در دانشگاه اسلو  قبول نشد</w:t>
      </w:r>
      <w:r w:rsidRPr="00774D4B">
        <w:rPr>
          <w:lang w:bidi="fa-IR"/>
        </w:rPr>
        <w:t>.</w:t>
      </w:r>
    </w:p>
    <w:p w:rsidR="00774D4B" w:rsidRDefault="00774D4B" w:rsidP="00774D4B">
      <w:pPr>
        <w:bidi/>
        <w:rPr>
          <w:rtl/>
          <w:lang w:bidi="fa-IR"/>
        </w:rPr>
      </w:pPr>
      <w:r w:rsidRPr="00774D4B">
        <w:rPr>
          <w:rtl/>
          <w:lang w:bidi="fa-IR"/>
        </w:rPr>
        <w:t>۱۹۵۷: در</w:t>
      </w:r>
      <w:r w:rsidRPr="00774D4B">
        <w:rPr>
          <w:rFonts w:hint="cs"/>
          <w:rtl/>
          <w:lang w:bidi="fa-IR"/>
        </w:rPr>
        <w:t>یافت</w:t>
      </w:r>
      <w:r w:rsidRPr="00774D4B">
        <w:rPr>
          <w:rtl/>
          <w:lang w:bidi="fa-IR"/>
        </w:rPr>
        <w:t xml:space="preserve"> دکتر</w:t>
      </w:r>
      <w:r w:rsidRPr="00774D4B">
        <w:rPr>
          <w:rFonts w:hint="cs"/>
          <w:rtl/>
          <w:lang w:bidi="fa-IR"/>
        </w:rPr>
        <w:t>ی،</w:t>
      </w:r>
      <w:r w:rsidRPr="00774D4B">
        <w:rPr>
          <w:rtl/>
          <w:lang w:bidi="fa-IR"/>
        </w:rPr>
        <w:t xml:space="preserve"> کمبر</w:t>
      </w:r>
      <w:r w:rsidRPr="00774D4B">
        <w:rPr>
          <w:rFonts w:hint="cs"/>
          <w:rtl/>
          <w:lang w:bidi="fa-IR"/>
        </w:rPr>
        <w:t>یج،</w:t>
      </w:r>
      <w:r w:rsidRPr="00774D4B">
        <w:rPr>
          <w:rtl/>
          <w:lang w:bidi="fa-IR"/>
        </w:rPr>
        <w:t xml:space="preserve"> کار م</w:t>
      </w:r>
      <w:r w:rsidRPr="00774D4B">
        <w:rPr>
          <w:rFonts w:hint="cs"/>
          <w:rtl/>
          <w:lang w:bidi="fa-IR"/>
        </w:rPr>
        <w:t>یدانی</w:t>
      </w:r>
      <w:r w:rsidRPr="00774D4B">
        <w:rPr>
          <w:rtl/>
          <w:lang w:bidi="fa-IR"/>
        </w:rPr>
        <w:t xml:space="preserve"> در م</w:t>
      </w:r>
      <w:r w:rsidRPr="00774D4B">
        <w:rPr>
          <w:rFonts w:hint="cs"/>
          <w:rtl/>
          <w:lang w:bidi="fa-IR"/>
        </w:rPr>
        <w:t>یان</w:t>
      </w:r>
      <w:r w:rsidRPr="00774D4B">
        <w:rPr>
          <w:rtl/>
          <w:lang w:bidi="fa-IR"/>
        </w:rPr>
        <w:t xml:space="preserve"> پشتونها</w:t>
      </w:r>
      <w:r w:rsidRPr="00774D4B">
        <w:rPr>
          <w:rFonts w:hint="cs"/>
          <w:rtl/>
          <w:lang w:bidi="fa-IR"/>
        </w:rPr>
        <w:t>ی</w:t>
      </w:r>
      <w:r w:rsidRPr="00774D4B">
        <w:rPr>
          <w:rtl/>
          <w:lang w:bidi="fa-IR"/>
        </w:rPr>
        <w:t xml:space="preserve"> درة سوات در پاکستان.</w:t>
      </w:r>
    </w:p>
    <w:p w:rsidR="00774D4B" w:rsidRPr="00774D4B" w:rsidRDefault="00774D4B" w:rsidP="00774D4B">
      <w:pPr>
        <w:bidi/>
        <w:rPr>
          <w:rtl/>
          <w:lang w:bidi="fa-IR"/>
        </w:rPr>
      </w:pPr>
      <w:r w:rsidRPr="00774D4B">
        <w:rPr>
          <w:rtl/>
          <w:lang w:bidi="fa-IR"/>
        </w:rPr>
        <w:t>پا</w:t>
      </w:r>
      <w:r w:rsidRPr="00774D4B">
        <w:rPr>
          <w:rFonts w:hint="cs"/>
          <w:rtl/>
          <w:lang w:bidi="fa-IR"/>
        </w:rPr>
        <w:t>ییز</w:t>
      </w:r>
      <w:r w:rsidRPr="00774D4B">
        <w:rPr>
          <w:rtl/>
          <w:lang w:bidi="fa-IR"/>
        </w:rPr>
        <w:t xml:space="preserve"> ۱۹۵۷، اعزام از سو</w:t>
      </w:r>
      <w:r w:rsidRPr="00774D4B">
        <w:rPr>
          <w:rFonts w:hint="cs"/>
          <w:rtl/>
          <w:lang w:bidi="fa-IR"/>
        </w:rPr>
        <w:t>ی</w:t>
      </w:r>
      <w:r w:rsidRPr="00774D4B">
        <w:rPr>
          <w:rtl/>
          <w:lang w:bidi="fa-IR"/>
        </w:rPr>
        <w:t xml:space="preserve"> </w:t>
      </w:r>
      <w:r w:rsidRPr="00774D4B">
        <w:rPr>
          <w:rFonts w:hint="cs"/>
          <w:rtl/>
          <w:lang w:bidi="fa-IR"/>
        </w:rPr>
        <w:t>یونسکو</w:t>
      </w:r>
      <w:r w:rsidRPr="00774D4B">
        <w:rPr>
          <w:rtl/>
          <w:lang w:bidi="fa-IR"/>
        </w:rPr>
        <w:t xml:space="preserve"> به ا</w:t>
      </w:r>
      <w:r w:rsidRPr="00774D4B">
        <w:rPr>
          <w:rFonts w:hint="cs"/>
          <w:rtl/>
          <w:lang w:bidi="fa-IR"/>
        </w:rPr>
        <w:t>یران</w:t>
      </w:r>
      <w:r w:rsidRPr="00774D4B">
        <w:rPr>
          <w:rtl/>
          <w:lang w:bidi="fa-IR"/>
        </w:rPr>
        <w:t xml:space="preserve"> برا</w:t>
      </w:r>
      <w:r w:rsidRPr="00774D4B">
        <w:rPr>
          <w:rFonts w:hint="cs"/>
          <w:rtl/>
          <w:lang w:bidi="fa-IR"/>
        </w:rPr>
        <w:t>ی</w:t>
      </w:r>
      <w:r w:rsidRPr="00774D4B">
        <w:rPr>
          <w:rtl/>
          <w:lang w:bidi="fa-IR"/>
        </w:rPr>
        <w:t xml:space="preserve"> به کوشش آلفرد مترو (به‌نقل از احسان نراق</w:t>
      </w:r>
      <w:r w:rsidRPr="00774D4B">
        <w:rPr>
          <w:rFonts w:hint="cs"/>
          <w:rtl/>
          <w:lang w:bidi="fa-IR"/>
        </w:rPr>
        <w:t>ی،</w:t>
      </w:r>
      <w:r w:rsidRPr="00774D4B">
        <w:rPr>
          <w:rtl/>
          <w:lang w:bidi="fa-IR"/>
        </w:rPr>
        <w:t xml:space="preserve"> ۱۳۴۳</w:t>
      </w:r>
      <w:r>
        <w:rPr>
          <w:rFonts w:hint="cs"/>
          <w:rtl/>
          <w:lang w:bidi="fa-IR"/>
        </w:rPr>
        <w:t>)</w:t>
      </w:r>
    </w:p>
    <w:p w:rsidR="00774D4B" w:rsidRDefault="00774D4B" w:rsidP="00774D4B">
      <w:pPr>
        <w:bidi/>
        <w:rPr>
          <w:rtl/>
          <w:lang w:bidi="fa-IR"/>
        </w:rPr>
      </w:pPr>
      <w:r w:rsidRPr="00774D4B">
        <w:rPr>
          <w:rtl/>
          <w:lang w:bidi="fa-IR"/>
        </w:rPr>
        <w:t>۱۹۶۱ تا ۱۹۷۲: ا</w:t>
      </w:r>
      <w:r w:rsidRPr="00774D4B">
        <w:rPr>
          <w:rFonts w:hint="cs"/>
          <w:rtl/>
          <w:lang w:bidi="fa-IR"/>
        </w:rPr>
        <w:t>یجاد</w:t>
      </w:r>
      <w:r w:rsidRPr="00774D4B">
        <w:rPr>
          <w:rtl/>
          <w:lang w:bidi="fa-IR"/>
        </w:rPr>
        <w:t xml:space="preserve"> گروه انسان‌شناس</w:t>
      </w:r>
      <w:r w:rsidRPr="00774D4B">
        <w:rPr>
          <w:rFonts w:hint="cs"/>
          <w:rtl/>
          <w:lang w:bidi="fa-IR"/>
        </w:rPr>
        <w:t>ی</w:t>
      </w:r>
      <w:r w:rsidRPr="00774D4B">
        <w:rPr>
          <w:rtl/>
          <w:lang w:bidi="fa-IR"/>
        </w:rPr>
        <w:t xml:space="preserve"> دانشگاه برگن (تا پ</w:t>
      </w:r>
      <w:r w:rsidRPr="00774D4B">
        <w:rPr>
          <w:rFonts w:hint="cs"/>
          <w:rtl/>
          <w:lang w:bidi="fa-IR"/>
        </w:rPr>
        <w:t>یش</w:t>
      </w:r>
      <w:r w:rsidRPr="00774D4B">
        <w:rPr>
          <w:rtl/>
          <w:lang w:bidi="fa-IR"/>
        </w:rPr>
        <w:t xml:space="preserve"> از آن فقط در اسلو گروه انسان‌شناس</w:t>
      </w:r>
      <w:r w:rsidRPr="00774D4B">
        <w:rPr>
          <w:rFonts w:hint="cs"/>
          <w:rtl/>
          <w:lang w:bidi="fa-IR"/>
        </w:rPr>
        <w:t>ی</w:t>
      </w:r>
      <w:r w:rsidRPr="00774D4B">
        <w:rPr>
          <w:rtl/>
          <w:lang w:bidi="fa-IR"/>
        </w:rPr>
        <w:t xml:space="preserve"> بود) با هدف معرف</w:t>
      </w:r>
      <w:r w:rsidRPr="00774D4B">
        <w:rPr>
          <w:rFonts w:hint="cs"/>
          <w:rtl/>
          <w:lang w:bidi="fa-IR"/>
        </w:rPr>
        <w:t>ی</w:t>
      </w:r>
      <w:r w:rsidRPr="00774D4B">
        <w:rPr>
          <w:rtl/>
          <w:lang w:bidi="fa-IR"/>
        </w:rPr>
        <w:t xml:space="preserve"> علوم انسان‌شناس</w:t>
      </w:r>
      <w:r w:rsidRPr="00774D4B">
        <w:rPr>
          <w:rFonts w:hint="cs"/>
          <w:rtl/>
          <w:lang w:bidi="fa-IR"/>
        </w:rPr>
        <w:t>ی</w:t>
      </w:r>
      <w:r w:rsidRPr="00774D4B">
        <w:rPr>
          <w:rtl/>
          <w:lang w:bidi="fa-IR"/>
        </w:rPr>
        <w:t xml:space="preserve"> با نگرشها</w:t>
      </w:r>
      <w:r w:rsidRPr="00774D4B">
        <w:rPr>
          <w:rFonts w:hint="cs"/>
          <w:rtl/>
          <w:lang w:bidi="fa-IR"/>
        </w:rPr>
        <w:t>ی</w:t>
      </w:r>
      <w:r w:rsidRPr="00774D4B">
        <w:rPr>
          <w:rtl/>
          <w:lang w:bidi="fa-IR"/>
        </w:rPr>
        <w:t xml:space="preserve"> متداول در انگل</w:t>
      </w:r>
      <w:r w:rsidRPr="00774D4B">
        <w:rPr>
          <w:rFonts w:hint="cs"/>
          <w:rtl/>
          <w:lang w:bidi="fa-IR"/>
        </w:rPr>
        <w:t>یس</w:t>
      </w:r>
      <w:r w:rsidRPr="00774D4B">
        <w:rPr>
          <w:rtl/>
          <w:lang w:bidi="fa-IR"/>
        </w:rPr>
        <w:t>. و معروف</w:t>
      </w:r>
      <w:r w:rsidRPr="00774D4B">
        <w:rPr>
          <w:rFonts w:hint="cs"/>
          <w:rtl/>
          <w:lang w:bidi="fa-IR"/>
        </w:rPr>
        <w:t>یت</w:t>
      </w:r>
      <w:r w:rsidRPr="00774D4B">
        <w:rPr>
          <w:rtl/>
          <w:lang w:bidi="fa-IR"/>
        </w:rPr>
        <w:t xml:space="preserve"> به‌خاطر د</w:t>
      </w:r>
      <w:r w:rsidRPr="00774D4B">
        <w:rPr>
          <w:rFonts w:hint="cs"/>
          <w:rtl/>
          <w:lang w:bidi="fa-IR"/>
        </w:rPr>
        <w:t>یدگاههای</w:t>
      </w:r>
      <w:r w:rsidRPr="00774D4B">
        <w:rPr>
          <w:rtl/>
          <w:lang w:bidi="fa-IR"/>
        </w:rPr>
        <w:t xml:space="preserve"> س</w:t>
      </w:r>
      <w:r w:rsidRPr="00774D4B">
        <w:rPr>
          <w:rFonts w:hint="cs"/>
          <w:rtl/>
          <w:lang w:bidi="fa-IR"/>
        </w:rPr>
        <w:t>یاسی</w:t>
      </w:r>
      <w:r w:rsidRPr="00774D4B">
        <w:rPr>
          <w:rtl/>
          <w:lang w:bidi="fa-IR"/>
        </w:rPr>
        <w:t xml:space="preserve"> و ز</w:t>
      </w:r>
      <w:r w:rsidRPr="00774D4B">
        <w:rPr>
          <w:rFonts w:hint="cs"/>
          <w:rtl/>
          <w:lang w:bidi="fa-IR"/>
        </w:rPr>
        <w:t>یستی</w:t>
      </w:r>
      <w:r>
        <w:rPr>
          <w:rFonts w:hint="cs"/>
          <w:rtl/>
          <w:lang w:bidi="fa-IR"/>
        </w:rPr>
        <w:t xml:space="preserve">. </w:t>
      </w:r>
    </w:p>
    <w:p w:rsidR="00774D4B" w:rsidRDefault="00774D4B" w:rsidP="00774D4B">
      <w:pPr>
        <w:bidi/>
        <w:rPr>
          <w:rtl/>
        </w:rPr>
      </w:pPr>
      <w:r>
        <w:rPr>
          <w:rtl/>
          <w:lang w:bidi="fa-IR"/>
        </w:rPr>
        <w:t>۱۹۷۴</w:t>
      </w:r>
      <w:r>
        <w:rPr>
          <w:lang w:bidi="fa-IR"/>
        </w:rPr>
        <w:t xml:space="preserve">: </w:t>
      </w:r>
      <w:r>
        <w:rPr>
          <w:rtl/>
          <w:lang w:bidi="fa-IR"/>
        </w:rPr>
        <w:t>بازگشت به اسلو، استاد انسان‌شناس</w:t>
      </w:r>
      <w:r>
        <w:rPr>
          <w:rFonts w:hint="cs"/>
          <w:rtl/>
          <w:lang w:bidi="fa-IR"/>
        </w:rPr>
        <w:t>ی</w:t>
      </w:r>
      <w:r>
        <w:rPr>
          <w:rtl/>
          <w:lang w:bidi="fa-IR"/>
        </w:rPr>
        <w:t xml:space="preserve"> اجتماع</w:t>
      </w:r>
      <w:r>
        <w:rPr>
          <w:rFonts w:hint="cs"/>
          <w:rtl/>
          <w:lang w:bidi="fa-IR"/>
        </w:rPr>
        <w:t>ی</w:t>
      </w:r>
      <w:r>
        <w:rPr>
          <w:rtl/>
          <w:lang w:bidi="fa-IR"/>
        </w:rPr>
        <w:t xml:space="preserve"> و رئ</w:t>
      </w:r>
      <w:r>
        <w:rPr>
          <w:rFonts w:hint="cs"/>
          <w:rtl/>
          <w:lang w:bidi="fa-IR"/>
        </w:rPr>
        <w:t>یس</w:t>
      </w:r>
      <w:r>
        <w:rPr>
          <w:rtl/>
          <w:lang w:bidi="fa-IR"/>
        </w:rPr>
        <w:t xml:space="preserve"> موزة تار</w:t>
      </w:r>
      <w:r>
        <w:rPr>
          <w:rFonts w:hint="cs"/>
          <w:rtl/>
          <w:lang w:bidi="fa-IR"/>
        </w:rPr>
        <w:t>یخ</w:t>
      </w:r>
      <w:r>
        <w:rPr>
          <w:rtl/>
          <w:lang w:bidi="fa-IR"/>
        </w:rPr>
        <w:t xml:space="preserve"> فرهنگ</w:t>
      </w:r>
      <w:r>
        <w:rPr>
          <w:rFonts w:hint="cs"/>
          <w:rtl/>
          <w:lang w:bidi="fa-IR"/>
        </w:rPr>
        <w:t>ی</w:t>
      </w:r>
      <w:r>
        <w:rPr>
          <w:rtl/>
          <w:lang w:bidi="fa-IR"/>
        </w:rPr>
        <w:t xml:space="preserve"> شهر</w:t>
      </w:r>
    </w:p>
    <w:p w:rsidR="00774D4B" w:rsidRDefault="00774D4B" w:rsidP="00774D4B">
      <w:pPr>
        <w:bidi/>
        <w:rPr>
          <w:rtl/>
        </w:rPr>
      </w:pPr>
      <w:r>
        <w:rPr>
          <w:rFonts w:hint="cs"/>
          <w:rtl/>
          <w:lang w:bidi="fa-IR"/>
        </w:rPr>
        <w:t>تغییرات</w:t>
      </w:r>
      <w:r>
        <w:rPr>
          <w:rtl/>
          <w:lang w:bidi="fa-IR"/>
        </w:rPr>
        <w:t xml:space="preserve"> علوم انسان‌شناس</w:t>
      </w:r>
      <w:r>
        <w:rPr>
          <w:rFonts w:hint="cs"/>
          <w:rtl/>
          <w:lang w:bidi="fa-IR"/>
        </w:rPr>
        <w:t>ی</w:t>
      </w:r>
      <w:r>
        <w:rPr>
          <w:rtl/>
          <w:lang w:bidi="fa-IR"/>
        </w:rPr>
        <w:t xml:space="preserve"> متاثر از جر</w:t>
      </w:r>
      <w:r>
        <w:rPr>
          <w:rFonts w:hint="cs"/>
          <w:rtl/>
          <w:lang w:bidi="fa-IR"/>
        </w:rPr>
        <w:t>یان</w:t>
      </w:r>
      <w:r>
        <w:rPr>
          <w:rtl/>
          <w:lang w:bidi="fa-IR"/>
        </w:rPr>
        <w:t xml:space="preserve"> نگرش تفس</w:t>
      </w:r>
      <w:r>
        <w:rPr>
          <w:rFonts w:hint="cs"/>
          <w:rtl/>
          <w:lang w:bidi="fa-IR"/>
        </w:rPr>
        <w:t>یری</w:t>
      </w:r>
      <w:r>
        <w:t xml:space="preserve"> (interpretive approach)/ </w:t>
      </w:r>
      <w:r>
        <w:rPr>
          <w:rtl/>
          <w:lang w:bidi="fa-IR"/>
        </w:rPr>
        <w:t>تغ</w:t>
      </w:r>
      <w:r>
        <w:rPr>
          <w:rFonts w:hint="cs"/>
          <w:rtl/>
          <w:lang w:bidi="fa-IR"/>
        </w:rPr>
        <w:t>ییر</w:t>
      </w:r>
      <w:r>
        <w:rPr>
          <w:rtl/>
          <w:lang w:bidi="fa-IR"/>
        </w:rPr>
        <w:t xml:space="preserve"> موضوع به معنا و مناسک در گ</w:t>
      </w:r>
      <w:r>
        <w:rPr>
          <w:rFonts w:hint="cs"/>
          <w:rtl/>
          <w:lang w:bidi="fa-IR"/>
        </w:rPr>
        <w:t>ینه</w:t>
      </w:r>
      <w:r>
        <w:rPr>
          <w:rtl/>
          <w:lang w:bidi="fa-IR"/>
        </w:rPr>
        <w:t xml:space="preserve"> نو و باکتامان</w:t>
      </w:r>
      <w:r>
        <w:t xml:space="preserve"> (</w:t>
      </w:r>
      <w:proofErr w:type="spellStart"/>
      <w:r>
        <w:t>Baktaman</w:t>
      </w:r>
      <w:proofErr w:type="spellEnd"/>
      <w:r>
        <w:t>)</w:t>
      </w:r>
    </w:p>
    <w:p w:rsidR="00774D4B" w:rsidRDefault="00774D4B" w:rsidP="00774D4B">
      <w:pPr>
        <w:bidi/>
        <w:rPr>
          <w:rtl/>
        </w:rPr>
      </w:pPr>
      <w:r>
        <w:rPr>
          <w:rtl/>
          <w:lang w:bidi="fa-IR"/>
        </w:rPr>
        <w:t>۱۹۷۵، کتاب مناسک و دانش در باکتامانها</w:t>
      </w:r>
      <w:r>
        <w:rPr>
          <w:rFonts w:hint="cs"/>
          <w:rtl/>
          <w:lang w:bidi="fa-IR"/>
        </w:rPr>
        <w:t>ی</w:t>
      </w:r>
      <w:r>
        <w:rPr>
          <w:rtl/>
          <w:lang w:bidi="fa-IR"/>
        </w:rPr>
        <w:t xml:space="preserve"> گ</w:t>
      </w:r>
      <w:r>
        <w:rPr>
          <w:rFonts w:hint="cs"/>
          <w:rtl/>
          <w:lang w:bidi="fa-IR"/>
        </w:rPr>
        <w:t>ینة</w:t>
      </w:r>
      <w:r>
        <w:rPr>
          <w:rtl/>
          <w:lang w:bidi="fa-IR"/>
        </w:rPr>
        <w:t xml:space="preserve"> نو</w:t>
      </w:r>
      <w:r>
        <w:t xml:space="preserve"> (Ritual and Knowledge among the </w:t>
      </w:r>
      <w:proofErr w:type="spellStart"/>
      <w:r>
        <w:t>Baktaman</w:t>
      </w:r>
      <w:proofErr w:type="spellEnd"/>
      <w:r>
        <w:t xml:space="preserve"> of New Guinea (1975))</w:t>
      </w:r>
    </w:p>
    <w:p w:rsidR="00774D4B" w:rsidRDefault="00774D4B" w:rsidP="00774D4B">
      <w:pPr>
        <w:bidi/>
        <w:rPr>
          <w:rtl/>
        </w:rPr>
      </w:pPr>
      <w:r>
        <w:rPr>
          <w:rtl/>
          <w:lang w:bidi="fa-IR"/>
        </w:rPr>
        <w:t>۱۹۸۳</w:t>
      </w:r>
      <w:r>
        <w:t xml:space="preserve"> </w:t>
      </w:r>
      <w:r>
        <w:rPr>
          <w:rtl/>
          <w:lang w:bidi="fa-IR"/>
        </w:rPr>
        <w:t>به همراه</w:t>
      </w:r>
      <w:r w:rsidR="006F5B94">
        <w:rPr>
          <w:rFonts w:hint="cs"/>
          <w:rtl/>
          <w:lang w:bidi="fa-IR"/>
        </w:rPr>
        <w:t xml:space="preserve"> همسرش</w:t>
      </w:r>
      <w:r>
        <w:rPr>
          <w:rtl/>
          <w:lang w:bidi="fa-IR"/>
        </w:rPr>
        <w:t xml:space="preserve"> اون</w:t>
      </w:r>
      <w:r>
        <w:rPr>
          <w:rFonts w:hint="cs"/>
          <w:rtl/>
          <w:lang w:bidi="fa-IR"/>
        </w:rPr>
        <w:t>ی</w:t>
      </w:r>
      <w:r>
        <w:rPr>
          <w:rtl/>
          <w:lang w:bidi="fa-IR"/>
        </w:rPr>
        <w:t xml:space="preserve"> و</w:t>
      </w:r>
      <w:r>
        <w:rPr>
          <w:rFonts w:hint="cs"/>
          <w:rtl/>
          <w:lang w:bidi="fa-IR"/>
        </w:rPr>
        <w:t>یکان</w:t>
      </w:r>
      <w:r>
        <w:t xml:space="preserve"> (</w:t>
      </w:r>
      <w:proofErr w:type="spellStart"/>
      <w:r>
        <w:t>Unni</w:t>
      </w:r>
      <w:proofErr w:type="spellEnd"/>
      <w:r>
        <w:t xml:space="preserve"> </w:t>
      </w:r>
      <w:proofErr w:type="spellStart"/>
      <w:r>
        <w:t>Wikan</w:t>
      </w:r>
      <w:proofErr w:type="spellEnd"/>
      <w:r>
        <w:t xml:space="preserve">) </w:t>
      </w:r>
      <w:r>
        <w:rPr>
          <w:rtl/>
          <w:lang w:bidi="fa-IR"/>
        </w:rPr>
        <w:t xml:space="preserve">در عمان، کتاب «صحار: فرهنگ و جامعه در </w:t>
      </w:r>
      <w:r>
        <w:rPr>
          <w:rFonts w:hint="cs"/>
          <w:rtl/>
          <w:lang w:bidi="fa-IR"/>
        </w:rPr>
        <w:t>یک</w:t>
      </w:r>
      <w:r>
        <w:rPr>
          <w:rtl/>
          <w:lang w:bidi="fa-IR"/>
        </w:rPr>
        <w:t xml:space="preserve"> شهر در عمان</w:t>
      </w:r>
      <w:r>
        <w:t>» (</w:t>
      </w:r>
      <w:proofErr w:type="spellStart"/>
      <w:r>
        <w:t>Sohar</w:t>
      </w:r>
      <w:proofErr w:type="spellEnd"/>
      <w:r>
        <w:t>: Culture and Society in an Omani Town)</w:t>
      </w:r>
    </w:p>
    <w:p w:rsidR="00774D4B" w:rsidRDefault="00774D4B" w:rsidP="00774D4B">
      <w:pPr>
        <w:bidi/>
        <w:rPr>
          <w:rtl/>
        </w:rPr>
      </w:pPr>
      <w:r>
        <w:rPr>
          <w:rtl/>
          <w:lang w:bidi="fa-IR"/>
        </w:rPr>
        <w:t>۱۹۸۵، اسلو را ترک م</w:t>
      </w:r>
      <w:r>
        <w:rPr>
          <w:rFonts w:hint="cs"/>
          <w:rtl/>
          <w:lang w:bidi="fa-IR"/>
        </w:rPr>
        <w:t>ی‌کند</w:t>
      </w:r>
      <w:r>
        <w:rPr>
          <w:rtl/>
          <w:lang w:bidi="fa-IR"/>
        </w:rPr>
        <w:t>. با همسرش برا</w:t>
      </w:r>
      <w:r>
        <w:rPr>
          <w:rFonts w:hint="cs"/>
          <w:rtl/>
          <w:lang w:bidi="fa-IR"/>
        </w:rPr>
        <w:t>ی</w:t>
      </w:r>
      <w:r>
        <w:rPr>
          <w:rtl/>
          <w:lang w:bidi="fa-IR"/>
        </w:rPr>
        <w:t xml:space="preserve"> کار م</w:t>
      </w:r>
      <w:r>
        <w:rPr>
          <w:rFonts w:hint="cs"/>
          <w:rtl/>
          <w:lang w:bidi="fa-IR"/>
        </w:rPr>
        <w:t>یدانی</w:t>
      </w:r>
      <w:r>
        <w:rPr>
          <w:rtl/>
          <w:lang w:bidi="fa-IR"/>
        </w:rPr>
        <w:t xml:space="preserve"> که هردو بدان علاقمند بودند به بال</w:t>
      </w:r>
      <w:r>
        <w:rPr>
          <w:rFonts w:hint="cs"/>
          <w:rtl/>
          <w:lang w:bidi="fa-IR"/>
        </w:rPr>
        <w:t>ی</w:t>
      </w:r>
      <w:r>
        <w:rPr>
          <w:rtl/>
          <w:lang w:bidi="fa-IR"/>
        </w:rPr>
        <w:t xml:space="preserve"> م</w:t>
      </w:r>
      <w:r>
        <w:rPr>
          <w:rFonts w:hint="cs"/>
          <w:rtl/>
          <w:lang w:bidi="fa-IR"/>
        </w:rPr>
        <w:t>ی‌روند</w:t>
      </w:r>
      <w:r>
        <w:rPr>
          <w:rtl/>
          <w:lang w:bidi="fa-IR"/>
        </w:rPr>
        <w:t>. موضوع محور</w:t>
      </w:r>
      <w:r>
        <w:rPr>
          <w:rFonts w:hint="cs"/>
          <w:rtl/>
          <w:lang w:bidi="fa-IR"/>
        </w:rPr>
        <w:t>ی</w:t>
      </w:r>
      <w:r>
        <w:rPr>
          <w:rtl/>
          <w:lang w:bidi="fa-IR"/>
        </w:rPr>
        <w:t>: انسان‌شناس</w:t>
      </w:r>
      <w:r>
        <w:rPr>
          <w:rFonts w:hint="cs"/>
          <w:rtl/>
          <w:lang w:bidi="fa-IR"/>
        </w:rPr>
        <w:t>ی</w:t>
      </w:r>
      <w:r>
        <w:rPr>
          <w:rtl/>
          <w:lang w:bidi="fa-IR"/>
        </w:rPr>
        <w:t xml:space="preserve"> دانش، کتاب دن</w:t>
      </w:r>
      <w:r>
        <w:rPr>
          <w:rFonts w:hint="cs"/>
          <w:rtl/>
          <w:lang w:bidi="fa-IR"/>
        </w:rPr>
        <w:t>یاهای</w:t>
      </w:r>
      <w:r>
        <w:rPr>
          <w:rtl/>
          <w:lang w:bidi="fa-IR"/>
        </w:rPr>
        <w:t xml:space="preserve"> بال</w:t>
      </w:r>
      <w:r>
        <w:rPr>
          <w:rFonts w:hint="cs"/>
          <w:rtl/>
          <w:lang w:bidi="fa-IR"/>
        </w:rPr>
        <w:t>ی</w:t>
      </w:r>
      <w:r w:rsidR="00B50C31">
        <w:t xml:space="preserve"> (Balinese Worlds (1993</w:t>
      </w:r>
      <w:r>
        <w:t>)</w:t>
      </w:r>
    </w:p>
    <w:p w:rsidR="00774D4B" w:rsidRDefault="00774D4B" w:rsidP="00774D4B">
      <w:pPr>
        <w:bidi/>
        <w:rPr>
          <w:rtl/>
        </w:rPr>
      </w:pPr>
      <w:r>
        <w:rPr>
          <w:rtl/>
          <w:lang w:bidi="fa-IR"/>
        </w:rPr>
        <w:t>۱۹۸۹-۱۹۹۶</w:t>
      </w:r>
      <w:r>
        <w:rPr>
          <w:lang w:bidi="fa-IR"/>
        </w:rPr>
        <w:t xml:space="preserve">: </w:t>
      </w:r>
      <w:r>
        <w:rPr>
          <w:rtl/>
          <w:lang w:bidi="fa-IR"/>
        </w:rPr>
        <w:t>استاد دانشگاه امور</w:t>
      </w:r>
      <w:r>
        <w:rPr>
          <w:rFonts w:hint="cs"/>
          <w:rtl/>
          <w:lang w:bidi="fa-IR"/>
        </w:rPr>
        <w:t>ی</w:t>
      </w:r>
      <w:r>
        <w:t xml:space="preserve"> (Emory)</w:t>
      </w:r>
    </w:p>
    <w:p w:rsidR="00774D4B" w:rsidRDefault="00774D4B" w:rsidP="00774D4B">
      <w:pPr>
        <w:bidi/>
        <w:rPr>
          <w:rtl/>
        </w:rPr>
      </w:pPr>
      <w:r>
        <w:rPr>
          <w:rtl/>
          <w:lang w:bidi="fa-IR"/>
        </w:rPr>
        <w:t>۱۹۹۷-۲۰۰۸</w:t>
      </w:r>
      <w:r>
        <w:rPr>
          <w:lang w:bidi="fa-IR"/>
        </w:rPr>
        <w:t xml:space="preserve">: </w:t>
      </w:r>
      <w:r>
        <w:rPr>
          <w:rtl/>
          <w:lang w:bidi="fa-IR"/>
        </w:rPr>
        <w:t>استاد دانشگاه بوستون</w:t>
      </w:r>
      <w:r>
        <w:t xml:space="preserve"> (Boston)</w:t>
      </w:r>
    </w:p>
    <w:p w:rsidR="00774D4B" w:rsidRDefault="00774D4B" w:rsidP="00774D4B">
      <w:pPr>
        <w:bidi/>
        <w:rPr>
          <w:rtl/>
        </w:rPr>
      </w:pPr>
    </w:p>
    <w:p w:rsidR="00774D4B" w:rsidRDefault="00D90F14" w:rsidP="00774D4B">
      <w:pPr>
        <w:bidi/>
        <w:rPr>
          <w:rtl/>
          <w:lang w:bidi="fa-IR"/>
        </w:rPr>
      </w:pPr>
      <w:r>
        <w:rPr>
          <w:rFonts w:hint="cs"/>
          <w:rtl/>
          <w:lang w:bidi="fa-IR"/>
        </w:rPr>
        <w:t>منابع:</w:t>
      </w:r>
    </w:p>
    <w:p w:rsidR="00496B2B" w:rsidRPr="00D90F14" w:rsidRDefault="00D90F14" w:rsidP="00D90F14">
      <w:pPr>
        <w:numPr>
          <w:ilvl w:val="0"/>
          <w:numId w:val="2"/>
        </w:numPr>
        <w:rPr>
          <w:lang w:bidi="fa-IR"/>
        </w:rPr>
      </w:pPr>
      <w:r w:rsidRPr="00D90F14">
        <w:rPr>
          <w:lang w:bidi="fa-IR"/>
        </w:rPr>
        <w:t xml:space="preserve">Barth, Fredrik (2007). "Overview: Sixty Years of Anthropology". </w:t>
      </w:r>
      <w:r w:rsidRPr="00D90F14">
        <w:rPr>
          <w:i/>
          <w:iCs/>
          <w:lang w:bidi="fa-IR"/>
        </w:rPr>
        <w:t>Annual Review of Anthropology</w:t>
      </w:r>
    </w:p>
    <w:p w:rsidR="00D90F14" w:rsidRDefault="00D90F14" w:rsidP="00D90F14">
      <w:pPr>
        <w:numPr>
          <w:ilvl w:val="0"/>
          <w:numId w:val="2"/>
        </w:numPr>
        <w:rPr>
          <w:lang w:bidi="fa-IR"/>
        </w:rPr>
      </w:pPr>
      <w:r>
        <w:rPr>
          <w:lang w:bidi="fa-IR"/>
        </w:rPr>
        <w:t>Overview: Sixty Years</w:t>
      </w:r>
      <w:r>
        <w:rPr>
          <w:rFonts w:hint="cs"/>
          <w:rtl/>
          <w:lang w:bidi="fa-IR"/>
        </w:rPr>
        <w:t xml:space="preserve"> </w:t>
      </w:r>
      <w:r>
        <w:rPr>
          <w:lang w:bidi="fa-IR"/>
        </w:rPr>
        <w:t xml:space="preserve">in Anthropology, Fredrik Barth </w:t>
      </w:r>
      <w:proofErr w:type="spellStart"/>
      <w:r>
        <w:rPr>
          <w:lang w:bidi="fa-IR"/>
        </w:rPr>
        <w:t>Rødkleivfaret</w:t>
      </w:r>
      <w:proofErr w:type="spellEnd"/>
      <w:r>
        <w:rPr>
          <w:lang w:bidi="fa-IR"/>
        </w:rPr>
        <w:t xml:space="preserve"> 16, 0788 Oslo, Norway</w:t>
      </w:r>
    </w:p>
    <w:p w:rsidR="00D90F14" w:rsidRPr="00D90F14" w:rsidRDefault="00D90F14" w:rsidP="00D90F14">
      <w:pPr>
        <w:numPr>
          <w:ilvl w:val="0"/>
          <w:numId w:val="2"/>
        </w:numPr>
        <w:rPr>
          <w:lang w:bidi="fa-IR"/>
        </w:rPr>
      </w:pPr>
      <w:r>
        <w:rPr>
          <w:lang w:bidi="fa-IR"/>
        </w:rPr>
        <w:t xml:space="preserve">Fredrik Barth: A Bibliography Compiled by Astrid Anderson and </w:t>
      </w:r>
      <w:proofErr w:type="spellStart"/>
      <w:r>
        <w:rPr>
          <w:lang w:bidi="fa-IR"/>
        </w:rPr>
        <w:t>Frøydis</w:t>
      </w:r>
      <w:proofErr w:type="spellEnd"/>
      <w:r>
        <w:rPr>
          <w:lang w:bidi="fa-IR"/>
        </w:rPr>
        <w:t xml:space="preserve"> </w:t>
      </w:r>
      <w:proofErr w:type="spellStart"/>
      <w:r>
        <w:rPr>
          <w:lang w:bidi="fa-IR"/>
        </w:rPr>
        <w:t>Haugane</w:t>
      </w:r>
      <w:proofErr w:type="spellEnd"/>
    </w:p>
    <w:p w:rsidR="00D90F14" w:rsidRDefault="00D90F14" w:rsidP="00D90F14">
      <w:pPr>
        <w:numPr>
          <w:ilvl w:val="0"/>
          <w:numId w:val="2"/>
        </w:numPr>
        <w:bidi/>
        <w:rPr>
          <w:lang w:bidi="fa-IR"/>
        </w:rPr>
      </w:pPr>
      <w:r w:rsidRPr="00D90F14">
        <w:rPr>
          <w:rFonts w:hint="cs"/>
          <w:rtl/>
          <w:lang w:bidi="fa-IR"/>
        </w:rPr>
        <w:t>گوردون رابرت و همکاران، انسان‌شناسان بزرگ، ترجمه زیر نظر ناصر فکوهی، نشر گل‌آذین، ۱۳۹۳</w:t>
      </w:r>
    </w:p>
    <w:p w:rsidR="00D90F14" w:rsidRDefault="00D90F14" w:rsidP="00D90F14">
      <w:pPr>
        <w:rPr>
          <w:rtl/>
          <w:lang w:bidi="fa-IR"/>
        </w:rPr>
      </w:pPr>
    </w:p>
    <w:p w:rsidR="0096433D" w:rsidRDefault="0096433D" w:rsidP="0096433D">
      <w:pPr>
        <w:pStyle w:val="Heading1"/>
        <w:bidi/>
        <w:rPr>
          <w:rtl/>
          <w:lang w:bidi="fa-IR"/>
        </w:rPr>
      </w:pPr>
      <w:bookmarkStart w:id="3" w:name="_Toc412845030"/>
      <w:r>
        <w:rPr>
          <w:rFonts w:hint="cs"/>
          <w:rtl/>
          <w:lang w:bidi="fa-IR"/>
        </w:rPr>
        <w:t>معرفی کتابهای اصلی</w:t>
      </w:r>
      <w:bookmarkEnd w:id="3"/>
    </w:p>
    <w:p w:rsidR="0096433D" w:rsidRDefault="0096433D" w:rsidP="0096433D">
      <w:pPr>
        <w:bidi/>
        <w:rPr>
          <w:rtl/>
          <w:lang w:bidi="fa-IR"/>
        </w:rPr>
      </w:pPr>
      <w:r>
        <w:rPr>
          <w:rFonts w:hint="cs"/>
          <w:rtl/>
          <w:lang w:bidi="fa-IR"/>
        </w:rPr>
        <w:t xml:space="preserve"> در این بخش کتابهای زیر که از نوشته‌های اصلی فردریک </w:t>
      </w:r>
      <w:r w:rsidR="006025D6">
        <w:rPr>
          <w:rFonts w:hint="cs"/>
          <w:rtl/>
          <w:lang w:bidi="fa-IR"/>
        </w:rPr>
        <w:t>بارت</w:t>
      </w:r>
      <w:r>
        <w:rPr>
          <w:rFonts w:hint="cs"/>
          <w:rtl/>
          <w:lang w:bidi="fa-IR"/>
        </w:rPr>
        <w:t xml:space="preserve"> هستند مرور می‌شوند:</w:t>
      </w:r>
    </w:p>
    <w:p w:rsidR="004E2F2E" w:rsidRDefault="00AF7C3B" w:rsidP="00AF7C3B">
      <w:pPr>
        <w:pStyle w:val="ListParagraph"/>
        <w:numPr>
          <w:ilvl w:val="0"/>
          <w:numId w:val="1"/>
        </w:numPr>
        <w:bidi/>
        <w:rPr>
          <w:lang w:bidi="fa-IR"/>
        </w:rPr>
      </w:pPr>
      <w:r w:rsidRPr="00AF7C3B">
        <w:rPr>
          <w:noProof/>
        </w:rPr>
        <w:lastRenderedPageBreak/>
        <w:drawing>
          <wp:anchor distT="0" distB="0" distL="114300" distR="114300" simplePos="0" relativeHeight="251659264" behindDoc="0" locked="0" layoutInCell="1" allowOverlap="1" wp14:anchorId="3CD2BEAB" wp14:editId="7BE96F2C">
            <wp:simplePos x="0" y="0"/>
            <wp:positionH relativeFrom="column">
              <wp:posOffset>-44450</wp:posOffset>
            </wp:positionH>
            <wp:positionV relativeFrom="paragraph">
              <wp:posOffset>11430</wp:posOffset>
            </wp:positionV>
            <wp:extent cx="812165" cy="1206500"/>
            <wp:effectExtent l="0" t="0" r="0" b="0"/>
            <wp:wrapSquare wrapText="bothSides"/>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165" cy="12065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4E2F2E" w:rsidRPr="004E2F2E">
        <w:rPr>
          <w:rFonts w:hint="cs"/>
          <w:rtl/>
          <w:lang w:bidi="fa-IR"/>
        </w:rPr>
        <w:t>یک</w:t>
      </w:r>
      <w:r w:rsidR="004E2F2E" w:rsidRPr="004E2F2E">
        <w:rPr>
          <w:rtl/>
          <w:lang w:bidi="fa-IR"/>
        </w:rPr>
        <w:t xml:space="preserve"> رشته و چهار راه، ۲۰۰۵</w:t>
      </w:r>
      <w:r w:rsidR="004E2F2E">
        <w:rPr>
          <w:rFonts w:hint="cs"/>
          <w:rtl/>
          <w:lang w:bidi="fa-IR"/>
        </w:rPr>
        <w:t>، (</w:t>
      </w:r>
      <w:r w:rsidR="004E2F2E" w:rsidRPr="004E2F2E">
        <w:rPr>
          <w:lang w:bidi="fa-IR"/>
        </w:rPr>
        <w:t>One Discipline, Four Ways: British, German, French, and American Anthropology</w:t>
      </w:r>
      <w:r w:rsidR="004E2F2E">
        <w:rPr>
          <w:rFonts w:hint="cs"/>
          <w:rtl/>
          <w:lang w:bidi="fa-IR"/>
        </w:rPr>
        <w:t>)</w:t>
      </w:r>
      <w:r w:rsidRPr="00AF7C3B">
        <w:rPr>
          <w:noProof/>
        </w:rPr>
        <w:t xml:space="preserve"> </w:t>
      </w:r>
    </w:p>
    <w:p w:rsidR="00AF7C3B" w:rsidRPr="0096433D" w:rsidRDefault="00AF7C3B" w:rsidP="00AF7C3B">
      <w:pPr>
        <w:bidi/>
        <w:rPr>
          <w:lang w:bidi="fa-IR"/>
        </w:rPr>
      </w:pPr>
      <w:r w:rsidRPr="00AF7C3B">
        <w:rPr>
          <w:rtl/>
          <w:lang w:bidi="fa-IR"/>
        </w:rPr>
        <w:t>فردر</w:t>
      </w:r>
      <w:r w:rsidRPr="00AF7C3B">
        <w:rPr>
          <w:rFonts w:hint="cs"/>
          <w:rtl/>
          <w:lang w:bidi="fa-IR"/>
        </w:rPr>
        <w:t>یک</w:t>
      </w:r>
      <w:r w:rsidRPr="00AF7C3B">
        <w:rPr>
          <w:rtl/>
          <w:lang w:bidi="fa-IR"/>
        </w:rPr>
        <w:t xml:space="preserve"> بارت در ا</w:t>
      </w:r>
      <w:r w:rsidRPr="00AF7C3B">
        <w:rPr>
          <w:rFonts w:hint="cs"/>
          <w:rtl/>
          <w:lang w:bidi="fa-IR"/>
        </w:rPr>
        <w:t>ین</w:t>
      </w:r>
      <w:r w:rsidRPr="00AF7C3B">
        <w:rPr>
          <w:rtl/>
          <w:lang w:bidi="fa-IR"/>
        </w:rPr>
        <w:t xml:space="preserve"> کتاب </w:t>
      </w:r>
      <w:r w:rsidRPr="00AF7C3B">
        <w:rPr>
          <w:rFonts w:hint="cs"/>
          <w:rtl/>
          <w:lang w:bidi="fa-IR"/>
        </w:rPr>
        <w:t>یکی</w:t>
      </w:r>
      <w:r w:rsidRPr="00AF7C3B">
        <w:rPr>
          <w:rtl/>
          <w:lang w:bidi="fa-IR"/>
        </w:rPr>
        <w:t xml:space="preserve"> از چهار نو</w:t>
      </w:r>
      <w:r w:rsidRPr="00AF7C3B">
        <w:rPr>
          <w:rFonts w:hint="cs"/>
          <w:rtl/>
          <w:lang w:bidi="fa-IR"/>
        </w:rPr>
        <w:t>یسنده</w:t>
      </w:r>
      <w:r w:rsidRPr="00AF7C3B">
        <w:rPr>
          <w:rtl/>
          <w:lang w:bidi="fa-IR"/>
        </w:rPr>
        <w:t xml:space="preserve"> است که هر کدام به </w:t>
      </w:r>
      <w:r w:rsidRPr="00AF7C3B">
        <w:rPr>
          <w:rFonts w:hint="cs"/>
          <w:rtl/>
          <w:lang w:bidi="fa-IR"/>
        </w:rPr>
        <w:t>یکی</w:t>
      </w:r>
      <w:r w:rsidRPr="00AF7C3B">
        <w:rPr>
          <w:rtl/>
          <w:lang w:bidi="fa-IR"/>
        </w:rPr>
        <w:t xml:space="preserve"> از سنتها</w:t>
      </w:r>
      <w:r w:rsidRPr="00AF7C3B">
        <w:rPr>
          <w:rFonts w:hint="cs"/>
          <w:rtl/>
          <w:lang w:bidi="fa-IR"/>
        </w:rPr>
        <w:t>ی</w:t>
      </w:r>
      <w:r w:rsidRPr="00AF7C3B">
        <w:rPr>
          <w:rtl/>
          <w:lang w:bidi="fa-IR"/>
        </w:rPr>
        <w:t xml:space="preserve"> فکر</w:t>
      </w:r>
      <w:r w:rsidRPr="00AF7C3B">
        <w:rPr>
          <w:rFonts w:hint="cs"/>
          <w:rtl/>
          <w:lang w:bidi="fa-IR"/>
        </w:rPr>
        <w:t>ی</w:t>
      </w:r>
      <w:r w:rsidRPr="00AF7C3B">
        <w:rPr>
          <w:rtl/>
          <w:lang w:bidi="fa-IR"/>
        </w:rPr>
        <w:t xml:space="preserve"> انسان‌شناس</w:t>
      </w:r>
      <w:r w:rsidRPr="00AF7C3B">
        <w:rPr>
          <w:rFonts w:hint="cs"/>
          <w:rtl/>
          <w:lang w:bidi="fa-IR"/>
        </w:rPr>
        <w:t>ی</w:t>
      </w:r>
      <w:r w:rsidRPr="00AF7C3B">
        <w:rPr>
          <w:rtl/>
          <w:lang w:bidi="fa-IR"/>
        </w:rPr>
        <w:t xml:space="preserve"> و تار</w:t>
      </w:r>
      <w:r w:rsidRPr="00AF7C3B">
        <w:rPr>
          <w:rFonts w:hint="cs"/>
          <w:rtl/>
          <w:lang w:bidi="fa-IR"/>
        </w:rPr>
        <w:t>یخچه</w:t>
      </w:r>
      <w:r w:rsidRPr="00AF7C3B">
        <w:rPr>
          <w:rtl/>
          <w:lang w:bidi="fa-IR"/>
        </w:rPr>
        <w:t xml:space="preserve"> و دستاوردها</w:t>
      </w:r>
      <w:r w:rsidRPr="00AF7C3B">
        <w:rPr>
          <w:rFonts w:hint="cs"/>
          <w:rtl/>
          <w:lang w:bidi="fa-IR"/>
        </w:rPr>
        <w:t>ی</w:t>
      </w:r>
      <w:r w:rsidRPr="00AF7C3B">
        <w:rPr>
          <w:rtl/>
          <w:lang w:bidi="fa-IR"/>
        </w:rPr>
        <w:t xml:space="preserve"> آن پرداخته است. بخش او مربوط به انگل</w:t>
      </w:r>
      <w:r w:rsidRPr="00AF7C3B">
        <w:rPr>
          <w:rFonts w:hint="cs"/>
          <w:rtl/>
          <w:lang w:bidi="fa-IR"/>
        </w:rPr>
        <w:t>یس</w:t>
      </w:r>
      <w:r w:rsidRPr="00AF7C3B">
        <w:rPr>
          <w:rtl/>
          <w:lang w:bidi="fa-IR"/>
        </w:rPr>
        <w:t xml:space="preserve"> و کشورها</w:t>
      </w:r>
      <w:r w:rsidRPr="00AF7C3B">
        <w:rPr>
          <w:rFonts w:hint="cs"/>
          <w:rtl/>
          <w:lang w:bidi="fa-IR"/>
        </w:rPr>
        <w:t>ی</w:t>
      </w:r>
      <w:r w:rsidRPr="00AF7C3B">
        <w:rPr>
          <w:rtl/>
          <w:lang w:bidi="fa-IR"/>
        </w:rPr>
        <w:t xml:space="preserve"> مشترک‌المنافعش از ۱۸۳۰ تا ۲۰۰۰</w:t>
      </w:r>
      <w:r>
        <w:rPr>
          <w:rFonts w:hint="cs"/>
          <w:rtl/>
          <w:lang w:bidi="fa-IR"/>
        </w:rPr>
        <w:t xml:space="preserve"> است. </w:t>
      </w:r>
    </w:p>
    <w:p w:rsidR="0096433D" w:rsidRDefault="0096433D" w:rsidP="007749A1">
      <w:pPr>
        <w:pStyle w:val="ListParagraph"/>
        <w:numPr>
          <w:ilvl w:val="0"/>
          <w:numId w:val="1"/>
        </w:numPr>
        <w:bidi/>
        <w:rPr>
          <w:lang w:bidi="fa-IR"/>
        </w:rPr>
      </w:pPr>
      <w:r>
        <w:rPr>
          <w:rFonts w:hint="cs"/>
          <w:rtl/>
          <w:lang w:bidi="fa-IR"/>
        </w:rPr>
        <w:t>دنیاهای بالیها، ۱۹۹۳ (</w:t>
      </w:r>
      <w:r>
        <w:rPr>
          <w:lang w:bidi="fa-IR"/>
        </w:rPr>
        <w:t xml:space="preserve">Balinese worlds </w:t>
      </w:r>
      <w:r>
        <w:rPr>
          <w:rFonts w:hint="cs"/>
          <w:rtl/>
          <w:lang w:bidi="fa-IR"/>
        </w:rPr>
        <w:t>)</w:t>
      </w:r>
    </w:p>
    <w:p w:rsidR="00AF7C3B" w:rsidRDefault="00E954A5" w:rsidP="006025D6">
      <w:pPr>
        <w:bidi/>
        <w:rPr>
          <w:rtl/>
          <w:lang w:bidi="fa-IR"/>
        </w:rPr>
      </w:pPr>
      <w:r>
        <w:rPr>
          <w:noProof/>
        </w:rPr>
        <w:drawing>
          <wp:anchor distT="0" distB="0" distL="114300" distR="114300" simplePos="0" relativeHeight="251658240" behindDoc="0" locked="0" layoutInCell="1" allowOverlap="1" wp14:anchorId="33C2F92A" wp14:editId="59DD8651">
            <wp:simplePos x="0" y="0"/>
            <wp:positionH relativeFrom="column">
              <wp:posOffset>-2540</wp:posOffset>
            </wp:positionH>
            <wp:positionV relativeFrom="paragraph">
              <wp:posOffset>27305</wp:posOffset>
            </wp:positionV>
            <wp:extent cx="811530" cy="1237615"/>
            <wp:effectExtent l="0" t="0" r="0" b="0"/>
            <wp:wrapSquare wrapText="bothSides"/>
            <wp:docPr id="4" name="Picture 4" descr="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frontcover" descr="Front Co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1530" cy="123761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5D6">
        <w:rPr>
          <w:rFonts w:hint="cs"/>
          <w:rtl/>
          <w:lang w:bidi="fa-IR"/>
        </w:rPr>
        <w:t>در این کتاب فردریک بارت یک مدل مفهومی برای تحلیل تمدنهای پیچیده ارائه می‌کند که مبتنی است بر یافته‌های دست‌اول و هم‌نهادی (</w:t>
      </w:r>
      <w:r w:rsidR="006025D6">
        <w:rPr>
          <w:lang w:bidi="fa-IR"/>
        </w:rPr>
        <w:t>Synthetic</w:t>
      </w:r>
      <w:r w:rsidR="006025D6">
        <w:rPr>
          <w:rFonts w:hint="cs"/>
          <w:rtl/>
          <w:lang w:bidi="fa-IR"/>
        </w:rPr>
        <w:t xml:space="preserve">) از یک جامعه در شمال بالی. در این تحلیل او به نقش نوآوریهای فردی در شکل‌گیری یک فرهنگ پویا توجه می‌کند. این پژوهش یک مردم‌نگاری دقیق و مفصل از بخش شمالی منطقه‌ای به‌نام بوللنگ فراهم کرده است. </w:t>
      </w:r>
    </w:p>
    <w:p w:rsidR="006025D6" w:rsidRDefault="006025D6" w:rsidP="00076D8D">
      <w:pPr>
        <w:bidi/>
        <w:rPr>
          <w:rtl/>
          <w:lang w:bidi="fa-IR"/>
        </w:rPr>
      </w:pPr>
      <w:r>
        <w:rPr>
          <w:rFonts w:hint="cs"/>
          <w:rtl/>
          <w:lang w:bidi="fa-IR"/>
        </w:rPr>
        <w:t>انتخاب و شروع این تحقیق متأثر از مقالة گیرتز «فرد، زمان، و هدایت در بالی» (</w:t>
      </w:r>
      <w:r>
        <w:rPr>
          <w:lang w:bidi="fa-IR"/>
        </w:rPr>
        <w:t xml:space="preserve">Geertz, 1973: </w:t>
      </w:r>
      <w:r w:rsidR="00355465" w:rsidRPr="00355465">
        <w:rPr>
          <w:lang w:bidi="fa-IR"/>
        </w:rPr>
        <w:t>Person, Time, and Conduct in Bali</w:t>
      </w:r>
      <w:r>
        <w:rPr>
          <w:rFonts w:hint="cs"/>
          <w:rtl/>
          <w:lang w:bidi="fa-IR"/>
        </w:rPr>
        <w:t>)</w:t>
      </w:r>
      <w:r w:rsidR="00355465">
        <w:rPr>
          <w:lang w:bidi="fa-IR"/>
        </w:rPr>
        <w:t xml:space="preserve"> </w:t>
      </w:r>
      <w:r w:rsidR="00355465">
        <w:rPr>
          <w:rFonts w:hint="cs"/>
          <w:rtl/>
          <w:lang w:bidi="fa-IR"/>
        </w:rPr>
        <w:t xml:space="preserve"> بوده است. او با این هدف که به شناسایی جمعیتی از مسلمانان که حداقل از قرن هفدهم در آنجا زندگی می‌کردند عازم بالی شد. در مقالة گیرتز به سه‌گانه‌ای از ۱) شیوة نام‌گذاری، ۲) فهم زمان، و ۳) شیوه‌های رفتار اجتماعی اشاره شده است که یکپارچگی هویت فردی افراد را شکل می‌دهد. بارت می‌خواست بداند که اگر فردی شیوه‌های مسلمانان را برای این سه موضوع انتخاب کند، چه اتفاقی می‌افتد و چه تنشهایی ممکن است بروز کند. این سؤال ایدة اولیة شروع این پژوهش بوده و هدفش یافتن سرشت یکپارچة فرهنگ </w:t>
      </w:r>
      <w:r w:rsidR="00076D8D">
        <w:rPr>
          <w:rFonts w:hint="cs"/>
          <w:rtl/>
          <w:lang w:bidi="fa-IR"/>
        </w:rPr>
        <w:t>است</w:t>
      </w:r>
      <w:r w:rsidR="00355465">
        <w:rPr>
          <w:rFonts w:hint="cs"/>
          <w:rtl/>
          <w:lang w:bidi="fa-IR"/>
        </w:rPr>
        <w:t xml:space="preserve">. او فارغ از تنشهای میان بالیها، مسلمانان و هندوها می‌خواست فرایند نوآوری افراد برای تطبیق با فرهنگها را بررسی کند. او بعداً اذعان می‌کند که در این پژوهش نتوانسته بود به این موضوع وارد شود که فرهنگهای </w:t>
      </w:r>
      <w:r w:rsidR="00DF14FF">
        <w:rPr>
          <w:rFonts w:hint="cs"/>
          <w:rtl/>
          <w:lang w:bidi="fa-IR"/>
        </w:rPr>
        <w:t xml:space="preserve">دارای پیشینة </w:t>
      </w:r>
      <w:r w:rsidR="00355465">
        <w:rPr>
          <w:rFonts w:hint="cs"/>
          <w:rtl/>
          <w:lang w:bidi="fa-IR"/>
        </w:rPr>
        <w:t xml:space="preserve">قدیمی آسیایی در درون خود </w:t>
      </w:r>
      <w:r w:rsidR="00DF14FF">
        <w:rPr>
          <w:rFonts w:hint="cs"/>
          <w:rtl/>
          <w:lang w:bidi="fa-IR"/>
        </w:rPr>
        <w:t>تنوع درونی را حفظ می‌کنند.</w:t>
      </w:r>
    </w:p>
    <w:p w:rsidR="00DF14FF" w:rsidRDefault="00BC43E3" w:rsidP="00DF14FF">
      <w:pPr>
        <w:bidi/>
        <w:rPr>
          <w:rtl/>
          <w:lang w:bidi="fa-IR"/>
        </w:rPr>
      </w:pPr>
      <w:r>
        <w:rPr>
          <w:rFonts w:hint="cs"/>
          <w:rtl/>
          <w:lang w:bidi="fa-IR"/>
        </w:rPr>
        <w:t>بارت</w:t>
      </w:r>
      <w:r w:rsidR="00DF14FF">
        <w:rPr>
          <w:rFonts w:hint="cs"/>
          <w:rtl/>
          <w:lang w:bidi="fa-IR"/>
        </w:rPr>
        <w:t xml:space="preserve"> در این کتاب از دیدگاههای جامعه‌شناسی علم، تحلیل تعاملی و افکار پست‌مدرن بهره می‌گیرد و به موضوعاتی چون نتایج اقدامات فردی در زمینة سازمانهای اجتماعی، تعامل خاطرات با ارتباطات اجتماعی، و دانش به‌عنوان یک منبع فرهنگی، نگاهی نوین دارد.</w:t>
      </w:r>
    </w:p>
    <w:p w:rsidR="00355465" w:rsidRDefault="00355465" w:rsidP="00355465">
      <w:pPr>
        <w:bidi/>
        <w:rPr>
          <w:rtl/>
          <w:lang w:bidi="fa-IR"/>
        </w:rPr>
      </w:pPr>
    </w:p>
    <w:p w:rsidR="0096433D" w:rsidRDefault="0006092B" w:rsidP="0096433D">
      <w:pPr>
        <w:pStyle w:val="ListParagraph"/>
        <w:numPr>
          <w:ilvl w:val="0"/>
          <w:numId w:val="1"/>
        </w:numPr>
        <w:bidi/>
        <w:rPr>
          <w:lang w:bidi="fa-IR"/>
        </w:rPr>
      </w:pPr>
      <w:r>
        <w:rPr>
          <w:rFonts w:ascii="Times New Roman" w:eastAsia="Times New Roman" w:hAnsi="Times New Roman" w:cs="Times New Roman"/>
          <w:noProof/>
          <w:color w:val="0000FF"/>
          <w:sz w:val="24"/>
          <w:szCs w:val="24"/>
        </w:rPr>
        <w:drawing>
          <wp:anchor distT="0" distB="0" distL="114300" distR="114300" simplePos="0" relativeHeight="251660288" behindDoc="0" locked="0" layoutInCell="1" allowOverlap="1" wp14:anchorId="27E4BE9A" wp14:editId="0D70EDA5">
            <wp:simplePos x="0" y="0"/>
            <wp:positionH relativeFrom="column">
              <wp:posOffset>99695</wp:posOffset>
            </wp:positionH>
            <wp:positionV relativeFrom="paragraph">
              <wp:posOffset>-5715</wp:posOffset>
            </wp:positionV>
            <wp:extent cx="855980" cy="1283970"/>
            <wp:effectExtent l="0" t="0" r="0" b="0"/>
            <wp:wrapSquare wrapText="bothSides"/>
            <wp:docPr id="1" name="Picture 1" descr="Front Cov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frontcover" descr="Front Cove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5980"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lang w:bidi="fa-IR"/>
        </w:rPr>
        <w:t>نقش جهان‌بینی</w:t>
      </w:r>
      <w:r w:rsidR="0096433D">
        <w:rPr>
          <w:rFonts w:hint="cs"/>
          <w:rtl/>
          <w:lang w:bidi="fa-IR"/>
        </w:rPr>
        <w:t xml:space="preserve"> در ساختن، ۱۹۸۷ (</w:t>
      </w:r>
      <w:r w:rsidR="0096433D">
        <w:rPr>
          <w:lang w:bidi="fa-IR"/>
        </w:rPr>
        <w:t>Cosmologies in the making : a generative approach to cultural variation in inner New Guinea</w:t>
      </w:r>
      <w:r w:rsidR="0096433D">
        <w:rPr>
          <w:rFonts w:hint="cs"/>
          <w:rtl/>
          <w:lang w:bidi="fa-IR"/>
        </w:rPr>
        <w:t>)</w:t>
      </w:r>
    </w:p>
    <w:p w:rsidR="0006092B" w:rsidRDefault="0006092B" w:rsidP="00770157">
      <w:pPr>
        <w:bidi/>
        <w:rPr>
          <w:lang w:bidi="fa-IR"/>
        </w:rPr>
      </w:pPr>
      <w:r>
        <w:rPr>
          <w:rFonts w:hint="cs"/>
          <w:rtl/>
          <w:lang w:bidi="fa-IR"/>
        </w:rPr>
        <w:t xml:space="preserve">در این کتاب به مطالعة </w:t>
      </w:r>
      <w:r>
        <w:rPr>
          <w:rtl/>
          <w:lang w:bidi="fa-IR"/>
        </w:rPr>
        <w:t xml:space="preserve">مردمان کوهستان اوک </w:t>
      </w:r>
      <w:r>
        <w:rPr>
          <w:rFonts w:hint="cs"/>
          <w:rtl/>
          <w:lang w:bidi="fa-IR"/>
        </w:rPr>
        <w:t xml:space="preserve">در </w:t>
      </w:r>
      <w:r>
        <w:rPr>
          <w:rtl/>
          <w:lang w:bidi="fa-IR"/>
        </w:rPr>
        <w:t>گ</w:t>
      </w:r>
      <w:r>
        <w:rPr>
          <w:rFonts w:hint="cs"/>
          <w:rtl/>
          <w:lang w:bidi="fa-IR"/>
        </w:rPr>
        <w:t>ینة</w:t>
      </w:r>
      <w:r>
        <w:rPr>
          <w:rtl/>
          <w:lang w:bidi="fa-IR"/>
        </w:rPr>
        <w:t xml:space="preserve"> نو</w:t>
      </w:r>
      <w:r>
        <w:rPr>
          <w:rFonts w:hint="cs"/>
          <w:rtl/>
          <w:lang w:bidi="fa-IR"/>
        </w:rPr>
        <w:t xml:space="preserve"> می‌پردازد. در این مطالعه به </w:t>
      </w:r>
      <w:r>
        <w:rPr>
          <w:rtl/>
          <w:lang w:bidi="fa-IR"/>
        </w:rPr>
        <w:t>مکان</w:t>
      </w:r>
      <w:r>
        <w:rPr>
          <w:rFonts w:hint="cs"/>
          <w:rtl/>
          <w:lang w:bidi="fa-IR"/>
        </w:rPr>
        <w:t>یزم</w:t>
      </w:r>
      <w:r>
        <w:rPr>
          <w:rtl/>
          <w:lang w:bidi="fa-IR"/>
        </w:rPr>
        <w:t xml:space="preserve"> تغ</w:t>
      </w:r>
      <w:r>
        <w:rPr>
          <w:rFonts w:hint="cs"/>
          <w:rtl/>
          <w:lang w:bidi="fa-IR"/>
        </w:rPr>
        <w:t>ییرات</w:t>
      </w:r>
      <w:r>
        <w:rPr>
          <w:rtl/>
          <w:lang w:bidi="fa-IR"/>
        </w:rPr>
        <w:t xml:space="preserve"> فرهنگ</w:t>
      </w:r>
      <w:r>
        <w:rPr>
          <w:rFonts w:hint="cs"/>
          <w:rtl/>
          <w:lang w:bidi="fa-IR"/>
        </w:rPr>
        <w:t>ی،</w:t>
      </w:r>
      <w:r>
        <w:rPr>
          <w:rtl/>
          <w:lang w:bidi="fa-IR"/>
        </w:rPr>
        <w:t xml:space="preserve"> با تمرکز بر نوآور</w:t>
      </w:r>
      <w:r>
        <w:rPr>
          <w:rFonts w:hint="cs"/>
          <w:rtl/>
          <w:lang w:bidi="fa-IR"/>
        </w:rPr>
        <w:t>یهای</w:t>
      </w:r>
      <w:r>
        <w:rPr>
          <w:rtl/>
          <w:lang w:bidi="fa-IR"/>
        </w:rPr>
        <w:t xml:space="preserve"> فرد</w:t>
      </w:r>
      <w:r>
        <w:rPr>
          <w:rFonts w:hint="cs"/>
          <w:rtl/>
          <w:lang w:bidi="fa-IR"/>
        </w:rPr>
        <w:t>ی توجه می‌شود. جهان‌بینی</w:t>
      </w:r>
      <w:r>
        <w:rPr>
          <w:rtl/>
          <w:lang w:bidi="fa-IR"/>
        </w:rPr>
        <w:t xml:space="preserve"> </w:t>
      </w:r>
      <w:r>
        <w:rPr>
          <w:rFonts w:hint="cs"/>
          <w:rtl/>
          <w:lang w:bidi="fa-IR"/>
        </w:rPr>
        <w:t xml:space="preserve">مردم این ناحیه </w:t>
      </w:r>
      <w:r>
        <w:rPr>
          <w:rtl/>
          <w:lang w:bidi="fa-IR"/>
        </w:rPr>
        <w:t>به‌عنوان بخش</w:t>
      </w:r>
      <w:r>
        <w:rPr>
          <w:rFonts w:hint="cs"/>
          <w:rtl/>
          <w:lang w:bidi="fa-IR"/>
        </w:rPr>
        <w:t>ی</w:t>
      </w:r>
      <w:r>
        <w:rPr>
          <w:rtl/>
          <w:lang w:bidi="fa-IR"/>
        </w:rPr>
        <w:t xml:space="preserve"> از فرا</w:t>
      </w:r>
      <w:r>
        <w:rPr>
          <w:rFonts w:hint="cs"/>
          <w:rtl/>
          <w:lang w:bidi="fa-IR"/>
        </w:rPr>
        <w:t>یند</w:t>
      </w:r>
      <w:r>
        <w:rPr>
          <w:rtl/>
          <w:lang w:bidi="fa-IR"/>
        </w:rPr>
        <w:t xml:space="preserve"> ارتباط</w:t>
      </w:r>
      <w:r>
        <w:rPr>
          <w:rFonts w:hint="cs"/>
          <w:rtl/>
          <w:lang w:bidi="fa-IR"/>
        </w:rPr>
        <w:t xml:space="preserve"> در نظر گرفته شده است</w:t>
      </w:r>
      <w:r>
        <w:rPr>
          <w:rtl/>
          <w:lang w:bidi="fa-IR"/>
        </w:rPr>
        <w:t xml:space="preserve">، نه به‌عنوان </w:t>
      </w:r>
      <w:r>
        <w:rPr>
          <w:rFonts w:hint="cs"/>
          <w:rtl/>
          <w:lang w:bidi="fa-IR"/>
        </w:rPr>
        <w:t>یک</w:t>
      </w:r>
      <w:r>
        <w:rPr>
          <w:rtl/>
          <w:lang w:bidi="fa-IR"/>
        </w:rPr>
        <w:t xml:space="preserve"> اعتقاد غ</w:t>
      </w:r>
      <w:r>
        <w:rPr>
          <w:rFonts w:hint="cs"/>
          <w:rtl/>
          <w:lang w:bidi="fa-IR"/>
        </w:rPr>
        <w:t>یرقابل</w:t>
      </w:r>
      <w:r>
        <w:rPr>
          <w:rtl/>
          <w:lang w:bidi="fa-IR"/>
        </w:rPr>
        <w:t xml:space="preserve"> تغ</w:t>
      </w:r>
      <w:r>
        <w:rPr>
          <w:rFonts w:hint="cs"/>
          <w:rtl/>
          <w:lang w:bidi="fa-IR"/>
        </w:rPr>
        <w:t>ییر و صلب. موضوع اصلی این کتاب پرداختن به این سؤال است که «تغییرات فرهنگی چطور روی می‌دهند؟».</w:t>
      </w:r>
    </w:p>
    <w:p w:rsidR="0096433D" w:rsidRDefault="00452F4A" w:rsidP="004E2F2E">
      <w:pPr>
        <w:pStyle w:val="ListParagraph"/>
        <w:numPr>
          <w:ilvl w:val="0"/>
          <w:numId w:val="1"/>
        </w:numPr>
        <w:bidi/>
        <w:rPr>
          <w:lang w:bidi="fa-IR"/>
        </w:rPr>
      </w:pPr>
      <w:r>
        <w:rPr>
          <w:rFonts w:hint="cs"/>
          <w:rtl/>
          <w:lang w:bidi="fa-IR"/>
        </w:rPr>
        <w:t>صحار</w:t>
      </w:r>
      <w:r w:rsidR="004E2F2E">
        <w:rPr>
          <w:rFonts w:hint="cs"/>
          <w:rtl/>
          <w:lang w:bidi="fa-IR"/>
        </w:rPr>
        <w:t>، فرهنگ و جامعه در یک شهر عمانی، ۱۹۸۳، (</w:t>
      </w:r>
      <w:proofErr w:type="spellStart"/>
      <w:r w:rsidR="0096433D">
        <w:rPr>
          <w:lang w:bidi="fa-IR"/>
        </w:rPr>
        <w:t>Sohar</w:t>
      </w:r>
      <w:proofErr w:type="spellEnd"/>
      <w:r w:rsidR="0096433D">
        <w:rPr>
          <w:lang w:bidi="fa-IR"/>
        </w:rPr>
        <w:t>, culture and society in an Omani town</w:t>
      </w:r>
      <w:r w:rsidR="004E2F2E">
        <w:rPr>
          <w:rFonts w:hint="cs"/>
          <w:rtl/>
          <w:lang w:bidi="fa-IR"/>
        </w:rPr>
        <w:t>)</w:t>
      </w:r>
    </w:p>
    <w:p w:rsidR="0006092B" w:rsidRDefault="00452F4A" w:rsidP="00067BED">
      <w:pPr>
        <w:bidi/>
        <w:rPr>
          <w:lang w:bidi="fa-IR"/>
        </w:rPr>
      </w:pPr>
      <w:r>
        <w:rPr>
          <w:rFonts w:hint="cs"/>
          <w:rtl/>
          <w:lang w:bidi="fa-IR"/>
        </w:rPr>
        <w:t>بارت در این منطقه به دنبال کشف موضوعات مربوط به قومیت‌ها بود. صحار جایی است که معروف است سندباد بحری در آن به دنیا آمده است و در آن زمان ۲۰ هزار نفر جمعیت داشت (امروزه بیش از صدهزار نفر) که در تجارت فعال بودند. نیمی از آنها عرب و بقیه از قومیتهای بلوچ، فارس، زیدگالی، هندی یا خوجا (از حیدرآباد) و یهودی</w:t>
      </w:r>
      <w:r w:rsidR="00110394">
        <w:rPr>
          <w:rFonts w:hint="cs"/>
          <w:rtl/>
          <w:lang w:bidi="fa-IR"/>
        </w:rPr>
        <w:t xml:space="preserve"> بودند</w:t>
      </w:r>
      <w:r>
        <w:rPr>
          <w:rFonts w:hint="cs"/>
          <w:rtl/>
          <w:lang w:bidi="fa-IR"/>
        </w:rPr>
        <w:t xml:space="preserve">. </w:t>
      </w:r>
      <w:r w:rsidR="00110394">
        <w:rPr>
          <w:rFonts w:hint="cs"/>
          <w:rtl/>
          <w:lang w:bidi="fa-IR"/>
        </w:rPr>
        <w:t xml:space="preserve">همچنین تعدادی از کسانی که از نسل بردگان بودند </w:t>
      </w:r>
      <w:r w:rsidR="00406C4C">
        <w:rPr>
          <w:rFonts w:hint="cs"/>
          <w:rtl/>
          <w:lang w:bidi="fa-IR"/>
        </w:rPr>
        <w:t>آنجا زندگی می کردند</w:t>
      </w:r>
      <w:r w:rsidR="00110394">
        <w:rPr>
          <w:rFonts w:hint="cs"/>
          <w:rtl/>
          <w:lang w:bidi="fa-IR"/>
        </w:rPr>
        <w:t xml:space="preserve">. </w:t>
      </w:r>
      <w:r>
        <w:rPr>
          <w:rFonts w:hint="cs"/>
          <w:rtl/>
          <w:lang w:bidi="fa-IR"/>
        </w:rPr>
        <w:t>بارت در بین این گروهها به بررسی تفاوتهای فرهنگی می‌پردازد. موضوع محوری او در این کتاب رفع مشکلات مقایسة فرهنگها است و در نهایت می‌خواهد به سا</w:t>
      </w:r>
      <w:r w:rsidR="00067BED">
        <w:rPr>
          <w:rFonts w:hint="cs"/>
          <w:rtl/>
          <w:lang w:bidi="fa-IR"/>
        </w:rPr>
        <w:t>ختار</w:t>
      </w:r>
      <w:r>
        <w:rPr>
          <w:rFonts w:hint="cs"/>
          <w:rtl/>
          <w:lang w:bidi="fa-IR"/>
        </w:rPr>
        <w:t xml:space="preserve"> اجتماعی تفاوتهای فرهنگی برسد. مذاهب متنوع</w:t>
      </w:r>
      <w:r w:rsidR="00110394">
        <w:rPr>
          <w:rFonts w:hint="cs"/>
          <w:rtl/>
          <w:lang w:bidi="fa-IR"/>
        </w:rPr>
        <w:t>، قدرت مرکزی، اختلافات میان و درون مشاغل</w:t>
      </w:r>
      <w:r>
        <w:rPr>
          <w:rFonts w:hint="cs"/>
          <w:rtl/>
          <w:lang w:bidi="fa-IR"/>
        </w:rPr>
        <w:t xml:space="preserve"> موض</w:t>
      </w:r>
      <w:r w:rsidR="00110394">
        <w:rPr>
          <w:rFonts w:hint="cs"/>
          <w:rtl/>
          <w:lang w:bidi="fa-IR"/>
        </w:rPr>
        <w:t>وع را پیچیده می‌سازد. او سعی می‌کند مدل متداول بخش/کل را در تحلیلهای خود فراموش کند و از تجربه‌های خود در میان باکتامانها برای ارائة یک مدل جامع استفاده کند.</w:t>
      </w:r>
    </w:p>
    <w:p w:rsidR="0096433D" w:rsidRDefault="00744AD0" w:rsidP="004E2F2E">
      <w:pPr>
        <w:pStyle w:val="ListParagraph"/>
        <w:numPr>
          <w:ilvl w:val="0"/>
          <w:numId w:val="1"/>
        </w:numPr>
        <w:bidi/>
        <w:rPr>
          <w:lang w:bidi="fa-IR"/>
        </w:rPr>
      </w:pPr>
      <w:r w:rsidRPr="00744AD0">
        <w:rPr>
          <w:noProof/>
        </w:rPr>
        <w:lastRenderedPageBreak/>
        <w:drawing>
          <wp:anchor distT="0" distB="0" distL="114300" distR="114300" simplePos="0" relativeHeight="251661312" behindDoc="0" locked="0" layoutInCell="1" allowOverlap="1" wp14:anchorId="091FB144" wp14:editId="1FE03381">
            <wp:simplePos x="0" y="0"/>
            <wp:positionH relativeFrom="column">
              <wp:posOffset>99695</wp:posOffset>
            </wp:positionH>
            <wp:positionV relativeFrom="paragraph">
              <wp:posOffset>328930</wp:posOffset>
            </wp:positionV>
            <wp:extent cx="749935" cy="998220"/>
            <wp:effectExtent l="0" t="0" r="0" b="0"/>
            <wp:wrapSquare wrapText="bothSides"/>
            <wp:docPr id="102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9935" cy="99822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4E2F2E">
        <w:rPr>
          <w:rFonts w:hint="cs"/>
          <w:rtl/>
          <w:lang w:bidi="fa-IR"/>
        </w:rPr>
        <w:t xml:space="preserve">مناسک و </w:t>
      </w:r>
      <w:r w:rsidR="004E2F2E" w:rsidRPr="004E2F2E">
        <w:rPr>
          <w:rtl/>
          <w:lang w:bidi="fa-IR"/>
        </w:rPr>
        <w:t>دانش در م</w:t>
      </w:r>
      <w:r w:rsidR="004E2F2E" w:rsidRPr="004E2F2E">
        <w:rPr>
          <w:rFonts w:hint="cs"/>
          <w:rtl/>
          <w:lang w:bidi="fa-IR"/>
        </w:rPr>
        <w:t>یان</w:t>
      </w:r>
      <w:r w:rsidR="004E2F2E" w:rsidRPr="004E2F2E">
        <w:rPr>
          <w:rtl/>
          <w:lang w:bidi="fa-IR"/>
        </w:rPr>
        <w:t xml:space="preserve"> باکتامانها</w:t>
      </w:r>
      <w:r w:rsidR="004E2F2E" w:rsidRPr="004E2F2E">
        <w:rPr>
          <w:rFonts w:hint="cs"/>
          <w:rtl/>
          <w:lang w:bidi="fa-IR"/>
        </w:rPr>
        <w:t>ی</w:t>
      </w:r>
      <w:r w:rsidR="004E2F2E" w:rsidRPr="004E2F2E">
        <w:rPr>
          <w:rtl/>
          <w:lang w:bidi="fa-IR"/>
        </w:rPr>
        <w:t xml:space="preserve"> گ</w:t>
      </w:r>
      <w:r w:rsidR="004E2F2E" w:rsidRPr="004E2F2E">
        <w:rPr>
          <w:rFonts w:hint="cs"/>
          <w:rtl/>
          <w:lang w:bidi="fa-IR"/>
        </w:rPr>
        <w:t>ینة</w:t>
      </w:r>
      <w:r w:rsidR="004E2F2E" w:rsidRPr="004E2F2E">
        <w:rPr>
          <w:rtl/>
          <w:lang w:bidi="fa-IR"/>
        </w:rPr>
        <w:t xml:space="preserve"> نو</w:t>
      </w:r>
      <w:r w:rsidR="004E2F2E">
        <w:rPr>
          <w:rFonts w:hint="cs"/>
          <w:rtl/>
          <w:lang w:bidi="fa-IR"/>
        </w:rPr>
        <w:t>، ۱۹۷۵، (</w:t>
      </w:r>
      <w:r w:rsidR="0096433D">
        <w:rPr>
          <w:lang w:bidi="fa-IR"/>
        </w:rPr>
        <w:t xml:space="preserve">Ritual and knowledge among the </w:t>
      </w:r>
      <w:proofErr w:type="spellStart"/>
      <w:r w:rsidR="0096433D">
        <w:rPr>
          <w:lang w:bidi="fa-IR"/>
        </w:rPr>
        <w:t>Baktaman</w:t>
      </w:r>
      <w:proofErr w:type="spellEnd"/>
      <w:r w:rsidR="0096433D">
        <w:rPr>
          <w:lang w:bidi="fa-IR"/>
        </w:rPr>
        <w:t xml:space="preserve"> of New Guinea</w:t>
      </w:r>
      <w:r w:rsidR="004E2F2E">
        <w:rPr>
          <w:rFonts w:hint="cs"/>
          <w:rtl/>
          <w:lang w:bidi="fa-IR"/>
        </w:rPr>
        <w:t>)</w:t>
      </w:r>
    </w:p>
    <w:p w:rsidR="00110394" w:rsidRDefault="00BB3096" w:rsidP="00744AD0">
      <w:pPr>
        <w:bidi/>
        <w:rPr>
          <w:lang w:bidi="fa-IR"/>
        </w:rPr>
      </w:pPr>
      <w:r>
        <w:rPr>
          <w:rFonts w:hint="cs"/>
          <w:rtl/>
          <w:lang w:bidi="fa-IR"/>
        </w:rPr>
        <w:t xml:space="preserve">بارت برای این پژوهش یازده ماه از ژانویة ۱۹۶۸ در میان باکتامانها که ۱۸۳ نفر بودند زندگی کرد. تأکید او بر روی مناسک، نمادگرایی، دانش و ارتباط، به‌ویژه ارتباطهای غیرکلامی بود. </w:t>
      </w:r>
      <w:r w:rsidR="00744AD0">
        <w:rPr>
          <w:rFonts w:hint="cs"/>
          <w:rtl/>
          <w:lang w:bidi="fa-IR"/>
        </w:rPr>
        <w:t xml:space="preserve">بارت مناسک را سنتی از دانش در نظر گرفته که دیدگاه جهانی باکتامانها را بازتاب می‌دهد و آن را به نوعی از ارتباط و تفکر تحلیل کرد. کار میدانی بر آیین محرمانة آغاز مردانگی متمرکز شده بود؛ یعنی دروازه‌ای به مرد شدن و پذیرش اجتماعی و دانش مقدس. بارت دریافت که معدودی از اسطوره‌ها و یا سایر انواع مواد خام تأویلی بومی وجود دارد که در درک مراسم به او کمک می‌کند و بهترین گزینه برای او شرکت فردی در این مراسم بود. </w:t>
      </w:r>
      <w:r w:rsidR="00163266">
        <w:rPr>
          <w:rFonts w:hint="cs"/>
          <w:rtl/>
          <w:lang w:bidi="fa-IR"/>
        </w:rPr>
        <w:t xml:space="preserve">او به این نظریه رسید که باکتامانها هیچ رسم تفسیری (تشریحی) از خود ندارند. </w:t>
      </w:r>
    </w:p>
    <w:p w:rsidR="0096433D" w:rsidRDefault="00C3300A" w:rsidP="004E2F2E">
      <w:pPr>
        <w:pStyle w:val="ListParagraph"/>
        <w:numPr>
          <w:ilvl w:val="0"/>
          <w:numId w:val="1"/>
        </w:numPr>
        <w:bidi/>
        <w:rPr>
          <w:lang w:bidi="fa-IR"/>
        </w:rPr>
      </w:pPr>
      <w:r w:rsidRPr="00C3300A">
        <w:rPr>
          <w:noProof/>
        </w:rPr>
        <w:drawing>
          <wp:anchor distT="0" distB="0" distL="114300" distR="114300" simplePos="0" relativeHeight="251662336" behindDoc="0" locked="0" layoutInCell="1" allowOverlap="1" wp14:anchorId="02BE42AE" wp14:editId="5810B226">
            <wp:simplePos x="0" y="0"/>
            <wp:positionH relativeFrom="column">
              <wp:posOffset>100330</wp:posOffset>
            </wp:positionH>
            <wp:positionV relativeFrom="paragraph">
              <wp:posOffset>311785</wp:posOffset>
            </wp:positionV>
            <wp:extent cx="848995" cy="1304925"/>
            <wp:effectExtent l="0" t="0" r="0" b="0"/>
            <wp:wrapSquare wrapText="bothSides"/>
            <wp:docPr id="92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8995" cy="13049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4E2F2E" w:rsidRPr="004E2F2E">
        <w:rPr>
          <w:rtl/>
          <w:lang w:bidi="fa-IR"/>
        </w:rPr>
        <w:t>گروهها</w:t>
      </w:r>
      <w:r w:rsidR="004E2F2E" w:rsidRPr="004E2F2E">
        <w:rPr>
          <w:rFonts w:hint="cs"/>
          <w:rtl/>
          <w:lang w:bidi="fa-IR"/>
        </w:rPr>
        <w:t>ی</w:t>
      </w:r>
      <w:r w:rsidR="004E2F2E" w:rsidRPr="004E2F2E">
        <w:rPr>
          <w:rtl/>
          <w:lang w:bidi="fa-IR"/>
        </w:rPr>
        <w:t xml:space="preserve"> قوم</w:t>
      </w:r>
      <w:r w:rsidR="004E2F2E" w:rsidRPr="004E2F2E">
        <w:rPr>
          <w:rFonts w:hint="cs"/>
          <w:rtl/>
          <w:lang w:bidi="fa-IR"/>
        </w:rPr>
        <w:t>ی</w:t>
      </w:r>
      <w:r w:rsidR="004E2F2E" w:rsidRPr="004E2F2E">
        <w:rPr>
          <w:rtl/>
          <w:lang w:bidi="fa-IR"/>
        </w:rPr>
        <w:t xml:space="preserve"> و مرزها</w:t>
      </w:r>
      <w:r w:rsidR="004E2F2E">
        <w:rPr>
          <w:rFonts w:hint="cs"/>
          <w:rtl/>
          <w:lang w:bidi="fa-IR"/>
        </w:rPr>
        <w:t>، ۱۹۶۹، (</w:t>
      </w:r>
      <w:r w:rsidR="0096433D">
        <w:rPr>
          <w:lang w:bidi="fa-IR"/>
        </w:rPr>
        <w:t>Ethnic groups and boundaries. The social organization of culture difference</w:t>
      </w:r>
      <w:r w:rsidR="004E2F2E">
        <w:rPr>
          <w:rFonts w:hint="cs"/>
          <w:rtl/>
          <w:lang w:bidi="fa-IR"/>
        </w:rPr>
        <w:t>)</w:t>
      </w:r>
    </w:p>
    <w:p w:rsidR="00163266" w:rsidRDefault="00C3300A" w:rsidP="00C3300A">
      <w:pPr>
        <w:bidi/>
        <w:rPr>
          <w:lang w:bidi="fa-IR"/>
        </w:rPr>
      </w:pPr>
      <w:r>
        <w:rPr>
          <w:rFonts w:hint="cs"/>
          <w:rtl/>
          <w:lang w:bidi="fa-IR"/>
        </w:rPr>
        <w:t xml:space="preserve">این کتاب شامل مجموعه‌ای از مقالات است که معروفترین اثر بارت به حساب می‌آید. هدف او توضیح چگونگی باقی ماندن قومیت بود. بارت خود را از تفکرات متداول در مطالعات فرهنگی دور و فرهنگ را جدای از قومیت بررسی کرد. او به منظور نوع‌شناسی گروه‌های قومی هیچ تلاشی نکرد بلکه در عوض کوشید بر  روی فرایندهایی که گروههای قومی را می‌سازند و حفظ می‌کنند الگوی سازنده‌ای را اعمال کند. کلید حل مسأله نه چیدمان داخلی گروه قومی بلکه مرز قومی و حفظ آن بود. این مرزها که می‌توانستند هم سرزمینی باشند و هم نباشند، نه تنها در برابر روابط بین‌قومی و وابستگی متقابل مقاومت می‌کردند بلکه در اثر آنها تقویت می‌شدند. </w:t>
      </w:r>
    </w:p>
    <w:p w:rsidR="0096433D" w:rsidRDefault="004E2F2E" w:rsidP="004E2F2E">
      <w:pPr>
        <w:pStyle w:val="ListParagraph"/>
        <w:numPr>
          <w:ilvl w:val="0"/>
          <w:numId w:val="1"/>
        </w:numPr>
        <w:bidi/>
        <w:rPr>
          <w:lang w:bidi="fa-IR"/>
        </w:rPr>
      </w:pPr>
      <w:r>
        <w:rPr>
          <w:rFonts w:hint="cs"/>
          <w:rtl/>
          <w:lang w:bidi="fa-IR"/>
        </w:rPr>
        <w:t>مدلهای سازمان اجتماعی، ۱۹۶۶، (</w:t>
      </w:r>
      <w:r w:rsidR="0096433D">
        <w:rPr>
          <w:lang w:bidi="fa-IR"/>
        </w:rPr>
        <w:t>Models of social organization</w:t>
      </w:r>
      <w:r>
        <w:rPr>
          <w:rFonts w:hint="cs"/>
          <w:rtl/>
          <w:lang w:bidi="fa-IR"/>
        </w:rPr>
        <w:t>)</w:t>
      </w:r>
    </w:p>
    <w:p w:rsidR="00C3300A" w:rsidRPr="00C3300A" w:rsidRDefault="00C3300A" w:rsidP="007A0A09">
      <w:pPr>
        <w:bidi/>
        <w:rPr>
          <w:rFonts w:cs="Times New Roman"/>
          <w:lang w:bidi="fa-IR"/>
        </w:rPr>
      </w:pPr>
      <w:r>
        <w:rPr>
          <w:rFonts w:hint="cs"/>
          <w:rtl/>
          <w:lang w:bidi="fa-IR"/>
        </w:rPr>
        <w:t>این کتاب درس‌گفتارهایی است که بارت به دعوت ریموند فیرت (</w:t>
      </w:r>
      <w:r>
        <w:rPr>
          <w:lang w:bidi="fa-IR"/>
        </w:rPr>
        <w:t>Raymond Firth</w:t>
      </w:r>
      <w:r>
        <w:rPr>
          <w:rFonts w:hint="cs"/>
          <w:rtl/>
          <w:lang w:bidi="fa-IR"/>
        </w:rPr>
        <w:t xml:space="preserve">) از سال ۱۹۶۳ در مدرسة اقتصاد لندن ارائه داده است. تمرکز این درسها بر این موضوع است که انسان‌شناسان لازم است به جای مطالعة الگوها به فرایندها بپردازند و مدلهای بنیادی‌ای بسازند که نشان دهد فرمهای اجتماعی چطور ایجاد می‌شوند، نه این که فقط به مطالعة ویژگیهای آن فرمها بپردازند. در این مدلهای بنیادی لازم است عوامل مختلف بررسی شوند و به‌عنوان برآوردکنندة فرمهای اجتماعی </w:t>
      </w:r>
      <w:r w:rsidR="00CD6E80">
        <w:rPr>
          <w:rFonts w:hint="cs"/>
          <w:rtl/>
          <w:lang w:bidi="fa-IR"/>
        </w:rPr>
        <w:t xml:space="preserve">استفاده شوند تا ببینیم چقدر متناسب با واقعیتها توانسته است تحلیل کند. به این ترتیب می‌توانیم درک خودمان را از فرایندهای اجتماعی ارزیابی کنیم. او در این مدل‌سازی به مطالعة تعاملات میان نهادها اهمیت ویژه‌ای داده است. به عقیدة او تعامل </w:t>
      </w:r>
      <w:r w:rsidR="006F7549">
        <w:rPr>
          <w:rFonts w:hint="cs"/>
          <w:rtl/>
          <w:lang w:bidi="fa-IR"/>
        </w:rPr>
        <w:t>نوعی از ارتباط</w:t>
      </w:r>
      <w:r w:rsidR="00CD6E80">
        <w:rPr>
          <w:rFonts w:hint="cs"/>
          <w:rtl/>
          <w:lang w:bidi="fa-IR"/>
        </w:rPr>
        <w:t xml:space="preserve"> است</w:t>
      </w:r>
      <w:r w:rsidR="006F7549">
        <w:rPr>
          <w:rFonts w:hint="cs"/>
          <w:rtl/>
          <w:lang w:bidi="fa-IR"/>
        </w:rPr>
        <w:t xml:space="preserve"> که در آن طرفین</w:t>
      </w:r>
      <w:r w:rsidR="00CD6E80">
        <w:rPr>
          <w:rFonts w:hint="cs"/>
          <w:rtl/>
          <w:lang w:bidi="fa-IR"/>
        </w:rPr>
        <w:t xml:space="preserve"> به‌طور سیستماتیک سعی می‌کنند کاری کنند که دستاوردهایشان از هزینه‌هایشان بیشتر یا مساوی شود. هرچند تمام روابط اجتماعی از این نوع نیستند ولی خیلی از آنها می‌توانند این گونه تحلیل شوند. </w:t>
      </w:r>
    </w:p>
    <w:p w:rsidR="0096433D" w:rsidRDefault="006338D3" w:rsidP="006338D3">
      <w:pPr>
        <w:pStyle w:val="ListParagraph"/>
        <w:numPr>
          <w:ilvl w:val="0"/>
          <w:numId w:val="1"/>
        </w:numPr>
        <w:bidi/>
        <w:rPr>
          <w:lang w:bidi="fa-IR"/>
        </w:rPr>
      </w:pPr>
      <w:r w:rsidRPr="006338D3">
        <w:rPr>
          <w:noProof/>
        </w:rPr>
        <w:drawing>
          <wp:anchor distT="0" distB="0" distL="114300" distR="114300" simplePos="0" relativeHeight="251663360" behindDoc="0" locked="0" layoutInCell="1" allowOverlap="1" wp14:anchorId="4DF64624" wp14:editId="7BEDBA8D">
            <wp:simplePos x="0" y="0"/>
            <wp:positionH relativeFrom="column">
              <wp:posOffset>99695</wp:posOffset>
            </wp:positionH>
            <wp:positionV relativeFrom="paragraph">
              <wp:posOffset>420370</wp:posOffset>
            </wp:positionV>
            <wp:extent cx="882650" cy="1363345"/>
            <wp:effectExtent l="0" t="0" r="0" b="0"/>
            <wp:wrapSquare wrapText="bothSides"/>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2650" cy="136334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4E2F2E">
        <w:rPr>
          <w:rFonts w:hint="cs"/>
          <w:rtl/>
          <w:lang w:bidi="fa-IR"/>
        </w:rPr>
        <w:t xml:space="preserve">ایل باصری، </w:t>
      </w:r>
      <w:r w:rsidR="004E2F2E" w:rsidRPr="004E2F2E">
        <w:rPr>
          <w:rtl/>
          <w:lang w:bidi="fa-IR"/>
        </w:rPr>
        <w:t>ترجمه دکتر کاظم ود</w:t>
      </w:r>
      <w:r w:rsidR="004E2F2E" w:rsidRPr="004E2F2E">
        <w:rPr>
          <w:rFonts w:hint="cs"/>
          <w:rtl/>
          <w:lang w:bidi="fa-IR"/>
        </w:rPr>
        <w:t>یعی،</w:t>
      </w:r>
      <w:r w:rsidR="004E2F2E" w:rsidRPr="004E2F2E">
        <w:rPr>
          <w:rtl/>
          <w:lang w:bidi="fa-IR"/>
        </w:rPr>
        <w:t xml:space="preserve"> دانشگاه تهران</w:t>
      </w:r>
      <w:r w:rsidR="004E2F2E">
        <w:rPr>
          <w:rFonts w:hint="cs"/>
          <w:rtl/>
          <w:lang w:bidi="fa-IR"/>
        </w:rPr>
        <w:t>، ۱۳۴۳، (</w:t>
      </w:r>
      <w:r w:rsidR="0096433D">
        <w:rPr>
          <w:lang w:bidi="fa-IR"/>
        </w:rPr>
        <w:t xml:space="preserve">Nomads of South-Persia; the </w:t>
      </w:r>
      <w:proofErr w:type="spellStart"/>
      <w:r w:rsidR="0096433D">
        <w:rPr>
          <w:lang w:bidi="fa-IR"/>
        </w:rPr>
        <w:t>Basseri</w:t>
      </w:r>
      <w:proofErr w:type="spellEnd"/>
      <w:r w:rsidR="0096433D">
        <w:rPr>
          <w:lang w:bidi="fa-IR"/>
        </w:rPr>
        <w:t xml:space="preserve"> tribe of the </w:t>
      </w:r>
      <w:proofErr w:type="spellStart"/>
      <w:r w:rsidR="0096433D">
        <w:rPr>
          <w:lang w:bidi="fa-IR"/>
        </w:rPr>
        <w:t>Khamseh</w:t>
      </w:r>
      <w:proofErr w:type="spellEnd"/>
      <w:r w:rsidR="0096433D">
        <w:rPr>
          <w:lang w:bidi="fa-IR"/>
        </w:rPr>
        <w:t xml:space="preserve"> Confederacy</w:t>
      </w:r>
      <w:r w:rsidR="004E2F2E">
        <w:rPr>
          <w:lang w:bidi="fa-IR"/>
        </w:rPr>
        <w:t>,1961</w:t>
      </w:r>
      <w:r w:rsidR="004E2F2E">
        <w:rPr>
          <w:rFonts w:hint="cs"/>
          <w:rtl/>
          <w:lang w:bidi="fa-IR"/>
        </w:rPr>
        <w:t>)</w:t>
      </w:r>
      <w:r w:rsidRPr="006338D3">
        <w:rPr>
          <w:noProof/>
        </w:rPr>
        <w:t xml:space="preserve"> </w:t>
      </w:r>
    </w:p>
    <w:p w:rsidR="00CD6E80" w:rsidRDefault="00C75447" w:rsidP="00277C35">
      <w:pPr>
        <w:bidi/>
        <w:rPr>
          <w:lang w:bidi="fa-IR"/>
        </w:rPr>
      </w:pPr>
      <w:r>
        <w:rPr>
          <w:rFonts w:hint="cs"/>
          <w:rtl/>
          <w:lang w:bidi="fa-IR"/>
        </w:rPr>
        <w:t xml:space="preserve">یونسکو رسیدگی به زندگی اقوام و طوایف کوچ‌نشین و بررسی طرق اسکان این اقوام و طوایف را در برنامة سالهای ۱۹۵۵ تا ۱۹۵۶ خود گنجاند. بخش علوم اجتماعی یونسکو تحقیق دربارة عشایر و اقوام کوچ‌نشین خاورمیانه را در این برنامه آغاز کرد. بارت برای این منظور به ایران آمد تا پژوهشی دربارة عشایر کوچ‌نشین فارس انجام دهد. پژوهش بارت در این منطقه روی نتایج اقتصادی زندگی عشایری و همچنین ارزشهای شیوة زندگی آنها در یک زمینة مدرن متمرکز شده است </w:t>
      </w:r>
      <w:r w:rsidR="003E2F1D">
        <w:rPr>
          <w:rFonts w:hint="cs"/>
          <w:rtl/>
          <w:lang w:bidi="fa-IR"/>
        </w:rPr>
        <w:t>که</w:t>
      </w:r>
      <w:r>
        <w:rPr>
          <w:rFonts w:hint="cs"/>
          <w:rtl/>
          <w:lang w:bidi="fa-IR"/>
        </w:rPr>
        <w:t xml:space="preserve"> این کار نیاز به تدوین یک مدل پیچیده دارد. در بررسی فرایندهای اقتصادی او به تصمیم‌گیریهای مربوط به داراییها و ساختارهای اجتماعی مربوط به تقسیم مراتع، و نگهداری آنها به منظور جلوگیری از تخریب می‌پردازد. او در این بررسی به بررسی تاریخچة ایلاتی که </w:t>
      </w:r>
      <w:r w:rsidR="00C92D4B">
        <w:rPr>
          <w:rFonts w:hint="cs"/>
          <w:rtl/>
          <w:lang w:bidi="fa-IR"/>
        </w:rPr>
        <w:t xml:space="preserve">ساکن شده بودند می‌پردازد تا سناریوهایی را که موجب یک‌جانشینی آنها شده است در مدل خود وارد نماید. یکی از موضوعات مهم در این زمینه سوابق سرمازدگی و حوادث طبیعی در کاهش تعداد رمة ایلات بوده است که او به رقم یکصد رأس برای هر خانواده </w:t>
      </w:r>
      <w:r w:rsidR="00C92D4B">
        <w:rPr>
          <w:rFonts w:hint="cs"/>
          <w:rtl/>
          <w:lang w:bidi="fa-IR"/>
        </w:rPr>
        <w:lastRenderedPageBreak/>
        <w:t>به‌عنوان حداقل تعداد مناسب می‌رسد</w:t>
      </w:r>
      <w:r w:rsidR="00277C35">
        <w:rPr>
          <w:rFonts w:hint="cs"/>
          <w:rtl/>
          <w:lang w:bidi="fa-IR"/>
        </w:rPr>
        <w:t>.</w:t>
      </w:r>
      <w:r w:rsidR="00C92D4B">
        <w:rPr>
          <w:rFonts w:hint="cs"/>
          <w:rtl/>
          <w:lang w:bidi="fa-IR"/>
        </w:rPr>
        <w:t xml:space="preserve"> </w:t>
      </w:r>
      <w:r w:rsidR="00277C35">
        <w:rPr>
          <w:rFonts w:hint="cs"/>
          <w:rtl/>
          <w:lang w:bidi="fa-IR"/>
        </w:rPr>
        <w:t>این رقم</w:t>
      </w:r>
      <w:r w:rsidR="00C92D4B">
        <w:rPr>
          <w:rFonts w:hint="cs"/>
          <w:rtl/>
          <w:lang w:bidi="fa-IR"/>
        </w:rPr>
        <w:t xml:space="preserve"> برای یک گله‌دار موفق به دویست می‌رسد و این ارقام را در مدلی که یک‌جانشینی را توضیح می‌دهد وارد می‌کند.</w:t>
      </w:r>
    </w:p>
    <w:p w:rsidR="0096433D" w:rsidRDefault="006338D3" w:rsidP="004E2F2E">
      <w:pPr>
        <w:pStyle w:val="ListParagraph"/>
        <w:numPr>
          <w:ilvl w:val="0"/>
          <w:numId w:val="1"/>
        </w:numPr>
        <w:bidi/>
        <w:rPr>
          <w:lang w:bidi="fa-IR"/>
        </w:rPr>
      </w:pPr>
      <w:r w:rsidRPr="006338D3">
        <w:rPr>
          <w:noProof/>
        </w:rPr>
        <w:drawing>
          <wp:anchor distT="0" distB="0" distL="114300" distR="114300" simplePos="0" relativeHeight="251664384" behindDoc="0" locked="0" layoutInCell="1" allowOverlap="1" wp14:anchorId="2393B01A" wp14:editId="73D7A8C3">
            <wp:simplePos x="0" y="0"/>
            <wp:positionH relativeFrom="column">
              <wp:posOffset>99695</wp:posOffset>
            </wp:positionH>
            <wp:positionV relativeFrom="paragraph">
              <wp:posOffset>220980</wp:posOffset>
            </wp:positionV>
            <wp:extent cx="746125" cy="1167765"/>
            <wp:effectExtent l="0" t="0" r="0" b="0"/>
            <wp:wrapSquare wrapText="bothSides"/>
            <wp:docPr id="51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6125" cy="116776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4E2F2E" w:rsidRPr="004E2F2E">
        <w:rPr>
          <w:rtl/>
          <w:lang w:bidi="fa-IR"/>
        </w:rPr>
        <w:t>رهبر</w:t>
      </w:r>
      <w:r w:rsidR="004E2F2E" w:rsidRPr="004E2F2E">
        <w:rPr>
          <w:rFonts w:hint="cs"/>
          <w:rtl/>
          <w:lang w:bidi="fa-IR"/>
        </w:rPr>
        <w:t>ی</w:t>
      </w:r>
      <w:r w:rsidR="004E2F2E" w:rsidRPr="004E2F2E">
        <w:rPr>
          <w:rtl/>
          <w:lang w:bidi="fa-IR"/>
        </w:rPr>
        <w:t xml:space="preserve"> س</w:t>
      </w:r>
      <w:r w:rsidR="004E2F2E" w:rsidRPr="004E2F2E">
        <w:rPr>
          <w:rFonts w:hint="cs"/>
          <w:rtl/>
          <w:lang w:bidi="fa-IR"/>
        </w:rPr>
        <w:t>یاسی</w:t>
      </w:r>
      <w:r w:rsidR="004E2F2E" w:rsidRPr="004E2F2E">
        <w:rPr>
          <w:rtl/>
          <w:lang w:bidi="fa-IR"/>
        </w:rPr>
        <w:t xml:space="preserve"> ب</w:t>
      </w:r>
      <w:r w:rsidR="004E2F2E" w:rsidRPr="004E2F2E">
        <w:rPr>
          <w:rFonts w:hint="cs"/>
          <w:rtl/>
          <w:lang w:bidi="fa-IR"/>
        </w:rPr>
        <w:t>ین</w:t>
      </w:r>
      <w:r w:rsidR="004E2F2E" w:rsidRPr="004E2F2E">
        <w:rPr>
          <w:rtl/>
          <w:lang w:bidi="fa-IR"/>
        </w:rPr>
        <w:t xml:space="preserve"> پشتونها</w:t>
      </w:r>
      <w:r w:rsidR="004E2F2E" w:rsidRPr="004E2F2E">
        <w:rPr>
          <w:rFonts w:hint="cs"/>
          <w:rtl/>
          <w:lang w:bidi="fa-IR"/>
        </w:rPr>
        <w:t>ی</w:t>
      </w:r>
      <w:r w:rsidR="004E2F2E" w:rsidRPr="004E2F2E">
        <w:rPr>
          <w:rtl/>
          <w:lang w:bidi="fa-IR"/>
        </w:rPr>
        <w:t xml:space="preserve"> درة سوات</w:t>
      </w:r>
      <w:r w:rsidR="004E2F2E">
        <w:rPr>
          <w:rFonts w:hint="cs"/>
          <w:rtl/>
          <w:lang w:bidi="fa-IR"/>
        </w:rPr>
        <w:t>، ۱۹۵۹، (</w:t>
      </w:r>
      <w:r w:rsidR="0096433D">
        <w:rPr>
          <w:lang w:bidi="fa-IR"/>
        </w:rPr>
        <w:t xml:space="preserve">Political leadership among Swat </w:t>
      </w:r>
      <w:proofErr w:type="spellStart"/>
      <w:r w:rsidR="0096433D">
        <w:rPr>
          <w:lang w:bidi="fa-IR"/>
        </w:rPr>
        <w:t>Pathans</w:t>
      </w:r>
      <w:proofErr w:type="spellEnd"/>
      <w:r w:rsidR="004E2F2E">
        <w:rPr>
          <w:rFonts w:hint="cs"/>
          <w:rtl/>
          <w:lang w:bidi="fa-IR"/>
        </w:rPr>
        <w:t>)</w:t>
      </w:r>
    </w:p>
    <w:p w:rsidR="00C92D4B" w:rsidRPr="006338D3" w:rsidRDefault="006338D3" w:rsidP="006338D3">
      <w:pPr>
        <w:bidi/>
        <w:rPr>
          <w:rFonts w:cs="Times New Roman"/>
          <w:lang w:bidi="fa-IR"/>
        </w:rPr>
      </w:pPr>
      <w:r>
        <w:rPr>
          <w:rFonts w:hint="cs"/>
          <w:rtl/>
          <w:lang w:bidi="fa-IR"/>
        </w:rPr>
        <w:t xml:space="preserve">کار میدانی فردریک بارت بین پشتونهای سوات پاکستان در سال ۱۹۵۴ فقط چند ماه طول کشید. با این حال بارت زبان پشتو را آموخت و خیلی زود از مترجم حضوری بی‌نیاز کرد. او به سرعت دریافت که زندگی سیاسی درة سوات، تشابه اندکی با ساختارهای اعمال قدرت رسمی در منابع انسان‌شناسی سیاسی دارد. در واقع هیچ رهبری سازمانی در جامعة پشتون وجود نداشت. در واقع رقابت شدیدی میان رهبران وجود داشت اما حمایت هواداران از رهبرها داوطلبانه بود نه بر حسب تعصبات میهنی یا گروهی. بارت رابطة بین رهبران و حامیان را انتخاب تعاملی توصیف می‌کرد که نشان‌دهندة انتخاب بود. رهبران در برابر وفاداری و تمایل به بیعت به افراد هدیه و حمایت وعده می‌دادند. </w:t>
      </w:r>
    </w:p>
    <w:p w:rsidR="004E2F2E" w:rsidRDefault="004E2F2E" w:rsidP="004E2F2E">
      <w:pPr>
        <w:pStyle w:val="ListParagraph"/>
        <w:numPr>
          <w:ilvl w:val="0"/>
          <w:numId w:val="1"/>
        </w:numPr>
        <w:bidi/>
        <w:rPr>
          <w:lang w:bidi="fa-IR"/>
        </w:rPr>
      </w:pPr>
      <w:r>
        <w:rPr>
          <w:rFonts w:hint="cs"/>
          <w:rtl/>
          <w:lang w:bidi="fa-IR"/>
        </w:rPr>
        <w:t>روش بررسی و شناخت کلی ایلات و عشایر، ترجمة پرویز ورجاوند، ۱۳۴۴، انتشارات دانشگاه تهران</w:t>
      </w:r>
    </w:p>
    <w:p w:rsidR="00774D4B" w:rsidRDefault="00774D4B" w:rsidP="00774D4B">
      <w:pPr>
        <w:bidi/>
        <w:rPr>
          <w:rtl/>
        </w:rPr>
      </w:pPr>
    </w:p>
    <w:p w:rsidR="00E271DE" w:rsidRDefault="00E271DE">
      <w:pPr>
        <w:rPr>
          <w:rtl/>
          <w:lang w:bidi="fa-IR"/>
        </w:rPr>
      </w:pPr>
      <w:r>
        <w:rPr>
          <w:rtl/>
          <w:lang w:bidi="fa-IR"/>
        </w:rPr>
        <w:br w:type="page"/>
      </w:r>
    </w:p>
    <w:p w:rsidR="00774D4B" w:rsidRDefault="00774D4B" w:rsidP="00774D4B">
      <w:pPr>
        <w:pStyle w:val="Heading1"/>
        <w:bidi/>
        <w:rPr>
          <w:rtl/>
          <w:lang w:bidi="fa-IR"/>
        </w:rPr>
      </w:pPr>
      <w:bookmarkStart w:id="4" w:name="_Toc412845031"/>
      <w:r>
        <w:rPr>
          <w:rFonts w:hint="cs"/>
          <w:rtl/>
          <w:lang w:bidi="fa-IR"/>
        </w:rPr>
        <w:lastRenderedPageBreak/>
        <w:t>مأخذشناسی</w:t>
      </w:r>
      <w:bookmarkEnd w:id="4"/>
    </w:p>
    <w:p w:rsidR="00774D4B" w:rsidRDefault="00774D4B" w:rsidP="00774D4B">
      <w:pPr>
        <w:pStyle w:val="Heading2"/>
        <w:bidi/>
        <w:rPr>
          <w:rtl/>
          <w:lang w:bidi="fa-IR"/>
        </w:rPr>
      </w:pPr>
      <w:bookmarkStart w:id="5" w:name="_Toc412845032"/>
      <w:r>
        <w:rPr>
          <w:rFonts w:hint="cs"/>
          <w:rtl/>
          <w:lang w:bidi="fa-IR"/>
        </w:rPr>
        <w:t>کتابها</w:t>
      </w:r>
      <w:bookmarkEnd w:id="5"/>
    </w:p>
    <w:p w:rsidR="00557438" w:rsidRDefault="00557438" w:rsidP="00557438">
      <w:pPr>
        <w:rPr>
          <w:lang w:bidi="fa-IR"/>
        </w:rPr>
      </w:pPr>
      <w:r>
        <w:rPr>
          <w:lang w:bidi="fa-IR"/>
        </w:rPr>
        <w:t xml:space="preserve">1953. </w:t>
      </w:r>
      <w:r>
        <w:rPr>
          <w:lang w:bidi="fa-IR"/>
        </w:rPr>
        <w:tab/>
        <w:t xml:space="preserve">Principles of Social Organization in </w:t>
      </w:r>
      <w:proofErr w:type="gramStart"/>
      <w:r>
        <w:rPr>
          <w:lang w:bidi="fa-IR"/>
        </w:rPr>
        <w:t>Southern  Kurdistan</w:t>
      </w:r>
      <w:proofErr w:type="gramEnd"/>
      <w:r>
        <w:rPr>
          <w:lang w:bidi="fa-IR"/>
        </w:rPr>
        <w:t>.</w:t>
      </w:r>
    </w:p>
    <w:p w:rsidR="00557438" w:rsidRDefault="00557438" w:rsidP="00557438">
      <w:pPr>
        <w:rPr>
          <w:lang w:bidi="fa-IR"/>
        </w:rPr>
      </w:pPr>
      <w:proofErr w:type="spellStart"/>
      <w:proofErr w:type="gramStart"/>
      <w:r>
        <w:rPr>
          <w:lang w:bidi="fa-IR"/>
        </w:rPr>
        <w:t>Universitetets</w:t>
      </w:r>
      <w:proofErr w:type="spellEnd"/>
      <w:r>
        <w:rPr>
          <w:lang w:bidi="fa-IR"/>
        </w:rPr>
        <w:t xml:space="preserve"> </w:t>
      </w:r>
      <w:proofErr w:type="spellStart"/>
      <w:r>
        <w:rPr>
          <w:lang w:bidi="fa-IR"/>
        </w:rPr>
        <w:t>Etnografiske</w:t>
      </w:r>
      <w:proofErr w:type="spellEnd"/>
      <w:r>
        <w:rPr>
          <w:lang w:bidi="fa-IR"/>
        </w:rPr>
        <w:t xml:space="preserve"> Museum.</w:t>
      </w:r>
      <w:proofErr w:type="gramEnd"/>
      <w:r>
        <w:rPr>
          <w:lang w:bidi="fa-IR"/>
        </w:rPr>
        <w:t xml:space="preserve"> </w:t>
      </w:r>
      <w:proofErr w:type="gramStart"/>
      <w:r>
        <w:rPr>
          <w:lang w:bidi="fa-IR"/>
        </w:rPr>
        <w:t>Bulletin  7</w:t>
      </w:r>
      <w:proofErr w:type="gramEnd"/>
      <w:r>
        <w:rPr>
          <w:lang w:bidi="fa-IR"/>
        </w:rPr>
        <w:t xml:space="preserve">. Oslo: </w:t>
      </w:r>
      <w:proofErr w:type="spellStart"/>
      <w:r>
        <w:rPr>
          <w:lang w:bidi="fa-IR"/>
        </w:rPr>
        <w:t>Universitetets</w:t>
      </w:r>
      <w:proofErr w:type="spellEnd"/>
      <w:r>
        <w:rPr>
          <w:lang w:bidi="fa-IR"/>
        </w:rPr>
        <w:t xml:space="preserve"> </w:t>
      </w:r>
      <w:proofErr w:type="spellStart"/>
      <w:r>
        <w:rPr>
          <w:lang w:bidi="fa-IR"/>
        </w:rPr>
        <w:t>Etnografiske</w:t>
      </w:r>
      <w:proofErr w:type="spellEnd"/>
      <w:r>
        <w:rPr>
          <w:lang w:bidi="fa-IR"/>
        </w:rPr>
        <w:t xml:space="preserve"> Museum.</w:t>
      </w:r>
    </w:p>
    <w:p w:rsidR="00557438" w:rsidRDefault="00557438" w:rsidP="00557438">
      <w:pPr>
        <w:rPr>
          <w:lang w:bidi="fa-IR"/>
        </w:rPr>
      </w:pPr>
      <w:r>
        <w:rPr>
          <w:lang w:bidi="fa-IR"/>
        </w:rPr>
        <w:t xml:space="preserve">1956. </w:t>
      </w:r>
      <w:r>
        <w:rPr>
          <w:lang w:bidi="fa-IR"/>
        </w:rPr>
        <w:tab/>
        <w:t xml:space="preserve">Indus and Swat </w:t>
      </w:r>
      <w:proofErr w:type="spellStart"/>
      <w:r>
        <w:rPr>
          <w:lang w:bidi="fa-IR"/>
        </w:rPr>
        <w:t>Kohistan</w:t>
      </w:r>
      <w:proofErr w:type="spellEnd"/>
      <w:r>
        <w:rPr>
          <w:lang w:bidi="fa-IR"/>
        </w:rPr>
        <w:t xml:space="preserve">: an Ethnographic Survey. Studies </w:t>
      </w:r>
      <w:proofErr w:type="spellStart"/>
      <w:proofErr w:type="gramStart"/>
      <w:r>
        <w:rPr>
          <w:lang w:bidi="fa-IR"/>
        </w:rPr>
        <w:t>honouring</w:t>
      </w:r>
      <w:proofErr w:type="spellEnd"/>
      <w:r>
        <w:rPr>
          <w:lang w:bidi="fa-IR"/>
        </w:rPr>
        <w:t xml:space="preserve">  the</w:t>
      </w:r>
      <w:proofErr w:type="gramEnd"/>
      <w:r>
        <w:rPr>
          <w:lang w:bidi="fa-IR"/>
        </w:rPr>
        <w:t xml:space="preserve"> centennial  of </w:t>
      </w:r>
      <w:proofErr w:type="spellStart"/>
      <w:r>
        <w:rPr>
          <w:lang w:bidi="fa-IR"/>
        </w:rPr>
        <w:t>Universitetets</w:t>
      </w:r>
      <w:proofErr w:type="spellEnd"/>
      <w:r>
        <w:rPr>
          <w:lang w:bidi="fa-IR"/>
        </w:rPr>
        <w:t xml:space="preserve"> </w:t>
      </w:r>
      <w:proofErr w:type="spellStart"/>
      <w:r>
        <w:rPr>
          <w:lang w:bidi="fa-IR"/>
        </w:rPr>
        <w:t>Etnografiske</w:t>
      </w:r>
      <w:proofErr w:type="spellEnd"/>
      <w:r>
        <w:rPr>
          <w:lang w:bidi="fa-IR"/>
        </w:rPr>
        <w:t xml:space="preserve">  museum, Oslo 1857-1957, 2. Oslo: </w:t>
      </w:r>
      <w:proofErr w:type="spellStart"/>
      <w:r>
        <w:rPr>
          <w:lang w:bidi="fa-IR"/>
        </w:rPr>
        <w:t>Universitetets</w:t>
      </w:r>
      <w:proofErr w:type="spellEnd"/>
      <w:r>
        <w:rPr>
          <w:lang w:bidi="fa-IR"/>
        </w:rPr>
        <w:t xml:space="preserve"> </w:t>
      </w:r>
      <w:proofErr w:type="spellStart"/>
      <w:r>
        <w:rPr>
          <w:lang w:bidi="fa-IR"/>
        </w:rPr>
        <w:t>Etnografiske</w:t>
      </w:r>
      <w:proofErr w:type="spellEnd"/>
      <w:r>
        <w:rPr>
          <w:lang w:bidi="fa-IR"/>
        </w:rPr>
        <w:t xml:space="preserve"> Museum.</w:t>
      </w:r>
    </w:p>
    <w:p w:rsidR="00557438" w:rsidRDefault="00557438" w:rsidP="00557438">
      <w:pPr>
        <w:rPr>
          <w:lang w:bidi="fa-IR"/>
        </w:rPr>
      </w:pPr>
      <w:r>
        <w:rPr>
          <w:lang w:bidi="fa-IR"/>
        </w:rPr>
        <w:t xml:space="preserve">1957. </w:t>
      </w:r>
      <w:r>
        <w:rPr>
          <w:lang w:bidi="fa-IR"/>
        </w:rPr>
        <w:tab/>
        <w:t xml:space="preserve">Political </w:t>
      </w:r>
      <w:proofErr w:type="spellStart"/>
      <w:r>
        <w:rPr>
          <w:lang w:bidi="fa-IR"/>
        </w:rPr>
        <w:t>Organisation</w:t>
      </w:r>
      <w:proofErr w:type="spellEnd"/>
      <w:r>
        <w:rPr>
          <w:lang w:bidi="fa-IR"/>
        </w:rPr>
        <w:t xml:space="preserve"> of Swat </w:t>
      </w:r>
      <w:proofErr w:type="spellStart"/>
      <w:r>
        <w:rPr>
          <w:lang w:bidi="fa-IR"/>
        </w:rPr>
        <w:t>Pathans</w:t>
      </w:r>
      <w:proofErr w:type="spellEnd"/>
      <w:r>
        <w:rPr>
          <w:lang w:bidi="fa-IR"/>
        </w:rPr>
        <w:t xml:space="preserve">. </w:t>
      </w:r>
      <w:proofErr w:type="gramStart"/>
      <w:r>
        <w:rPr>
          <w:lang w:bidi="fa-IR"/>
        </w:rPr>
        <w:t>PhD thesis.</w:t>
      </w:r>
      <w:proofErr w:type="gramEnd"/>
      <w:r>
        <w:rPr>
          <w:lang w:bidi="fa-IR"/>
        </w:rPr>
        <w:t xml:space="preserve"> Cambridge: University of Cambridge.</w:t>
      </w:r>
    </w:p>
    <w:p w:rsidR="00557438" w:rsidRDefault="00557438" w:rsidP="00557438">
      <w:pPr>
        <w:rPr>
          <w:lang w:bidi="fa-IR"/>
        </w:rPr>
      </w:pPr>
      <w:r>
        <w:rPr>
          <w:lang w:bidi="fa-IR"/>
        </w:rPr>
        <w:t xml:space="preserve">1959. </w:t>
      </w:r>
      <w:r>
        <w:rPr>
          <w:lang w:bidi="fa-IR"/>
        </w:rPr>
        <w:tab/>
      </w:r>
      <w:proofErr w:type="gramStart"/>
      <w:r>
        <w:rPr>
          <w:lang w:bidi="fa-IR"/>
        </w:rPr>
        <w:t>Political  Leadership</w:t>
      </w:r>
      <w:proofErr w:type="gramEnd"/>
      <w:r>
        <w:rPr>
          <w:lang w:bidi="fa-IR"/>
        </w:rPr>
        <w:t xml:space="preserve"> among Swat </w:t>
      </w:r>
      <w:proofErr w:type="spellStart"/>
      <w:r>
        <w:rPr>
          <w:lang w:bidi="fa-IR"/>
        </w:rPr>
        <w:t>Pathans</w:t>
      </w:r>
      <w:proofErr w:type="spellEnd"/>
      <w:r>
        <w:rPr>
          <w:lang w:bidi="fa-IR"/>
        </w:rPr>
        <w:t xml:space="preserve">. </w:t>
      </w:r>
      <w:proofErr w:type="gramStart"/>
      <w:r>
        <w:rPr>
          <w:lang w:bidi="fa-IR"/>
        </w:rPr>
        <w:t>Monographs on Social Anthropology, 19.</w:t>
      </w:r>
      <w:proofErr w:type="gramEnd"/>
      <w:r>
        <w:rPr>
          <w:lang w:bidi="fa-IR"/>
        </w:rPr>
        <w:t xml:space="preserve"> London: </w:t>
      </w:r>
      <w:proofErr w:type="spellStart"/>
      <w:r>
        <w:rPr>
          <w:lang w:bidi="fa-IR"/>
        </w:rPr>
        <w:t>Athlone</w:t>
      </w:r>
      <w:proofErr w:type="spellEnd"/>
      <w:r>
        <w:rPr>
          <w:lang w:bidi="fa-IR"/>
        </w:rPr>
        <w:t xml:space="preserve"> Press.</w:t>
      </w:r>
    </w:p>
    <w:p w:rsidR="00557438" w:rsidRDefault="00557438" w:rsidP="00557438">
      <w:pPr>
        <w:rPr>
          <w:lang w:bidi="fa-IR"/>
        </w:rPr>
      </w:pPr>
      <w:r>
        <w:rPr>
          <w:lang w:bidi="fa-IR"/>
        </w:rPr>
        <w:t xml:space="preserve">1961. </w:t>
      </w:r>
      <w:r>
        <w:rPr>
          <w:lang w:bidi="fa-IR"/>
        </w:rPr>
        <w:tab/>
      </w:r>
      <w:proofErr w:type="gramStart"/>
      <w:r>
        <w:rPr>
          <w:lang w:bidi="fa-IR"/>
        </w:rPr>
        <w:t>Nomads  of</w:t>
      </w:r>
      <w:proofErr w:type="gramEnd"/>
      <w:r>
        <w:rPr>
          <w:lang w:bidi="fa-IR"/>
        </w:rPr>
        <w:t xml:space="preserve"> South Persia: the </w:t>
      </w:r>
      <w:proofErr w:type="spellStart"/>
      <w:r>
        <w:rPr>
          <w:lang w:bidi="fa-IR"/>
        </w:rPr>
        <w:t>Basseri</w:t>
      </w:r>
      <w:proofErr w:type="spellEnd"/>
      <w:r>
        <w:rPr>
          <w:lang w:bidi="fa-IR"/>
        </w:rPr>
        <w:t xml:space="preserve">  Tribe of the </w:t>
      </w:r>
      <w:proofErr w:type="spellStart"/>
      <w:r>
        <w:rPr>
          <w:lang w:bidi="fa-IR"/>
        </w:rPr>
        <w:t>Khamseh</w:t>
      </w:r>
      <w:proofErr w:type="spellEnd"/>
      <w:r>
        <w:rPr>
          <w:lang w:bidi="fa-IR"/>
        </w:rPr>
        <w:t xml:space="preserve"> Confederacy. </w:t>
      </w:r>
      <w:proofErr w:type="spellStart"/>
      <w:r>
        <w:rPr>
          <w:lang w:bidi="fa-IR"/>
        </w:rPr>
        <w:t>Universitetets</w:t>
      </w:r>
      <w:proofErr w:type="spellEnd"/>
      <w:r>
        <w:rPr>
          <w:lang w:bidi="fa-IR"/>
        </w:rPr>
        <w:t xml:space="preserve"> </w:t>
      </w:r>
      <w:proofErr w:type="spellStart"/>
      <w:proofErr w:type="gramStart"/>
      <w:r>
        <w:rPr>
          <w:lang w:bidi="fa-IR"/>
        </w:rPr>
        <w:t>etnografiske</w:t>
      </w:r>
      <w:proofErr w:type="spellEnd"/>
      <w:r>
        <w:rPr>
          <w:lang w:bidi="fa-IR"/>
        </w:rPr>
        <w:t xml:space="preserve">  museum</w:t>
      </w:r>
      <w:proofErr w:type="gramEnd"/>
      <w:r>
        <w:rPr>
          <w:lang w:bidi="fa-IR"/>
        </w:rPr>
        <w:t>. Bulletin</w:t>
      </w:r>
      <w:proofErr w:type="gramStart"/>
      <w:r>
        <w:rPr>
          <w:lang w:bidi="fa-IR"/>
        </w:rPr>
        <w:t>,  8</w:t>
      </w:r>
      <w:proofErr w:type="gramEnd"/>
      <w:r>
        <w:rPr>
          <w:lang w:bidi="fa-IR"/>
        </w:rPr>
        <w:t xml:space="preserve">. Oslo: </w:t>
      </w:r>
      <w:proofErr w:type="spellStart"/>
      <w:r>
        <w:rPr>
          <w:lang w:bidi="fa-IR"/>
        </w:rPr>
        <w:t>Universitetets</w:t>
      </w:r>
      <w:proofErr w:type="spellEnd"/>
      <w:r>
        <w:rPr>
          <w:lang w:bidi="fa-IR"/>
        </w:rPr>
        <w:t xml:space="preserve"> </w:t>
      </w:r>
      <w:proofErr w:type="spellStart"/>
      <w:r>
        <w:rPr>
          <w:lang w:bidi="fa-IR"/>
        </w:rPr>
        <w:t>etnografiske</w:t>
      </w:r>
      <w:proofErr w:type="spellEnd"/>
      <w:r>
        <w:rPr>
          <w:lang w:bidi="fa-IR"/>
        </w:rPr>
        <w:t xml:space="preserve"> museum.</w:t>
      </w:r>
    </w:p>
    <w:p w:rsidR="00557438" w:rsidRDefault="00557438" w:rsidP="00557438">
      <w:pPr>
        <w:rPr>
          <w:lang w:bidi="fa-IR"/>
        </w:rPr>
      </w:pPr>
      <w:proofErr w:type="gramStart"/>
      <w:r>
        <w:rPr>
          <w:lang w:bidi="fa-IR"/>
        </w:rPr>
        <w:t xml:space="preserve">Also published by </w:t>
      </w:r>
      <w:proofErr w:type="spellStart"/>
      <w:r>
        <w:rPr>
          <w:lang w:bidi="fa-IR"/>
        </w:rPr>
        <w:t>Universitetsforlaget</w:t>
      </w:r>
      <w:proofErr w:type="spellEnd"/>
      <w:r>
        <w:rPr>
          <w:lang w:bidi="fa-IR"/>
        </w:rPr>
        <w:t>, Oslo 1964 and 1980.</w:t>
      </w:r>
      <w:proofErr w:type="gramEnd"/>
      <w:r>
        <w:rPr>
          <w:lang w:bidi="fa-IR"/>
        </w:rPr>
        <w:t xml:space="preserve"> Waveland Press, Prospect Rights 1986.</w:t>
      </w:r>
    </w:p>
    <w:p w:rsidR="00557438" w:rsidRDefault="00557438" w:rsidP="00557438">
      <w:pPr>
        <w:rPr>
          <w:lang w:bidi="fa-IR"/>
        </w:rPr>
      </w:pPr>
      <w:r>
        <w:rPr>
          <w:lang w:bidi="fa-IR"/>
        </w:rPr>
        <w:t xml:space="preserve">1963. </w:t>
      </w:r>
      <w:r>
        <w:rPr>
          <w:lang w:bidi="fa-IR"/>
        </w:rPr>
        <w:tab/>
        <w:t xml:space="preserve">Editor. The Role of the Entrepreneur in Social Change in Northern Norway, </w:t>
      </w:r>
      <w:proofErr w:type="spellStart"/>
      <w:r>
        <w:rPr>
          <w:lang w:bidi="fa-IR"/>
        </w:rPr>
        <w:t>Arbokfor</w:t>
      </w:r>
      <w:proofErr w:type="spellEnd"/>
      <w:r>
        <w:rPr>
          <w:lang w:bidi="fa-IR"/>
        </w:rPr>
        <w:t xml:space="preserve"> </w:t>
      </w:r>
      <w:proofErr w:type="spellStart"/>
      <w:r>
        <w:rPr>
          <w:lang w:bidi="fa-IR"/>
        </w:rPr>
        <w:t>Universitetet</w:t>
      </w:r>
      <w:proofErr w:type="spellEnd"/>
      <w:r>
        <w:rPr>
          <w:lang w:bidi="fa-IR"/>
        </w:rPr>
        <w:t xml:space="preserve"> </w:t>
      </w:r>
      <w:proofErr w:type="spellStart"/>
      <w:r>
        <w:rPr>
          <w:lang w:bidi="fa-IR"/>
        </w:rPr>
        <w:t>i</w:t>
      </w:r>
      <w:proofErr w:type="spellEnd"/>
      <w:r>
        <w:rPr>
          <w:lang w:bidi="fa-IR"/>
        </w:rPr>
        <w:t xml:space="preserve"> Bergen. </w:t>
      </w:r>
      <w:proofErr w:type="spellStart"/>
      <w:r>
        <w:rPr>
          <w:lang w:bidi="fa-IR"/>
        </w:rPr>
        <w:t>Humanistisk</w:t>
      </w:r>
      <w:proofErr w:type="spellEnd"/>
      <w:r>
        <w:rPr>
          <w:lang w:bidi="fa-IR"/>
        </w:rPr>
        <w:t xml:space="preserve"> </w:t>
      </w:r>
      <w:proofErr w:type="spellStart"/>
      <w:r>
        <w:rPr>
          <w:lang w:bidi="fa-IR"/>
        </w:rPr>
        <w:t>serie</w:t>
      </w:r>
      <w:proofErr w:type="spellEnd"/>
      <w:r>
        <w:rPr>
          <w:lang w:bidi="fa-IR"/>
        </w:rPr>
        <w:t xml:space="preserve">, 1963:3. Bergen: </w:t>
      </w:r>
      <w:proofErr w:type="spellStart"/>
      <w:r>
        <w:rPr>
          <w:lang w:bidi="fa-IR"/>
        </w:rPr>
        <w:t>Universitetsforlaget</w:t>
      </w:r>
      <w:proofErr w:type="spellEnd"/>
      <w:r>
        <w:rPr>
          <w:lang w:bidi="fa-IR"/>
        </w:rPr>
        <w:t>.</w:t>
      </w:r>
    </w:p>
    <w:p w:rsidR="00557438" w:rsidRDefault="00557438" w:rsidP="00557438">
      <w:pPr>
        <w:rPr>
          <w:lang w:bidi="fa-IR"/>
        </w:rPr>
      </w:pPr>
      <w:proofErr w:type="gramStart"/>
      <w:r>
        <w:rPr>
          <w:lang w:bidi="fa-IR"/>
        </w:rPr>
        <w:t xml:space="preserve">Also published by </w:t>
      </w:r>
      <w:proofErr w:type="spellStart"/>
      <w:r>
        <w:rPr>
          <w:lang w:bidi="fa-IR"/>
        </w:rPr>
        <w:t>Universitetsforlaget</w:t>
      </w:r>
      <w:proofErr w:type="spellEnd"/>
      <w:r>
        <w:rPr>
          <w:lang w:bidi="fa-IR"/>
        </w:rPr>
        <w:t>, Oslo 1972.</w:t>
      </w:r>
      <w:proofErr w:type="gramEnd"/>
    </w:p>
    <w:p w:rsidR="00557438" w:rsidRDefault="00557438" w:rsidP="00557438">
      <w:pPr>
        <w:rPr>
          <w:lang w:bidi="fa-IR"/>
        </w:rPr>
      </w:pPr>
      <w:r>
        <w:rPr>
          <w:lang w:bidi="fa-IR"/>
        </w:rPr>
        <w:t xml:space="preserve">1966. </w:t>
      </w:r>
      <w:r>
        <w:rPr>
          <w:lang w:bidi="fa-IR"/>
        </w:rPr>
        <w:tab/>
      </w:r>
      <w:proofErr w:type="gramStart"/>
      <w:r>
        <w:rPr>
          <w:lang w:bidi="fa-IR"/>
        </w:rPr>
        <w:t>Models  of</w:t>
      </w:r>
      <w:proofErr w:type="gramEnd"/>
      <w:r>
        <w:rPr>
          <w:lang w:bidi="fa-IR"/>
        </w:rPr>
        <w:t xml:space="preserve"> Social Organization. </w:t>
      </w:r>
      <w:proofErr w:type="gramStart"/>
      <w:r>
        <w:rPr>
          <w:lang w:bidi="fa-IR"/>
        </w:rPr>
        <w:t>Royal Anthropological Institute Occasional paper, 23.</w:t>
      </w:r>
      <w:proofErr w:type="gramEnd"/>
      <w:r>
        <w:rPr>
          <w:lang w:bidi="fa-IR"/>
        </w:rPr>
        <w:t xml:space="preserve"> London: Royal Anthropological Institute of Great Britain and Ireland.</w:t>
      </w:r>
    </w:p>
    <w:p w:rsidR="00557438" w:rsidRDefault="00557438" w:rsidP="00557438">
      <w:pPr>
        <w:rPr>
          <w:lang w:bidi="fa-IR"/>
        </w:rPr>
      </w:pPr>
      <w:proofErr w:type="gramStart"/>
      <w:r>
        <w:rPr>
          <w:lang w:bidi="fa-IR"/>
        </w:rPr>
        <w:t>Also published in Barth, Fredrik Selected Essays.</w:t>
      </w:r>
      <w:proofErr w:type="gramEnd"/>
      <w:r>
        <w:rPr>
          <w:lang w:bidi="fa-IR"/>
        </w:rPr>
        <w:t xml:space="preserve"> London: Routledge &amp; Kegan Paul, 1981.</w:t>
      </w:r>
    </w:p>
    <w:p w:rsidR="00557438" w:rsidRDefault="00557438" w:rsidP="00557438">
      <w:pPr>
        <w:rPr>
          <w:lang w:bidi="fa-IR"/>
        </w:rPr>
      </w:pPr>
      <w:r>
        <w:rPr>
          <w:lang w:bidi="fa-IR"/>
        </w:rPr>
        <w:t xml:space="preserve">1966. </w:t>
      </w:r>
      <w:r>
        <w:rPr>
          <w:lang w:bidi="fa-IR"/>
        </w:rPr>
        <w:tab/>
      </w:r>
      <w:proofErr w:type="gramStart"/>
      <w:r>
        <w:rPr>
          <w:lang w:bidi="fa-IR"/>
        </w:rPr>
        <w:t>With</w:t>
      </w:r>
      <w:proofErr w:type="gramEnd"/>
      <w:r>
        <w:rPr>
          <w:lang w:bidi="fa-IR"/>
        </w:rPr>
        <w:t xml:space="preserve"> Robert N. </w:t>
      </w:r>
      <w:proofErr w:type="spellStart"/>
      <w:r>
        <w:rPr>
          <w:lang w:bidi="fa-IR"/>
        </w:rPr>
        <w:t>Pehrson</w:t>
      </w:r>
      <w:proofErr w:type="spellEnd"/>
      <w:r>
        <w:rPr>
          <w:lang w:bidi="fa-IR"/>
        </w:rPr>
        <w:t xml:space="preserve">. </w:t>
      </w:r>
      <w:proofErr w:type="gramStart"/>
      <w:r>
        <w:rPr>
          <w:lang w:bidi="fa-IR"/>
        </w:rPr>
        <w:t xml:space="preserve">The Social Organization of </w:t>
      </w:r>
      <w:proofErr w:type="spellStart"/>
      <w:r>
        <w:rPr>
          <w:lang w:bidi="fa-IR"/>
        </w:rPr>
        <w:t>theM</w:t>
      </w:r>
      <w:proofErr w:type="spellEnd"/>
      <w:r>
        <w:rPr>
          <w:lang w:bidi="fa-IR"/>
        </w:rPr>
        <w:t xml:space="preserve"> </w:t>
      </w:r>
      <w:proofErr w:type="spellStart"/>
      <w:r>
        <w:rPr>
          <w:lang w:bidi="fa-IR"/>
        </w:rPr>
        <w:t>arri</w:t>
      </w:r>
      <w:proofErr w:type="spellEnd"/>
      <w:r>
        <w:rPr>
          <w:lang w:bidi="fa-IR"/>
        </w:rPr>
        <w:t xml:space="preserve"> </w:t>
      </w:r>
      <w:proofErr w:type="spellStart"/>
      <w:r>
        <w:rPr>
          <w:lang w:bidi="fa-IR"/>
        </w:rPr>
        <w:t>Baluch</w:t>
      </w:r>
      <w:proofErr w:type="spellEnd"/>
      <w:r>
        <w:rPr>
          <w:lang w:bidi="fa-IR"/>
        </w:rPr>
        <w:t xml:space="preserve"> by Robert N. </w:t>
      </w:r>
      <w:proofErr w:type="spellStart"/>
      <w:r>
        <w:rPr>
          <w:lang w:bidi="fa-IR"/>
        </w:rPr>
        <w:t>Pehrson</w:t>
      </w:r>
      <w:proofErr w:type="spellEnd"/>
      <w:r>
        <w:rPr>
          <w:lang w:bidi="fa-IR"/>
        </w:rPr>
        <w:t>.</w:t>
      </w:r>
      <w:proofErr w:type="gramEnd"/>
      <w:r>
        <w:rPr>
          <w:lang w:bidi="fa-IR"/>
        </w:rPr>
        <w:t xml:space="preserve"> Compiled and analyzed from his notes by Fredrik Barth. </w:t>
      </w:r>
      <w:proofErr w:type="gramStart"/>
      <w:r>
        <w:rPr>
          <w:lang w:bidi="fa-IR"/>
        </w:rPr>
        <w:t>Viking Fund Publications in Anthropology, 43.</w:t>
      </w:r>
      <w:proofErr w:type="gramEnd"/>
      <w:r>
        <w:rPr>
          <w:lang w:bidi="fa-IR"/>
        </w:rPr>
        <w:t xml:space="preserve"> Chicago: Aldine Publishers.</w:t>
      </w:r>
    </w:p>
    <w:p w:rsidR="00557438" w:rsidRDefault="00557438" w:rsidP="00557438">
      <w:pPr>
        <w:rPr>
          <w:lang w:bidi="fa-IR"/>
        </w:rPr>
      </w:pPr>
      <w:r>
        <w:rPr>
          <w:lang w:bidi="fa-IR"/>
        </w:rPr>
        <w:t xml:space="preserve">1967. </w:t>
      </w:r>
      <w:r>
        <w:rPr>
          <w:lang w:bidi="fa-IR"/>
        </w:rPr>
        <w:tab/>
        <w:t xml:space="preserve">Human Resources: Social and Cultural Features of </w:t>
      </w:r>
      <w:proofErr w:type="gramStart"/>
      <w:r>
        <w:rPr>
          <w:lang w:bidi="fa-IR"/>
        </w:rPr>
        <w:t>The</w:t>
      </w:r>
      <w:proofErr w:type="gramEnd"/>
      <w:r>
        <w:rPr>
          <w:lang w:bidi="fa-IR"/>
        </w:rPr>
        <w:t xml:space="preserve"> Jebel </w:t>
      </w:r>
      <w:proofErr w:type="spellStart"/>
      <w:r>
        <w:rPr>
          <w:lang w:bidi="fa-IR"/>
        </w:rPr>
        <w:t>Marra</w:t>
      </w:r>
      <w:proofErr w:type="spellEnd"/>
      <w:r>
        <w:rPr>
          <w:lang w:bidi="fa-IR"/>
        </w:rPr>
        <w:t xml:space="preserve"> Project Area. Bergen Occasional Papers in Social Anthropology, I. Bergen: University of Bergen.</w:t>
      </w:r>
    </w:p>
    <w:p w:rsidR="00557438" w:rsidRDefault="00557438" w:rsidP="00557438">
      <w:pPr>
        <w:rPr>
          <w:lang w:bidi="fa-IR"/>
        </w:rPr>
      </w:pPr>
      <w:r>
        <w:rPr>
          <w:lang w:bidi="fa-IR"/>
        </w:rPr>
        <w:t xml:space="preserve"> </w:t>
      </w:r>
      <w:proofErr w:type="gramStart"/>
      <w:r>
        <w:rPr>
          <w:lang w:bidi="fa-IR"/>
        </w:rPr>
        <w:t>Also published as Bergen Studies in social Anthropology, 42.</w:t>
      </w:r>
      <w:proofErr w:type="gramEnd"/>
      <w:r>
        <w:rPr>
          <w:lang w:bidi="fa-IR"/>
        </w:rPr>
        <w:t xml:space="preserve"> Bergen: University of Bergen, 1988.</w:t>
      </w:r>
    </w:p>
    <w:p w:rsidR="00557438" w:rsidRDefault="00557438" w:rsidP="00557438">
      <w:pPr>
        <w:rPr>
          <w:lang w:bidi="fa-IR"/>
        </w:rPr>
      </w:pPr>
      <w:r>
        <w:rPr>
          <w:lang w:bidi="fa-IR"/>
        </w:rPr>
        <w:t xml:space="preserve">1969. </w:t>
      </w:r>
      <w:r>
        <w:rPr>
          <w:lang w:bidi="fa-IR"/>
        </w:rPr>
        <w:tab/>
        <w:t xml:space="preserve">Editor. Ethnic </w:t>
      </w:r>
      <w:proofErr w:type="gramStart"/>
      <w:r>
        <w:rPr>
          <w:lang w:bidi="fa-IR"/>
        </w:rPr>
        <w:t>Groups  and</w:t>
      </w:r>
      <w:proofErr w:type="gramEnd"/>
      <w:r>
        <w:rPr>
          <w:lang w:bidi="fa-IR"/>
        </w:rPr>
        <w:t xml:space="preserve"> Boundaries: the Social Organization of Culture  Difference. Results of a symposium held at the University of Bergen, February 23-26, 1967. Bergen/Boston: </w:t>
      </w:r>
      <w:proofErr w:type="spellStart"/>
      <w:r>
        <w:rPr>
          <w:lang w:bidi="fa-IR"/>
        </w:rPr>
        <w:t>Universitetsforlaget</w:t>
      </w:r>
      <w:proofErr w:type="spellEnd"/>
      <w:r>
        <w:rPr>
          <w:lang w:bidi="fa-IR"/>
        </w:rPr>
        <w:t>/Little Brown &amp; co.</w:t>
      </w:r>
    </w:p>
    <w:p w:rsidR="00557438" w:rsidRDefault="00557438" w:rsidP="00557438">
      <w:pPr>
        <w:rPr>
          <w:lang w:bidi="fa-IR"/>
        </w:rPr>
      </w:pPr>
      <w:r>
        <w:rPr>
          <w:lang w:bidi="fa-IR"/>
        </w:rPr>
        <w:t>Also published by -Waveland Press, Prospect Heights 1998.</w:t>
      </w:r>
    </w:p>
    <w:p w:rsidR="00557438" w:rsidRDefault="00557438" w:rsidP="00557438">
      <w:pPr>
        <w:rPr>
          <w:lang w:bidi="fa-IR"/>
        </w:rPr>
      </w:pPr>
      <w:r>
        <w:rPr>
          <w:lang w:bidi="fa-IR"/>
        </w:rPr>
        <w:t xml:space="preserve">1971. </w:t>
      </w:r>
      <w:r>
        <w:rPr>
          <w:lang w:bidi="fa-IR"/>
        </w:rPr>
        <w:tab/>
      </w:r>
      <w:proofErr w:type="spellStart"/>
      <w:r>
        <w:rPr>
          <w:lang w:bidi="fa-IR"/>
        </w:rPr>
        <w:t>Socialantropologiska</w:t>
      </w:r>
      <w:proofErr w:type="spellEnd"/>
      <w:r>
        <w:rPr>
          <w:lang w:bidi="fa-IR"/>
        </w:rPr>
        <w:t xml:space="preserve"> problem. </w:t>
      </w:r>
      <w:proofErr w:type="gramStart"/>
      <w:r>
        <w:rPr>
          <w:lang w:bidi="fa-IR"/>
        </w:rPr>
        <w:t xml:space="preserve">Translated by S. </w:t>
      </w:r>
      <w:proofErr w:type="spellStart"/>
      <w:r>
        <w:rPr>
          <w:lang w:bidi="fa-IR"/>
        </w:rPr>
        <w:t>Hedman</w:t>
      </w:r>
      <w:proofErr w:type="spellEnd"/>
      <w:r>
        <w:rPr>
          <w:lang w:bidi="fa-IR"/>
        </w:rPr>
        <w:t>.</w:t>
      </w:r>
      <w:proofErr w:type="gramEnd"/>
      <w:r>
        <w:rPr>
          <w:lang w:bidi="fa-IR"/>
        </w:rPr>
        <w:t xml:space="preserve"> </w:t>
      </w:r>
      <w:proofErr w:type="spellStart"/>
      <w:r>
        <w:rPr>
          <w:lang w:bidi="fa-IR"/>
        </w:rPr>
        <w:t>Verdandi</w:t>
      </w:r>
      <w:proofErr w:type="spellEnd"/>
      <w:r>
        <w:rPr>
          <w:lang w:bidi="fa-IR"/>
        </w:rPr>
        <w:t xml:space="preserve">­ </w:t>
      </w:r>
      <w:proofErr w:type="spellStart"/>
      <w:r>
        <w:rPr>
          <w:lang w:bidi="fa-IR"/>
        </w:rPr>
        <w:t>debatt</w:t>
      </w:r>
      <w:proofErr w:type="spellEnd"/>
      <w:r>
        <w:rPr>
          <w:lang w:bidi="fa-IR"/>
        </w:rPr>
        <w:t xml:space="preserve">, 60. Stockholm: </w:t>
      </w:r>
      <w:proofErr w:type="spellStart"/>
      <w:r>
        <w:rPr>
          <w:lang w:bidi="fa-IR"/>
        </w:rPr>
        <w:t>Prisma</w:t>
      </w:r>
      <w:proofErr w:type="spellEnd"/>
      <w:r>
        <w:rPr>
          <w:lang w:bidi="fa-IR"/>
        </w:rPr>
        <w:t>.</w:t>
      </w:r>
    </w:p>
    <w:p w:rsidR="00557438" w:rsidRDefault="00557438" w:rsidP="00557438">
      <w:pPr>
        <w:rPr>
          <w:lang w:bidi="fa-IR"/>
        </w:rPr>
      </w:pPr>
      <w:r>
        <w:rPr>
          <w:lang w:bidi="fa-IR"/>
        </w:rPr>
        <w:t xml:space="preserve">1971. </w:t>
      </w:r>
      <w:r>
        <w:rPr>
          <w:lang w:bidi="fa-IR"/>
        </w:rPr>
        <w:tab/>
        <w:t xml:space="preserve">Editor. </w:t>
      </w:r>
      <w:proofErr w:type="spellStart"/>
      <w:r>
        <w:rPr>
          <w:lang w:bidi="fa-IR"/>
        </w:rPr>
        <w:t>Mennesket</w:t>
      </w:r>
      <w:proofErr w:type="spellEnd"/>
      <w:r>
        <w:rPr>
          <w:lang w:bidi="fa-IR"/>
        </w:rPr>
        <w:t xml:space="preserve"> </w:t>
      </w:r>
      <w:proofErr w:type="spellStart"/>
      <w:r>
        <w:rPr>
          <w:lang w:bidi="fa-IR"/>
        </w:rPr>
        <w:t>sam</w:t>
      </w:r>
      <w:proofErr w:type="spellEnd"/>
      <w:r>
        <w:rPr>
          <w:lang w:bidi="fa-IR"/>
        </w:rPr>
        <w:t xml:space="preserve"> </w:t>
      </w:r>
      <w:proofErr w:type="spellStart"/>
      <w:r>
        <w:rPr>
          <w:lang w:bidi="fa-IR"/>
        </w:rPr>
        <w:t>samfunnsborger</w:t>
      </w:r>
      <w:proofErr w:type="spellEnd"/>
      <w:r>
        <w:rPr>
          <w:lang w:bidi="fa-IR"/>
        </w:rPr>
        <w:t xml:space="preserve">: en </w:t>
      </w:r>
      <w:proofErr w:type="spellStart"/>
      <w:r>
        <w:rPr>
          <w:lang w:bidi="fa-IR"/>
        </w:rPr>
        <w:t>uformell</w:t>
      </w:r>
      <w:proofErr w:type="spellEnd"/>
      <w:r>
        <w:rPr>
          <w:lang w:bidi="fa-IR"/>
        </w:rPr>
        <w:t xml:space="preserve"> </w:t>
      </w:r>
      <w:proofErr w:type="spellStart"/>
      <w:r>
        <w:rPr>
          <w:lang w:bidi="fa-IR"/>
        </w:rPr>
        <w:t>introduksjon</w:t>
      </w:r>
      <w:proofErr w:type="spellEnd"/>
      <w:r>
        <w:rPr>
          <w:lang w:bidi="fa-IR"/>
        </w:rPr>
        <w:t xml:space="preserve"> </w:t>
      </w:r>
      <w:proofErr w:type="spellStart"/>
      <w:r>
        <w:rPr>
          <w:lang w:bidi="fa-IR"/>
        </w:rPr>
        <w:t>til</w:t>
      </w:r>
      <w:proofErr w:type="spellEnd"/>
      <w:r>
        <w:rPr>
          <w:lang w:bidi="fa-IR"/>
        </w:rPr>
        <w:t xml:space="preserve"> </w:t>
      </w:r>
      <w:proofErr w:type="spellStart"/>
      <w:r>
        <w:rPr>
          <w:lang w:bidi="fa-IR"/>
        </w:rPr>
        <w:t>sosialantropologi</w:t>
      </w:r>
      <w:proofErr w:type="spellEnd"/>
      <w:r>
        <w:rPr>
          <w:lang w:bidi="fa-IR"/>
        </w:rPr>
        <w:t xml:space="preserve">. </w:t>
      </w:r>
      <w:proofErr w:type="gramStart"/>
      <w:r>
        <w:rPr>
          <w:lang w:bidi="fa-IR"/>
        </w:rPr>
        <w:t>U-</w:t>
      </w:r>
      <w:proofErr w:type="spellStart"/>
      <w:r>
        <w:rPr>
          <w:lang w:bidi="fa-IR"/>
        </w:rPr>
        <w:t>bøkene</w:t>
      </w:r>
      <w:proofErr w:type="spellEnd"/>
      <w:r>
        <w:rPr>
          <w:lang w:bidi="fa-IR"/>
        </w:rPr>
        <w:t>, 175.</w:t>
      </w:r>
      <w:proofErr w:type="gramEnd"/>
      <w:r>
        <w:rPr>
          <w:lang w:bidi="fa-IR"/>
        </w:rPr>
        <w:t xml:space="preserve"> Bergen: </w:t>
      </w:r>
      <w:proofErr w:type="spellStart"/>
      <w:r>
        <w:rPr>
          <w:lang w:bidi="fa-IR"/>
        </w:rPr>
        <w:t>Universitetsforlaget</w:t>
      </w:r>
      <w:proofErr w:type="spellEnd"/>
      <w:r>
        <w:rPr>
          <w:lang w:bidi="fa-IR"/>
        </w:rPr>
        <w:t>.</w:t>
      </w:r>
    </w:p>
    <w:p w:rsidR="00557438" w:rsidRDefault="00557438" w:rsidP="00557438">
      <w:pPr>
        <w:rPr>
          <w:lang w:bidi="fa-IR"/>
        </w:rPr>
      </w:pPr>
      <w:r>
        <w:rPr>
          <w:lang w:bidi="fa-IR"/>
        </w:rPr>
        <w:t xml:space="preserve">1975. </w:t>
      </w:r>
      <w:r>
        <w:rPr>
          <w:lang w:bidi="fa-IR"/>
        </w:rPr>
        <w:tab/>
        <w:t xml:space="preserve">Ritual and Knowledge among the </w:t>
      </w:r>
      <w:proofErr w:type="spellStart"/>
      <w:r>
        <w:rPr>
          <w:lang w:bidi="fa-IR"/>
        </w:rPr>
        <w:t>Baktaman</w:t>
      </w:r>
      <w:proofErr w:type="spellEnd"/>
      <w:r>
        <w:rPr>
          <w:lang w:bidi="fa-IR"/>
        </w:rPr>
        <w:t xml:space="preserve"> of New Guinea.  Oslo: </w:t>
      </w:r>
      <w:proofErr w:type="spellStart"/>
      <w:r>
        <w:rPr>
          <w:lang w:bidi="fa-IR"/>
        </w:rPr>
        <w:t>Universitetsforlaget</w:t>
      </w:r>
      <w:proofErr w:type="spellEnd"/>
      <w:r>
        <w:rPr>
          <w:lang w:bidi="fa-IR"/>
        </w:rPr>
        <w:t>.</w:t>
      </w:r>
    </w:p>
    <w:p w:rsidR="00557438" w:rsidRDefault="00557438" w:rsidP="00557438">
      <w:pPr>
        <w:rPr>
          <w:lang w:bidi="fa-IR"/>
        </w:rPr>
      </w:pPr>
      <w:r>
        <w:rPr>
          <w:lang w:bidi="fa-IR"/>
        </w:rPr>
        <w:lastRenderedPageBreak/>
        <w:t xml:space="preserve">1976. </w:t>
      </w:r>
      <w:r>
        <w:rPr>
          <w:lang w:bidi="fa-IR"/>
        </w:rPr>
        <w:tab/>
        <w:t xml:space="preserve">Editor. </w:t>
      </w:r>
      <w:proofErr w:type="gramStart"/>
      <w:r>
        <w:rPr>
          <w:lang w:bidi="fa-IR"/>
        </w:rPr>
        <w:t xml:space="preserve">Los </w:t>
      </w:r>
      <w:proofErr w:type="spellStart"/>
      <w:r>
        <w:rPr>
          <w:lang w:bidi="fa-IR"/>
        </w:rPr>
        <w:t>grupos</w:t>
      </w:r>
      <w:proofErr w:type="spellEnd"/>
      <w:r>
        <w:rPr>
          <w:lang w:bidi="fa-IR"/>
        </w:rPr>
        <w:t xml:space="preserve"> </w:t>
      </w:r>
      <w:proofErr w:type="spellStart"/>
      <w:r>
        <w:rPr>
          <w:lang w:bidi="fa-IR"/>
        </w:rPr>
        <w:t>etnicos</w:t>
      </w:r>
      <w:proofErr w:type="spellEnd"/>
      <w:r>
        <w:rPr>
          <w:lang w:bidi="fa-IR"/>
        </w:rPr>
        <w:t xml:space="preserve"> y </w:t>
      </w:r>
      <w:proofErr w:type="spellStart"/>
      <w:r>
        <w:rPr>
          <w:lang w:bidi="fa-IR"/>
        </w:rPr>
        <w:t>sus</w:t>
      </w:r>
      <w:proofErr w:type="spellEnd"/>
      <w:r>
        <w:rPr>
          <w:lang w:bidi="fa-IR"/>
        </w:rPr>
        <w:t xml:space="preserve"> </w:t>
      </w:r>
      <w:proofErr w:type="spellStart"/>
      <w:r>
        <w:rPr>
          <w:lang w:bidi="fa-IR"/>
        </w:rPr>
        <w:t>fronteras</w:t>
      </w:r>
      <w:proofErr w:type="spellEnd"/>
      <w:r>
        <w:rPr>
          <w:lang w:bidi="fa-IR"/>
        </w:rPr>
        <w:t>.</w:t>
      </w:r>
      <w:proofErr w:type="gramEnd"/>
      <w:r>
        <w:rPr>
          <w:lang w:bidi="fa-IR"/>
        </w:rPr>
        <w:t xml:space="preserve"> La organizaci6n social de </w:t>
      </w:r>
      <w:proofErr w:type="spellStart"/>
      <w:r>
        <w:rPr>
          <w:lang w:bidi="fa-IR"/>
        </w:rPr>
        <w:t>las</w:t>
      </w:r>
      <w:proofErr w:type="spellEnd"/>
      <w:r>
        <w:rPr>
          <w:lang w:bidi="fa-IR"/>
        </w:rPr>
        <w:t xml:space="preserve"> </w:t>
      </w:r>
      <w:proofErr w:type="spellStart"/>
      <w:proofErr w:type="gramStart"/>
      <w:r>
        <w:rPr>
          <w:lang w:bidi="fa-IR"/>
        </w:rPr>
        <w:t>diferencias</w:t>
      </w:r>
      <w:proofErr w:type="spellEnd"/>
      <w:r>
        <w:rPr>
          <w:lang w:bidi="fa-IR"/>
        </w:rPr>
        <w:t xml:space="preserve">  </w:t>
      </w:r>
      <w:proofErr w:type="spellStart"/>
      <w:r>
        <w:rPr>
          <w:lang w:bidi="fa-IR"/>
        </w:rPr>
        <w:t>culturales</w:t>
      </w:r>
      <w:proofErr w:type="spellEnd"/>
      <w:proofErr w:type="gramEnd"/>
      <w:r>
        <w:rPr>
          <w:lang w:bidi="fa-IR"/>
        </w:rPr>
        <w:t xml:space="preserve">. </w:t>
      </w:r>
      <w:proofErr w:type="gramStart"/>
      <w:r>
        <w:rPr>
          <w:lang w:bidi="fa-IR"/>
        </w:rPr>
        <w:t>Translated by Sergio Lugo Rendon.</w:t>
      </w:r>
      <w:proofErr w:type="gramEnd"/>
      <w:r>
        <w:rPr>
          <w:lang w:bidi="fa-IR"/>
        </w:rPr>
        <w:t xml:space="preserve"> Mexico: </w:t>
      </w:r>
      <w:proofErr w:type="spellStart"/>
      <w:r>
        <w:rPr>
          <w:lang w:bidi="fa-IR"/>
        </w:rPr>
        <w:t>Fondo</w:t>
      </w:r>
      <w:proofErr w:type="spellEnd"/>
      <w:r>
        <w:rPr>
          <w:lang w:bidi="fa-IR"/>
        </w:rPr>
        <w:t xml:space="preserve"> de </w:t>
      </w:r>
      <w:proofErr w:type="spellStart"/>
      <w:r>
        <w:rPr>
          <w:lang w:bidi="fa-IR"/>
        </w:rPr>
        <w:t>cultura</w:t>
      </w:r>
      <w:proofErr w:type="spellEnd"/>
      <w:r>
        <w:rPr>
          <w:lang w:bidi="fa-IR"/>
        </w:rPr>
        <w:t xml:space="preserve"> </w:t>
      </w:r>
      <w:proofErr w:type="spellStart"/>
      <w:r>
        <w:rPr>
          <w:lang w:bidi="fa-IR"/>
        </w:rPr>
        <w:t>econornica</w:t>
      </w:r>
      <w:proofErr w:type="spellEnd"/>
      <w:proofErr w:type="gramStart"/>
      <w:r>
        <w:rPr>
          <w:lang w:bidi="fa-IR"/>
        </w:rPr>
        <w:t>.[</w:t>
      </w:r>
      <w:proofErr w:type="gramEnd"/>
      <w:r>
        <w:rPr>
          <w:lang w:bidi="fa-IR"/>
        </w:rPr>
        <w:t xml:space="preserve">Spanish translation of Ethnic Groups  and Boundaries: the Social Organization of Culture Difference. Bergen: </w:t>
      </w:r>
      <w:proofErr w:type="spellStart"/>
      <w:r>
        <w:rPr>
          <w:lang w:bidi="fa-IR"/>
        </w:rPr>
        <w:t>Universitetsforlaget</w:t>
      </w:r>
      <w:proofErr w:type="spellEnd"/>
      <w:r>
        <w:rPr>
          <w:lang w:bidi="fa-IR"/>
        </w:rPr>
        <w:t>, 1969]</w:t>
      </w:r>
    </w:p>
    <w:p w:rsidR="00557438" w:rsidRDefault="00557438" w:rsidP="00557438">
      <w:pPr>
        <w:rPr>
          <w:lang w:bidi="fa-IR"/>
        </w:rPr>
      </w:pPr>
      <w:r>
        <w:rPr>
          <w:lang w:bidi="fa-IR"/>
        </w:rPr>
        <w:t xml:space="preserve">1977. </w:t>
      </w:r>
      <w:r>
        <w:rPr>
          <w:lang w:bidi="fa-IR"/>
        </w:rPr>
        <w:tab/>
        <w:t xml:space="preserve">Editor. </w:t>
      </w:r>
      <w:proofErr w:type="spellStart"/>
      <w:r>
        <w:rPr>
          <w:lang w:bidi="fa-IR"/>
        </w:rPr>
        <w:t>Maourinn</w:t>
      </w:r>
      <w:proofErr w:type="spellEnd"/>
      <w:r>
        <w:rPr>
          <w:lang w:bidi="fa-IR"/>
        </w:rPr>
        <w:t xml:space="preserve"> </w:t>
      </w:r>
      <w:proofErr w:type="spellStart"/>
      <w:proofErr w:type="gramStart"/>
      <w:r>
        <w:rPr>
          <w:lang w:bidi="fa-IR"/>
        </w:rPr>
        <w:t>sem</w:t>
      </w:r>
      <w:proofErr w:type="spellEnd"/>
      <w:proofErr w:type="gramEnd"/>
      <w:r>
        <w:rPr>
          <w:lang w:bidi="fa-IR"/>
        </w:rPr>
        <w:t xml:space="preserve"> </w:t>
      </w:r>
      <w:proofErr w:type="spellStart"/>
      <w:r>
        <w:rPr>
          <w:lang w:bidi="fa-IR"/>
        </w:rPr>
        <w:t>felagsvera</w:t>
      </w:r>
      <w:proofErr w:type="spellEnd"/>
      <w:r>
        <w:rPr>
          <w:lang w:bidi="fa-IR"/>
        </w:rPr>
        <w:t xml:space="preserve">: </w:t>
      </w:r>
      <w:proofErr w:type="spellStart"/>
      <w:r>
        <w:rPr>
          <w:lang w:bidi="fa-IR"/>
        </w:rPr>
        <w:t>inngangur</w:t>
      </w:r>
      <w:proofErr w:type="spellEnd"/>
      <w:r>
        <w:rPr>
          <w:lang w:bidi="fa-IR"/>
        </w:rPr>
        <w:t xml:space="preserve"> </w:t>
      </w:r>
      <w:proofErr w:type="spellStart"/>
      <w:r>
        <w:rPr>
          <w:lang w:bidi="fa-IR"/>
        </w:rPr>
        <w:t>ao</w:t>
      </w:r>
      <w:proofErr w:type="spellEnd"/>
      <w:r>
        <w:rPr>
          <w:lang w:bidi="fa-IR"/>
        </w:rPr>
        <w:t xml:space="preserve"> </w:t>
      </w:r>
      <w:proofErr w:type="spellStart"/>
      <w:r>
        <w:rPr>
          <w:lang w:bidi="fa-IR"/>
        </w:rPr>
        <w:t>mannfelagsfraoi</w:t>
      </w:r>
      <w:proofErr w:type="spellEnd"/>
      <w:r>
        <w:rPr>
          <w:lang w:bidi="fa-IR"/>
        </w:rPr>
        <w:t>.</w:t>
      </w:r>
    </w:p>
    <w:p w:rsidR="00557438" w:rsidRDefault="00557438" w:rsidP="00557438">
      <w:pPr>
        <w:rPr>
          <w:lang w:bidi="fa-IR"/>
        </w:rPr>
      </w:pPr>
      <w:proofErr w:type="gramStart"/>
      <w:r>
        <w:rPr>
          <w:lang w:bidi="fa-IR"/>
        </w:rPr>
        <w:t xml:space="preserve">Translated by J. S. </w:t>
      </w:r>
      <w:proofErr w:type="spellStart"/>
      <w:r>
        <w:rPr>
          <w:lang w:bidi="fa-IR"/>
        </w:rPr>
        <w:t>Jonsson</w:t>
      </w:r>
      <w:proofErr w:type="spellEnd"/>
      <w:r>
        <w:rPr>
          <w:lang w:bidi="fa-IR"/>
        </w:rPr>
        <w:t>.</w:t>
      </w:r>
      <w:proofErr w:type="gramEnd"/>
      <w:r>
        <w:rPr>
          <w:lang w:bidi="fa-IR"/>
        </w:rPr>
        <w:t xml:space="preserve"> Reykjavik: Ii\</w:t>
      </w:r>
      <w:proofErr w:type="spellStart"/>
      <w:r>
        <w:rPr>
          <w:lang w:bidi="fa-IR"/>
        </w:rPr>
        <w:t>unn</w:t>
      </w:r>
      <w:proofErr w:type="spellEnd"/>
      <w:r>
        <w:rPr>
          <w:lang w:bidi="fa-IR"/>
        </w:rPr>
        <w:t>. [</w:t>
      </w:r>
      <w:proofErr w:type="spellStart"/>
      <w:r>
        <w:rPr>
          <w:lang w:bidi="fa-IR"/>
        </w:rPr>
        <w:t>Islandic</w:t>
      </w:r>
      <w:proofErr w:type="spellEnd"/>
      <w:r>
        <w:rPr>
          <w:lang w:bidi="fa-IR"/>
        </w:rPr>
        <w:t xml:space="preserve"> translation </w:t>
      </w:r>
      <w:proofErr w:type="spellStart"/>
      <w:r>
        <w:rPr>
          <w:lang w:bidi="fa-IR"/>
        </w:rPr>
        <w:t>ofMennesket</w:t>
      </w:r>
      <w:proofErr w:type="spellEnd"/>
      <w:r>
        <w:rPr>
          <w:lang w:bidi="fa-IR"/>
        </w:rPr>
        <w:t xml:space="preserve"> </w:t>
      </w:r>
      <w:proofErr w:type="spellStart"/>
      <w:r>
        <w:rPr>
          <w:lang w:bidi="fa-IR"/>
        </w:rPr>
        <w:t>sam</w:t>
      </w:r>
      <w:proofErr w:type="spellEnd"/>
      <w:r>
        <w:rPr>
          <w:lang w:bidi="fa-IR"/>
        </w:rPr>
        <w:t xml:space="preserve"> </w:t>
      </w:r>
      <w:proofErr w:type="spellStart"/>
      <w:r>
        <w:rPr>
          <w:lang w:bidi="fa-IR"/>
        </w:rPr>
        <w:t>samfunnsborger</w:t>
      </w:r>
      <w:proofErr w:type="spellEnd"/>
      <w:r>
        <w:rPr>
          <w:lang w:bidi="fa-IR"/>
        </w:rPr>
        <w:t xml:space="preserve">: en </w:t>
      </w:r>
      <w:proofErr w:type="spellStart"/>
      <w:r>
        <w:rPr>
          <w:lang w:bidi="fa-IR"/>
        </w:rPr>
        <w:t>uformell</w:t>
      </w:r>
      <w:proofErr w:type="spellEnd"/>
      <w:r>
        <w:rPr>
          <w:lang w:bidi="fa-IR"/>
        </w:rPr>
        <w:t xml:space="preserve"> </w:t>
      </w:r>
      <w:proofErr w:type="spellStart"/>
      <w:r>
        <w:rPr>
          <w:lang w:bidi="fa-IR"/>
        </w:rPr>
        <w:t>introduksjon</w:t>
      </w:r>
      <w:proofErr w:type="spellEnd"/>
      <w:r>
        <w:rPr>
          <w:lang w:bidi="fa-IR"/>
        </w:rPr>
        <w:t xml:space="preserve"> </w:t>
      </w:r>
      <w:proofErr w:type="spellStart"/>
      <w:r>
        <w:rPr>
          <w:lang w:bidi="fa-IR"/>
        </w:rPr>
        <w:t>til</w:t>
      </w:r>
      <w:proofErr w:type="spellEnd"/>
      <w:r>
        <w:rPr>
          <w:lang w:bidi="fa-IR"/>
        </w:rPr>
        <w:t xml:space="preserve"> </w:t>
      </w:r>
      <w:proofErr w:type="spellStart"/>
      <w:r>
        <w:rPr>
          <w:lang w:bidi="fa-IR"/>
        </w:rPr>
        <w:t>sosialantropologi</w:t>
      </w:r>
      <w:proofErr w:type="spellEnd"/>
      <w:r>
        <w:rPr>
          <w:lang w:bidi="fa-IR"/>
        </w:rPr>
        <w:t xml:space="preserve">. Bergen: </w:t>
      </w:r>
      <w:proofErr w:type="spellStart"/>
      <w:r>
        <w:rPr>
          <w:lang w:bidi="fa-IR"/>
        </w:rPr>
        <w:t>Universitetsforlaget</w:t>
      </w:r>
      <w:proofErr w:type="spellEnd"/>
      <w:r>
        <w:rPr>
          <w:lang w:bidi="fa-IR"/>
        </w:rPr>
        <w:t>, 1971]</w:t>
      </w:r>
    </w:p>
    <w:p w:rsidR="00557438" w:rsidRDefault="00557438" w:rsidP="00557438">
      <w:pPr>
        <w:rPr>
          <w:lang w:bidi="fa-IR"/>
        </w:rPr>
      </w:pPr>
      <w:r>
        <w:rPr>
          <w:lang w:bidi="fa-IR"/>
        </w:rPr>
        <w:t xml:space="preserve">1978. </w:t>
      </w:r>
      <w:r>
        <w:rPr>
          <w:lang w:bidi="fa-IR"/>
        </w:rPr>
        <w:tab/>
        <w:t xml:space="preserve">Editor. </w:t>
      </w:r>
      <w:proofErr w:type="gramStart"/>
      <w:r>
        <w:rPr>
          <w:lang w:bidi="fa-IR"/>
        </w:rPr>
        <w:t>Scale and Social Organization.</w:t>
      </w:r>
      <w:proofErr w:type="gramEnd"/>
      <w:r>
        <w:rPr>
          <w:lang w:bidi="fa-IR"/>
        </w:rPr>
        <w:t xml:space="preserve"> Oslo: </w:t>
      </w:r>
      <w:proofErr w:type="spellStart"/>
      <w:r>
        <w:rPr>
          <w:lang w:bidi="fa-IR"/>
        </w:rPr>
        <w:t>Universitetsforlaget</w:t>
      </w:r>
      <w:proofErr w:type="spellEnd"/>
      <w:r>
        <w:rPr>
          <w:lang w:bidi="fa-IR"/>
        </w:rPr>
        <w:t>.</w:t>
      </w:r>
    </w:p>
    <w:p w:rsidR="00557438" w:rsidRDefault="00557438" w:rsidP="00557438">
      <w:pPr>
        <w:rPr>
          <w:lang w:bidi="fa-IR"/>
        </w:rPr>
      </w:pPr>
      <w:r>
        <w:rPr>
          <w:lang w:bidi="fa-IR"/>
        </w:rPr>
        <w:t xml:space="preserve">1980. </w:t>
      </w:r>
      <w:r>
        <w:rPr>
          <w:lang w:bidi="fa-IR"/>
        </w:rPr>
        <w:tab/>
        <w:t xml:space="preserve">Andres liv- </w:t>
      </w:r>
      <w:proofErr w:type="spellStart"/>
      <w:proofErr w:type="gramStart"/>
      <w:r>
        <w:rPr>
          <w:lang w:bidi="fa-IR"/>
        </w:rPr>
        <w:t>og</w:t>
      </w:r>
      <w:proofErr w:type="spellEnd"/>
      <w:proofErr w:type="gramEnd"/>
      <w:r>
        <w:rPr>
          <w:lang w:bidi="fa-IR"/>
        </w:rPr>
        <w:t xml:space="preserve"> </w:t>
      </w:r>
      <w:proofErr w:type="spellStart"/>
      <w:r>
        <w:rPr>
          <w:lang w:bidi="fa-IR"/>
        </w:rPr>
        <w:t>vart</w:t>
      </w:r>
      <w:proofErr w:type="spellEnd"/>
      <w:r>
        <w:rPr>
          <w:lang w:bidi="fa-IR"/>
        </w:rPr>
        <w:t xml:space="preserve"> </w:t>
      </w:r>
      <w:proofErr w:type="spellStart"/>
      <w:r>
        <w:rPr>
          <w:lang w:bidi="fa-IR"/>
        </w:rPr>
        <w:t>eget</w:t>
      </w:r>
      <w:proofErr w:type="spellEnd"/>
      <w:r>
        <w:rPr>
          <w:lang w:bidi="fa-IR"/>
        </w:rPr>
        <w:t xml:space="preserve">. Oslo: </w:t>
      </w:r>
      <w:proofErr w:type="spellStart"/>
      <w:r>
        <w:rPr>
          <w:lang w:bidi="fa-IR"/>
        </w:rPr>
        <w:t>Gyldendal</w:t>
      </w:r>
      <w:proofErr w:type="spellEnd"/>
      <w:r>
        <w:rPr>
          <w:lang w:bidi="fa-IR"/>
        </w:rPr>
        <w:t xml:space="preserve">. Also published by- </w:t>
      </w:r>
      <w:proofErr w:type="spellStart"/>
      <w:r>
        <w:rPr>
          <w:lang w:bidi="fa-IR"/>
        </w:rPr>
        <w:t>Universitetsforlaget</w:t>
      </w:r>
      <w:proofErr w:type="spellEnd"/>
      <w:r>
        <w:rPr>
          <w:lang w:bidi="fa-IR"/>
        </w:rPr>
        <w:t>, Oslo 1991.</w:t>
      </w:r>
    </w:p>
    <w:p w:rsidR="00557438" w:rsidRDefault="00557438" w:rsidP="00557438">
      <w:pPr>
        <w:rPr>
          <w:lang w:bidi="fa-IR"/>
        </w:rPr>
      </w:pPr>
      <w:r>
        <w:rPr>
          <w:lang w:bidi="fa-IR"/>
        </w:rPr>
        <w:t>1981.</w:t>
      </w:r>
      <w:r>
        <w:rPr>
          <w:lang w:bidi="fa-IR"/>
        </w:rPr>
        <w:tab/>
        <w:t xml:space="preserve">Selected Essays </w:t>
      </w:r>
      <w:proofErr w:type="spellStart"/>
      <w:r>
        <w:rPr>
          <w:lang w:bidi="fa-IR"/>
        </w:rPr>
        <w:t>ofFredrik</w:t>
      </w:r>
      <w:proofErr w:type="spellEnd"/>
      <w:r>
        <w:rPr>
          <w:lang w:bidi="fa-IR"/>
        </w:rPr>
        <w:t xml:space="preserve"> Barth. International </w:t>
      </w:r>
      <w:proofErr w:type="gramStart"/>
      <w:r>
        <w:rPr>
          <w:lang w:bidi="fa-IR"/>
        </w:rPr>
        <w:t>Library  of</w:t>
      </w:r>
      <w:proofErr w:type="gramEnd"/>
      <w:r>
        <w:rPr>
          <w:lang w:bidi="fa-IR"/>
        </w:rPr>
        <w:t xml:space="preserve"> Anthropology. London: Routledge &amp; Kegan Paul. Vol. 1: </w:t>
      </w:r>
      <w:proofErr w:type="gramStart"/>
      <w:r>
        <w:rPr>
          <w:lang w:bidi="fa-IR"/>
        </w:rPr>
        <w:t>Process  and</w:t>
      </w:r>
      <w:proofErr w:type="gramEnd"/>
      <w:r>
        <w:rPr>
          <w:lang w:bidi="fa-IR"/>
        </w:rPr>
        <w:t xml:space="preserve"> Form in Social Life Vol. 2:Features of Person and Society in Swat: Collected Essays on </w:t>
      </w:r>
      <w:proofErr w:type="spellStart"/>
      <w:r>
        <w:rPr>
          <w:lang w:bidi="fa-IR"/>
        </w:rPr>
        <w:t>Pathans</w:t>
      </w:r>
      <w:proofErr w:type="spellEnd"/>
      <w:r>
        <w:rPr>
          <w:lang w:bidi="fa-IR"/>
        </w:rPr>
        <w:t>.</w:t>
      </w:r>
    </w:p>
    <w:p w:rsidR="00557438" w:rsidRDefault="00557438" w:rsidP="00557438">
      <w:pPr>
        <w:rPr>
          <w:lang w:bidi="fa-IR"/>
        </w:rPr>
      </w:pPr>
      <w:r>
        <w:rPr>
          <w:lang w:bidi="fa-IR"/>
        </w:rPr>
        <w:t xml:space="preserve">1983. </w:t>
      </w:r>
      <w:proofErr w:type="spellStart"/>
      <w:r>
        <w:rPr>
          <w:lang w:bidi="fa-IR"/>
        </w:rPr>
        <w:t>Sohar</w:t>
      </w:r>
      <w:proofErr w:type="spellEnd"/>
      <w:r>
        <w:rPr>
          <w:lang w:bidi="fa-IR"/>
        </w:rPr>
        <w:t xml:space="preserve">: Culture and Society in an Omani Town. Baltimore: Johns Hopkins University Press. </w:t>
      </w:r>
    </w:p>
    <w:p w:rsidR="00557438" w:rsidRDefault="00557438" w:rsidP="00557438">
      <w:pPr>
        <w:rPr>
          <w:lang w:bidi="fa-IR"/>
        </w:rPr>
      </w:pPr>
      <w:r>
        <w:rPr>
          <w:lang w:bidi="fa-IR"/>
        </w:rPr>
        <w:t xml:space="preserve">1985. </w:t>
      </w:r>
      <w:proofErr w:type="gramStart"/>
      <w:r>
        <w:rPr>
          <w:lang w:bidi="fa-IR"/>
        </w:rPr>
        <w:t>With</w:t>
      </w:r>
      <w:proofErr w:type="gramEnd"/>
      <w:r>
        <w:rPr>
          <w:lang w:bidi="fa-IR"/>
        </w:rPr>
        <w:t xml:space="preserve"> </w:t>
      </w:r>
      <w:proofErr w:type="spellStart"/>
      <w:r>
        <w:rPr>
          <w:lang w:bidi="fa-IR"/>
        </w:rPr>
        <w:t>Miangul</w:t>
      </w:r>
      <w:proofErr w:type="spellEnd"/>
      <w:r>
        <w:rPr>
          <w:lang w:bidi="fa-IR"/>
        </w:rPr>
        <w:t xml:space="preserve"> </w:t>
      </w:r>
      <w:proofErr w:type="spellStart"/>
      <w:r>
        <w:rPr>
          <w:lang w:bidi="fa-IR"/>
        </w:rPr>
        <w:t>Jahanzeb</w:t>
      </w:r>
      <w:proofErr w:type="spellEnd"/>
      <w:r>
        <w:rPr>
          <w:lang w:bidi="fa-IR"/>
        </w:rPr>
        <w:t xml:space="preserve">. The last </w:t>
      </w:r>
      <w:proofErr w:type="spellStart"/>
      <w:r>
        <w:rPr>
          <w:lang w:bidi="fa-IR"/>
        </w:rPr>
        <w:t>Wali</w:t>
      </w:r>
      <w:proofErr w:type="spellEnd"/>
      <w:r>
        <w:rPr>
          <w:lang w:bidi="fa-IR"/>
        </w:rPr>
        <w:t xml:space="preserve"> of Swat: an Autobiography </w:t>
      </w:r>
    </w:p>
    <w:p w:rsidR="00557438" w:rsidRDefault="00557438" w:rsidP="00557438">
      <w:pPr>
        <w:rPr>
          <w:lang w:bidi="fa-IR"/>
        </w:rPr>
      </w:pPr>
      <w:proofErr w:type="gramStart"/>
      <w:r>
        <w:rPr>
          <w:lang w:bidi="fa-IR"/>
        </w:rPr>
        <w:t>as</w:t>
      </w:r>
      <w:proofErr w:type="gramEnd"/>
      <w:r>
        <w:rPr>
          <w:lang w:bidi="fa-IR"/>
        </w:rPr>
        <w:t xml:space="preserve"> Told to Fredrik Barth. Oslo: </w:t>
      </w:r>
      <w:proofErr w:type="spellStart"/>
      <w:r>
        <w:rPr>
          <w:lang w:bidi="fa-IR"/>
        </w:rPr>
        <w:t>Universitetsforlaget</w:t>
      </w:r>
      <w:proofErr w:type="spellEnd"/>
      <w:r>
        <w:rPr>
          <w:lang w:bidi="fa-IR"/>
        </w:rPr>
        <w:t xml:space="preserve">. Also published by Columbia University Press, New York 1985, White Orchid press, Bangkok 1995 </w:t>
      </w:r>
    </w:p>
    <w:p w:rsidR="00557438" w:rsidRDefault="00557438" w:rsidP="00557438">
      <w:pPr>
        <w:rPr>
          <w:lang w:bidi="fa-IR"/>
        </w:rPr>
      </w:pPr>
      <w:r>
        <w:rPr>
          <w:lang w:bidi="fa-IR"/>
        </w:rPr>
        <w:t xml:space="preserve">1987. </w:t>
      </w:r>
      <w:r>
        <w:rPr>
          <w:lang w:bidi="fa-IR"/>
        </w:rPr>
        <w:tab/>
        <w:t xml:space="preserve">Cosmologies in the Making: a Generative Approach to Cultural Variation in Inner New Guinea. </w:t>
      </w:r>
      <w:proofErr w:type="gramStart"/>
      <w:r>
        <w:rPr>
          <w:lang w:bidi="fa-IR"/>
        </w:rPr>
        <w:t>Cambridge Studies in Social Anthropology, 64.</w:t>
      </w:r>
      <w:proofErr w:type="gramEnd"/>
      <w:r>
        <w:rPr>
          <w:lang w:bidi="fa-IR"/>
        </w:rPr>
        <w:t xml:space="preserve"> Cambridge: Cambridge University Press. </w:t>
      </w:r>
    </w:p>
    <w:p w:rsidR="00557438" w:rsidRDefault="00557438" w:rsidP="00557438">
      <w:pPr>
        <w:rPr>
          <w:lang w:bidi="fa-IR"/>
        </w:rPr>
      </w:pPr>
      <w:r>
        <w:rPr>
          <w:lang w:bidi="fa-IR"/>
        </w:rPr>
        <w:t xml:space="preserve">1993. Balinese Worlds. Chicago; London: University of Chicago Press. </w:t>
      </w:r>
    </w:p>
    <w:p w:rsidR="00557438" w:rsidRDefault="00557438" w:rsidP="00557438">
      <w:pPr>
        <w:rPr>
          <w:lang w:bidi="fa-IR"/>
        </w:rPr>
      </w:pPr>
      <w:r>
        <w:rPr>
          <w:lang w:bidi="fa-IR"/>
        </w:rPr>
        <w:t xml:space="preserve">1994. </w:t>
      </w:r>
      <w:proofErr w:type="spellStart"/>
      <w:r>
        <w:rPr>
          <w:lang w:bidi="fa-IR"/>
        </w:rPr>
        <w:t>Manifestasjon</w:t>
      </w:r>
      <w:proofErr w:type="spellEnd"/>
      <w:r>
        <w:rPr>
          <w:lang w:bidi="fa-IR"/>
        </w:rPr>
        <w:t xml:space="preserve"> </w:t>
      </w:r>
      <w:proofErr w:type="spellStart"/>
      <w:proofErr w:type="gramStart"/>
      <w:r>
        <w:rPr>
          <w:lang w:bidi="fa-IR"/>
        </w:rPr>
        <w:t>og</w:t>
      </w:r>
      <w:proofErr w:type="spellEnd"/>
      <w:proofErr w:type="gramEnd"/>
      <w:r>
        <w:rPr>
          <w:lang w:bidi="fa-IR"/>
        </w:rPr>
        <w:t xml:space="preserve"> </w:t>
      </w:r>
      <w:proofErr w:type="spellStart"/>
      <w:r>
        <w:rPr>
          <w:lang w:bidi="fa-IR"/>
        </w:rPr>
        <w:t>prosess</w:t>
      </w:r>
      <w:proofErr w:type="spellEnd"/>
      <w:r>
        <w:rPr>
          <w:lang w:bidi="fa-IR"/>
        </w:rPr>
        <w:t xml:space="preserve">. </w:t>
      </w:r>
      <w:proofErr w:type="gramStart"/>
      <w:r>
        <w:rPr>
          <w:lang w:bidi="fa-IR"/>
        </w:rPr>
        <w:t>Translated by Theo Barth.</w:t>
      </w:r>
      <w:proofErr w:type="gramEnd"/>
      <w:r>
        <w:rPr>
          <w:lang w:bidi="fa-IR"/>
        </w:rPr>
        <w:t xml:space="preserve"> </w:t>
      </w:r>
      <w:proofErr w:type="spellStart"/>
      <w:r>
        <w:rPr>
          <w:lang w:bidi="fa-IR"/>
        </w:rPr>
        <w:t>Det</w:t>
      </w:r>
      <w:proofErr w:type="spellEnd"/>
      <w:r>
        <w:rPr>
          <w:lang w:bidi="fa-IR"/>
        </w:rPr>
        <w:t xml:space="preserve"> </w:t>
      </w:r>
      <w:proofErr w:type="spellStart"/>
      <w:r>
        <w:rPr>
          <w:lang w:bidi="fa-IR"/>
        </w:rPr>
        <w:t>Blå</w:t>
      </w:r>
      <w:proofErr w:type="spellEnd"/>
      <w:r>
        <w:rPr>
          <w:lang w:bidi="fa-IR"/>
        </w:rPr>
        <w:t xml:space="preserve"> </w:t>
      </w:r>
      <w:proofErr w:type="spellStart"/>
      <w:r>
        <w:rPr>
          <w:lang w:bidi="fa-IR"/>
        </w:rPr>
        <w:t>bibliotek</w:t>
      </w:r>
      <w:proofErr w:type="spellEnd"/>
    </w:p>
    <w:p w:rsidR="00557438" w:rsidRDefault="00557438" w:rsidP="00557438">
      <w:pPr>
        <w:rPr>
          <w:lang w:bidi="fa-IR"/>
        </w:rPr>
      </w:pPr>
      <w:r>
        <w:rPr>
          <w:lang w:bidi="fa-IR"/>
        </w:rPr>
        <w:t xml:space="preserve">. Oslo: </w:t>
      </w:r>
      <w:proofErr w:type="spellStart"/>
      <w:r>
        <w:rPr>
          <w:lang w:bidi="fa-IR"/>
        </w:rPr>
        <w:t>Universitetsforlaget</w:t>
      </w:r>
      <w:proofErr w:type="spellEnd"/>
      <w:r>
        <w:rPr>
          <w:lang w:bidi="fa-IR"/>
        </w:rPr>
        <w:t xml:space="preserve">. [Collection of essays translated from English to Norwegian.] </w:t>
      </w:r>
    </w:p>
    <w:p w:rsidR="00557438" w:rsidRDefault="00557438" w:rsidP="00557438">
      <w:pPr>
        <w:rPr>
          <w:lang w:bidi="fa-IR"/>
        </w:rPr>
      </w:pPr>
      <w:r>
        <w:rPr>
          <w:lang w:bidi="fa-IR"/>
        </w:rPr>
        <w:t xml:space="preserve">2000. </w:t>
      </w:r>
      <w:proofErr w:type="gramStart"/>
      <w:r>
        <w:rPr>
          <w:lang w:bidi="fa-IR"/>
        </w:rPr>
        <w:t>With</w:t>
      </w:r>
      <w:proofErr w:type="gramEnd"/>
      <w:r>
        <w:rPr>
          <w:lang w:bidi="fa-IR"/>
        </w:rPr>
        <w:t xml:space="preserve"> </w:t>
      </w:r>
      <w:proofErr w:type="spellStart"/>
      <w:r>
        <w:rPr>
          <w:lang w:bidi="fa-IR"/>
        </w:rPr>
        <w:t>Tomko</w:t>
      </w:r>
      <w:proofErr w:type="spellEnd"/>
      <w:r>
        <w:rPr>
          <w:lang w:bidi="fa-IR"/>
        </w:rPr>
        <w:t xml:space="preserve"> </w:t>
      </w:r>
      <w:proofErr w:type="spellStart"/>
      <w:r>
        <w:rPr>
          <w:lang w:bidi="fa-IR"/>
        </w:rPr>
        <w:t>Lask</w:t>
      </w:r>
      <w:proofErr w:type="spellEnd"/>
      <w:r>
        <w:rPr>
          <w:lang w:bidi="fa-IR"/>
        </w:rPr>
        <w:t xml:space="preserve">. O guru, o </w:t>
      </w:r>
      <w:proofErr w:type="spellStart"/>
      <w:r>
        <w:rPr>
          <w:lang w:bidi="fa-IR"/>
        </w:rPr>
        <w:t>iniciador</w:t>
      </w:r>
      <w:proofErr w:type="spellEnd"/>
      <w:r>
        <w:rPr>
          <w:lang w:bidi="fa-IR"/>
        </w:rPr>
        <w:t xml:space="preserve">: e </w:t>
      </w:r>
      <w:proofErr w:type="spellStart"/>
      <w:r>
        <w:rPr>
          <w:lang w:bidi="fa-IR"/>
        </w:rPr>
        <w:t>outras</w:t>
      </w:r>
      <w:proofErr w:type="spellEnd"/>
      <w:r>
        <w:rPr>
          <w:lang w:bidi="fa-IR"/>
        </w:rPr>
        <w:t xml:space="preserve"> </w:t>
      </w:r>
      <w:proofErr w:type="spellStart"/>
      <w:r>
        <w:rPr>
          <w:lang w:bidi="fa-IR"/>
        </w:rPr>
        <w:t>variações</w:t>
      </w:r>
      <w:proofErr w:type="spellEnd"/>
      <w:r>
        <w:rPr>
          <w:lang w:bidi="fa-IR"/>
        </w:rPr>
        <w:t xml:space="preserve"> </w:t>
      </w:r>
      <w:proofErr w:type="spellStart"/>
      <w:r>
        <w:rPr>
          <w:lang w:bidi="fa-IR"/>
        </w:rPr>
        <w:t>antropológicas</w:t>
      </w:r>
      <w:proofErr w:type="spellEnd"/>
    </w:p>
    <w:p w:rsidR="00557438" w:rsidRDefault="00557438" w:rsidP="00557438">
      <w:pPr>
        <w:rPr>
          <w:lang w:bidi="fa-IR"/>
        </w:rPr>
      </w:pPr>
      <w:r>
        <w:rPr>
          <w:lang w:bidi="fa-IR"/>
        </w:rPr>
        <w:t xml:space="preserve">. </w:t>
      </w:r>
      <w:proofErr w:type="gramStart"/>
      <w:r>
        <w:rPr>
          <w:lang w:bidi="fa-IR"/>
        </w:rPr>
        <w:t xml:space="preserve">Translated by J. C. </w:t>
      </w:r>
      <w:proofErr w:type="spellStart"/>
      <w:r>
        <w:rPr>
          <w:lang w:bidi="fa-IR"/>
        </w:rPr>
        <w:t>Comerford</w:t>
      </w:r>
      <w:proofErr w:type="spellEnd"/>
      <w:r>
        <w:rPr>
          <w:lang w:bidi="fa-IR"/>
        </w:rPr>
        <w:t>.</w:t>
      </w:r>
      <w:proofErr w:type="gramEnd"/>
      <w:r>
        <w:rPr>
          <w:lang w:bidi="fa-IR"/>
        </w:rPr>
        <w:t xml:space="preserve"> </w:t>
      </w:r>
      <w:proofErr w:type="spellStart"/>
      <w:r>
        <w:rPr>
          <w:lang w:bidi="fa-IR"/>
        </w:rPr>
        <w:t>Coleção</w:t>
      </w:r>
      <w:proofErr w:type="spellEnd"/>
      <w:r>
        <w:rPr>
          <w:lang w:bidi="fa-IR"/>
        </w:rPr>
        <w:t xml:space="preserve"> </w:t>
      </w:r>
      <w:proofErr w:type="spellStart"/>
      <w:r>
        <w:rPr>
          <w:lang w:bidi="fa-IR"/>
        </w:rPr>
        <w:t>Typographos</w:t>
      </w:r>
      <w:proofErr w:type="spellEnd"/>
      <w:r>
        <w:rPr>
          <w:lang w:bidi="fa-IR"/>
        </w:rPr>
        <w:t xml:space="preserve">. Rio de </w:t>
      </w:r>
      <w:proofErr w:type="spellStart"/>
      <w:r>
        <w:rPr>
          <w:lang w:bidi="fa-IR"/>
        </w:rPr>
        <w:t>Jainero</w:t>
      </w:r>
      <w:proofErr w:type="spellEnd"/>
      <w:r>
        <w:rPr>
          <w:lang w:bidi="fa-IR"/>
        </w:rPr>
        <w:t xml:space="preserve">: Contra </w:t>
      </w:r>
      <w:proofErr w:type="spellStart"/>
      <w:r>
        <w:rPr>
          <w:lang w:bidi="fa-IR"/>
        </w:rPr>
        <w:t>Capa</w:t>
      </w:r>
      <w:proofErr w:type="spellEnd"/>
      <w:r>
        <w:rPr>
          <w:lang w:bidi="fa-IR"/>
        </w:rPr>
        <w:t xml:space="preserve">. </w:t>
      </w:r>
      <w:proofErr w:type="gramStart"/>
      <w:r>
        <w:rPr>
          <w:lang w:bidi="fa-IR"/>
        </w:rPr>
        <w:t>[</w:t>
      </w:r>
      <w:proofErr w:type="spellStart"/>
      <w:r>
        <w:rPr>
          <w:lang w:bidi="fa-IR"/>
        </w:rPr>
        <w:t>Portugese</w:t>
      </w:r>
      <w:proofErr w:type="spellEnd"/>
      <w:r>
        <w:rPr>
          <w:lang w:bidi="fa-IR"/>
        </w:rPr>
        <w:t xml:space="preserve"> translation of a collection of essays.]</w:t>
      </w:r>
      <w:proofErr w:type="gramEnd"/>
      <w:r>
        <w:rPr>
          <w:lang w:bidi="fa-IR"/>
        </w:rPr>
        <w:t xml:space="preserve"> </w:t>
      </w:r>
    </w:p>
    <w:p w:rsidR="00557438" w:rsidRDefault="00557438" w:rsidP="00557438">
      <w:pPr>
        <w:rPr>
          <w:lang w:bidi="fa-IR"/>
        </w:rPr>
      </w:pPr>
      <w:r>
        <w:rPr>
          <w:lang w:bidi="fa-IR"/>
        </w:rPr>
        <w:t xml:space="preserve">2001. Editor. </w:t>
      </w:r>
      <w:proofErr w:type="spellStart"/>
      <w:r>
        <w:rPr>
          <w:lang w:bidi="fa-IR"/>
        </w:rPr>
        <w:t>Etnik</w:t>
      </w:r>
      <w:proofErr w:type="spellEnd"/>
      <w:r>
        <w:rPr>
          <w:lang w:bidi="fa-IR"/>
        </w:rPr>
        <w:t xml:space="preserve"> </w:t>
      </w:r>
      <w:proofErr w:type="spellStart"/>
      <w:r>
        <w:rPr>
          <w:lang w:bidi="fa-IR"/>
        </w:rPr>
        <w:t>gruplar</w:t>
      </w:r>
      <w:proofErr w:type="spellEnd"/>
      <w:r>
        <w:rPr>
          <w:lang w:bidi="fa-IR"/>
        </w:rPr>
        <w:t xml:space="preserve"> </w:t>
      </w:r>
      <w:proofErr w:type="spellStart"/>
      <w:r>
        <w:rPr>
          <w:lang w:bidi="fa-IR"/>
        </w:rPr>
        <w:t>ve</w:t>
      </w:r>
      <w:proofErr w:type="spellEnd"/>
      <w:r>
        <w:rPr>
          <w:lang w:bidi="fa-IR"/>
        </w:rPr>
        <w:t xml:space="preserve"> </w:t>
      </w:r>
      <w:proofErr w:type="spellStart"/>
      <w:r>
        <w:rPr>
          <w:lang w:bidi="fa-IR"/>
        </w:rPr>
        <w:t>sınırları</w:t>
      </w:r>
      <w:proofErr w:type="spellEnd"/>
      <w:r>
        <w:rPr>
          <w:lang w:bidi="fa-IR"/>
        </w:rPr>
        <w:t xml:space="preserve">: </w:t>
      </w:r>
      <w:proofErr w:type="spellStart"/>
      <w:r>
        <w:rPr>
          <w:lang w:bidi="fa-IR"/>
        </w:rPr>
        <w:t>kültürel</w:t>
      </w:r>
      <w:proofErr w:type="spellEnd"/>
      <w:r>
        <w:rPr>
          <w:lang w:bidi="fa-IR"/>
        </w:rPr>
        <w:t xml:space="preserve"> </w:t>
      </w:r>
      <w:proofErr w:type="spellStart"/>
      <w:r>
        <w:rPr>
          <w:lang w:bidi="fa-IR"/>
        </w:rPr>
        <w:t>farklılığin</w:t>
      </w:r>
      <w:proofErr w:type="spellEnd"/>
      <w:r>
        <w:rPr>
          <w:lang w:bidi="fa-IR"/>
        </w:rPr>
        <w:t xml:space="preserve"> </w:t>
      </w:r>
      <w:proofErr w:type="spellStart"/>
      <w:r>
        <w:rPr>
          <w:lang w:bidi="fa-IR"/>
        </w:rPr>
        <w:t>toplumsal</w:t>
      </w:r>
      <w:proofErr w:type="spellEnd"/>
      <w:r>
        <w:rPr>
          <w:lang w:bidi="fa-IR"/>
        </w:rPr>
        <w:t xml:space="preserve"> </w:t>
      </w:r>
      <w:proofErr w:type="spellStart"/>
      <w:r>
        <w:rPr>
          <w:lang w:bidi="fa-IR"/>
        </w:rPr>
        <w:t>organizasyon</w:t>
      </w:r>
      <w:proofErr w:type="spellEnd"/>
      <w:r>
        <w:rPr>
          <w:lang w:bidi="fa-IR"/>
        </w:rPr>
        <w:t>.</w:t>
      </w:r>
    </w:p>
    <w:p w:rsidR="00557438" w:rsidRDefault="00557438" w:rsidP="00557438">
      <w:pPr>
        <w:rPr>
          <w:lang w:bidi="fa-IR"/>
        </w:rPr>
      </w:pPr>
      <w:proofErr w:type="gramStart"/>
      <w:r>
        <w:rPr>
          <w:lang w:bidi="fa-IR"/>
        </w:rPr>
        <w:t xml:space="preserve">Translated by </w:t>
      </w:r>
      <w:proofErr w:type="spellStart"/>
      <w:r>
        <w:rPr>
          <w:lang w:bidi="fa-IR"/>
        </w:rPr>
        <w:t>Ayhan</w:t>
      </w:r>
      <w:proofErr w:type="spellEnd"/>
      <w:r>
        <w:rPr>
          <w:lang w:bidi="fa-IR"/>
        </w:rPr>
        <w:t xml:space="preserve"> Kaya and </w:t>
      </w:r>
      <w:proofErr w:type="spellStart"/>
      <w:r>
        <w:rPr>
          <w:lang w:bidi="fa-IR"/>
        </w:rPr>
        <w:t>Seda</w:t>
      </w:r>
      <w:proofErr w:type="spellEnd"/>
      <w:r>
        <w:rPr>
          <w:lang w:bidi="fa-IR"/>
        </w:rPr>
        <w:t xml:space="preserve"> </w:t>
      </w:r>
      <w:proofErr w:type="spellStart"/>
      <w:r>
        <w:rPr>
          <w:lang w:bidi="fa-IR"/>
        </w:rPr>
        <w:t>Gürkan</w:t>
      </w:r>
      <w:proofErr w:type="spellEnd"/>
      <w:r>
        <w:rPr>
          <w:lang w:bidi="fa-IR"/>
        </w:rPr>
        <w:t>.</w:t>
      </w:r>
      <w:proofErr w:type="gramEnd"/>
      <w:r>
        <w:rPr>
          <w:lang w:bidi="fa-IR"/>
        </w:rPr>
        <w:t xml:space="preserve"> İstanbul: </w:t>
      </w:r>
      <w:proofErr w:type="spellStart"/>
      <w:r>
        <w:rPr>
          <w:lang w:bidi="fa-IR"/>
        </w:rPr>
        <w:t>Bağlam</w:t>
      </w:r>
      <w:proofErr w:type="spellEnd"/>
      <w:r>
        <w:rPr>
          <w:lang w:bidi="fa-IR"/>
        </w:rPr>
        <w:t xml:space="preserve">. [Turkish translation of Ethnic Groups and Boundaries: the Social Organization of Culture Difference. Bergen: </w:t>
      </w:r>
      <w:proofErr w:type="spellStart"/>
      <w:r>
        <w:rPr>
          <w:lang w:bidi="fa-IR"/>
        </w:rPr>
        <w:t>Universitetsforlaget</w:t>
      </w:r>
      <w:proofErr w:type="spellEnd"/>
      <w:r>
        <w:rPr>
          <w:lang w:bidi="fa-IR"/>
        </w:rPr>
        <w:t>, 1969.]</w:t>
      </w:r>
    </w:p>
    <w:p w:rsidR="00557438" w:rsidRDefault="00557438" w:rsidP="00557438">
      <w:pPr>
        <w:rPr>
          <w:lang w:bidi="fa-IR"/>
        </w:rPr>
      </w:pPr>
      <w:r>
        <w:rPr>
          <w:lang w:bidi="fa-IR"/>
        </w:rPr>
        <w:t xml:space="preserve">2005. Vi </w:t>
      </w:r>
      <w:proofErr w:type="spellStart"/>
      <w:r>
        <w:rPr>
          <w:lang w:bidi="fa-IR"/>
        </w:rPr>
        <w:t>mennesker</w:t>
      </w:r>
      <w:proofErr w:type="spellEnd"/>
      <w:r>
        <w:rPr>
          <w:lang w:bidi="fa-IR"/>
        </w:rPr>
        <w:t xml:space="preserve">: </w:t>
      </w:r>
      <w:proofErr w:type="spellStart"/>
      <w:proofErr w:type="gramStart"/>
      <w:r>
        <w:rPr>
          <w:lang w:bidi="fa-IR"/>
        </w:rPr>
        <w:t>fra</w:t>
      </w:r>
      <w:proofErr w:type="spellEnd"/>
      <w:proofErr w:type="gramEnd"/>
      <w:r>
        <w:rPr>
          <w:lang w:bidi="fa-IR"/>
        </w:rPr>
        <w:t xml:space="preserve"> en </w:t>
      </w:r>
      <w:proofErr w:type="spellStart"/>
      <w:r>
        <w:rPr>
          <w:lang w:bidi="fa-IR"/>
        </w:rPr>
        <w:t>antropologs</w:t>
      </w:r>
      <w:proofErr w:type="spellEnd"/>
      <w:r>
        <w:rPr>
          <w:lang w:bidi="fa-IR"/>
        </w:rPr>
        <w:t xml:space="preserve"> </w:t>
      </w:r>
      <w:proofErr w:type="spellStart"/>
      <w:r>
        <w:rPr>
          <w:lang w:bidi="fa-IR"/>
        </w:rPr>
        <w:t>reiser</w:t>
      </w:r>
      <w:proofErr w:type="spellEnd"/>
      <w:r>
        <w:rPr>
          <w:lang w:bidi="fa-IR"/>
        </w:rPr>
        <w:t xml:space="preserve">. Oslo: </w:t>
      </w:r>
      <w:proofErr w:type="spellStart"/>
      <w:r>
        <w:rPr>
          <w:lang w:bidi="fa-IR"/>
        </w:rPr>
        <w:t>Gyldendal</w:t>
      </w:r>
      <w:proofErr w:type="spellEnd"/>
      <w:r>
        <w:rPr>
          <w:lang w:bidi="fa-IR"/>
        </w:rPr>
        <w:t xml:space="preserve">. Also published by </w:t>
      </w:r>
    </w:p>
    <w:p w:rsidR="00557438" w:rsidRDefault="00557438" w:rsidP="00557438">
      <w:pPr>
        <w:rPr>
          <w:lang w:bidi="fa-IR"/>
        </w:rPr>
      </w:pPr>
      <w:proofErr w:type="spellStart"/>
      <w:r>
        <w:rPr>
          <w:lang w:bidi="fa-IR"/>
        </w:rPr>
        <w:t>Pax</w:t>
      </w:r>
      <w:proofErr w:type="spellEnd"/>
      <w:r>
        <w:rPr>
          <w:lang w:bidi="fa-IR"/>
        </w:rPr>
        <w:t>, Oslo 2008</w:t>
      </w:r>
    </w:p>
    <w:p w:rsidR="00557438" w:rsidRDefault="00557438" w:rsidP="00557438">
      <w:pPr>
        <w:rPr>
          <w:lang w:bidi="fa-IR"/>
        </w:rPr>
      </w:pPr>
      <w:r>
        <w:rPr>
          <w:lang w:bidi="fa-IR"/>
        </w:rPr>
        <w:t xml:space="preserve">2005. </w:t>
      </w:r>
      <w:proofErr w:type="gramStart"/>
      <w:r>
        <w:rPr>
          <w:lang w:bidi="fa-IR"/>
        </w:rPr>
        <w:t>With</w:t>
      </w:r>
      <w:proofErr w:type="gramEnd"/>
      <w:r>
        <w:rPr>
          <w:lang w:bidi="fa-IR"/>
        </w:rPr>
        <w:t xml:space="preserve"> Andre Gingrich, Robert </w:t>
      </w:r>
      <w:proofErr w:type="spellStart"/>
      <w:r>
        <w:rPr>
          <w:lang w:bidi="fa-IR"/>
        </w:rPr>
        <w:t>Parkin</w:t>
      </w:r>
      <w:proofErr w:type="spellEnd"/>
      <w:r>
        <w:rPr>
          <w:lang w:bidi="fa-IR"/>
        </w:rPr>
        <w:t xml:space="preserve">, and </w:t>
      </w:r>
      <w:proofErr w:type="spellStart"/>
      <w:r>
        <w:rPr>
          <w:lang w:bidi="fa-IR"/>
        </w:rPr>
        <w:t>Sydel</w:t>
      </w:r>
      <w:proofErr w:type="spellEnd"/>
      <w:r>
        <w:rPr>
          <w:lang w:bidi="fa-IR"/>
        </w:rPr>
        <w:t xml:space="preserve"> Silverman. One </w:t>
      </w:r>
    </w:p>
    <w:p w:rsidR="00557438" w:rsidRDefault="00557438" w:rsidP="00557438">
      <w:pPr>
        <w:rPr>
          <w:lang w:bidi="fa-IR"/>
        </w:rPr>
      </w:pPr>
      <w:proofErr w:type="gramStart"/>
      <w:r>
        <w:rPr>
          <w:lang w:bidi="fa-IR"/>
        </w:rPr>
        <w:t>discipline</w:t>
      </w:r>
      <w:proofErr w:type="gramEnd"/>
      <w:r>
        <w:rPr>
          <w:lang w:bidi="fa-IR"/>
        </w:rPr>
        <w:t xml:space="preserve">, four ways: British, German, French, and American anthropology. The Halle lectures. Chicago: University of Chicago Press. </w:t>
      </w:r>
      <w:proofErr w:type="gramStart"/>
      <w:r>
        <w:rPr>
          <w:lang w:bidi="fa-IR"/>
        </w:rPr>
        <w:t>[Based on a series of lectures at the Max-Planck-</w:t>
      </w:r>
      <w:proofErr w:type="spellStart"/>
      <w:r>
        <w:rPr>
          <w:lang w:bidi="fa-IR"/>
        </w:rPr>
        <w:t>Institut</w:t>
      </w:r>
      <w:proofErr w:type="spellEnd"/>
      <w:r>
        <w:rPr>
          <w:lang w:bidi="fa-IR"/>
        </w:rPr>
        <w:t xml:space="preserve"> </w:t>
      </w:r>
      <w:proofErr w:type="spellStart"/>
      <w:r>
        <w:rPr>
          <w:lang w:bidi="fa-IR"/>
        </w:rPr>
        <w:t>für</w:t>
      </w:r>
      <w:proofErr w:type="spellEnd"/>
      <w:r>
        <w:rPr>
          <w:lang w:bidi="fa-IR"/>
        </w:rPr>
        <w:t xml:space="preserve"> </w:t>
      </w:r>
      <w:proofErr w:type="spellStart"/>
      <w:r>
        <w:rPr>
          <w:lang w:bidi="fa-IR"/>
        </w:rPr>
        <w:t>ethnologische</w:t>
      </w:r>
      <w:proofErr w:type="spellEnd"/>
      <w:r>
        <w:rPr>
          <w:lang w:bidi="fa-IR"/>
        </w:rPr>
        <w:t xml:space="preserve"> </w:t>
      </w:r>
      <w:proofErr w:type="spellStart"/>
      <w:r>
        <w:rPr>
          <w:lang w:bidi="fa-IR"/>
        </w:rPr>
        <w:t>Forschung</w:t>
      </w:r>
      <w:proofErr w:type="spellEnd"/>
      <w:r>
        <w:rPr>
          <w:lang w:bidi="fa-IR"/>
        </w:rPr>
        <w:t xml:space="preserve">, Halle, </w:t>
      </w:r>
      <w:proofErr w:type="spellStart"/>
      <w:r>
        <w:rPr>
          <w:lang w:bidi="fa-IR"/>
        </w:rPr>
        <w:t>juni</w:t>
      </w:r>
      <w:proofErr w:type="spellEnd"/>
      <w:r>
        <w:rPr>
          <w:lang w:bidi="fa-IR"/>
        </w:rPr>
        <w:t xml:space="preserve"> 2002.]</w:t>
      </w:r>
      <w:proofErr w:type="gramEnd"/>
      <w:r>
        <w:rPr>
          <w:lang w:bidi="fa-IR"/>
        </w:rPr>
        <w:t xml:space="preserve"> </w:t>
      </w:r>
    </w:p>
    <w:p w:rsidR="00557438" w:rsidRDefault="00557438" w:rsidP="00557438">
      <w:pPr>
        <w:rPr>
          <w:lang w:bidi="fa-IR"/>
        </w:rPr>
      </w:pPr>
      <w:r>
        <w:rPr>
          <w:lang w:bidi="fa-IR"/>
        </w:rPr>
        <w:lastRenderedPageBreak/>
        <w:t xml:space="preserve">2008. Afghanistan </w:t>
      </w:r>
      <w:proofErr w:type="spellStart"/>
      <w:proofErr w:type="gramStart"/>
      <w:r>
        <w:rPr>
          <w:lang w:bidi="fa-IR"/>
        </w:rPr>
        <w:t>og</w:t>
      </w:r>
      <w:proofErr w:type="spellEnd"/>
      <w:proofErr w:type="gramEnd"/>
      <w:r>
        <w:rPr>
          <w:lang w:bidi="fa-IR"/>
        </w:rPr>
        <w:t xml:space="preserve"> Taliban. Oslo: </w:t>
      </w:r>
      <w:proofErr w:type="spellStart"/>
      <w:r>
        <w:rPr>
          <w:lang w:bidi="fa-IR"/>
        </w:rPr>
        <w:t>Pax</w:t>
      </w:r>
      <w:proofErr w:type="spellEnd"/>
      <w:r>
        <w:rPr>
          <w:lang w:bidi="fa-IR"/>
        </w:rPr>
        <w:t xml:space="preserve">. </w:t>
      </w:r>
    </w:p>
    <w:p w:rsidR="00557438" w:rsidRDefault="00557438" w:rsidP="00557438">
      <w:pPr>
        <w:rPr>
          <w:lang w:bidi="fa-IR"/>
        </w:rPr>
      </w:pPr>
      <w:r>
        <w:rPr>
          <w:lang w:bidi="fa-IR"/>
        </w:rPr>
        <w:t xml:space="preserve">2010. Afghanistan </w:t>
      </w:r>
      <w:proofErr w:type="spellStart"/>
      <w:proofErr w:type="gramStart"/>
      <w:r>
        <w:rPr>
          <w:lang w:bidi="fa-IR"/>
        </w:rPr>
        <w:t>og</w:t>
      </w:r>
      <w:proofErr w:type="spellEnd"/>
      <w:proofErr w:type="gramEnd"/>
      <w:r>
        <w:rPr>
          <w:lang w:bidi="fa-IR"/>
        </w:rPr>
        <w:t xml:space="preserve"> </w:t>
      </w:r>
      <w:proofErr w:type="spellStart"/>
      <w:r>
        <w:rPr>
          <w:lang w:bidi="fa-IR"/>
        </w:rPr>
        <w:t>Taleban</w:t>
      </w:r>
      <w:proofErr w:type="spellEnd"/>
      <w:r>
        <w:rPr>
          <w:lang w:bidi="fa-IR"/>
        </w:rPr>
        <w:t xml:space="preserve">. </w:t>
      </w:r>
      <w:proofErr w:type="gramStart"/>
      <w:r>
        <w:rPr>
          <w:lang w:bidi="fa-IR"/>
        </w:rPr>
        <w:t>Translated by S. Piper.</w:t>
      </w:r>
      <w:proofErr w:type="gramEnd"/>
      <w:r>
        <w:rPr>
          <w:lang w:bidi="fa-IR"/>
        </w:rPr>
        <w:t xml:space="preserve"> </w:t>
      </w:r>
      <w:proofErr w:type="spellStart"/>
      <w:r>
        <w:rPr>
          <w:lang w:bidi="fa-IR"/>
        </w:rPr>
        <w:t>Højbjerg</w:t>
      </w:r>
      <w:proofErr w:type="spellEnd"/>
      <w:r>
        <w:rPr>
          <w:lang w:bidi="fa-IR"/>
        </w:rPr>
        <w:t xml:space="preserve">: </w:t>
      </w:r>
      <w:proofErr w:type="spellStart"/>
      <w:r>
        <w:rPr>
          <w:lang w:bidi="fa-IR"/>
        </w:rPr>
        <w:t>Hovedland</w:t>
      </w:r>
      <w:proofErr w:type="spellEnd"/>
      <w:r>
        <w:rPr>
          <w:lang w:bidi="fa-IR"/>
        </w:rPr>
        <w:t xml:space="preserve">. [Danish translation of Afghanistan </w:t>
      </w:r>
      <w:proofErr w:type="spellStart"/>
      <w:proofErr w:type="gramStart"/>
      <w:r>
        <w:rPr>
          <w:lang w:bidi="fa-IR"/>
        </w:rPr>
        <w:t>og</w:t>
      </w:r>
      <w:proofErr w:type="spellEnd"/>
      <w:proofErr w:type="gramEnd"/>
      <w:r>
        <w:rPr>
          <w:lang w:bidi="fa-IR"/>
        </w:rPr>
        <w:t xml:space="preserve"> Taliban. Oslo: </w:t>
      </w:r>
      <w:proofErr w:type="spellStart"/>
      <w:r>
        <w:rPr>
          <w:lang w:bidi="fa-IR"/>
        </w:rPr>
        <w:t>Pax</w:t>
      </w:r>
      <w:proofErr w:type="spellEnd"/>
      <w:r>
        <w:rPr>
          <w:lang w:bidi="fa-IR"/>
        </w:rPr>
        <w:t>, 2008.]</w:t>
      </w:r>
    </w:p>
    <w:p w:rsidR="00774D4B" w:rsidRDefault="00774D4B" w:rsidP="00774D4B">
      <w:pPr>
        <w:pStyle w:val="Heading2"/>
        <w:bidi/>
        <w:rPr>
          <w:rtl/>
          <w:lang w:bidi="fa-IR"/>
        </w:rPr>
      </w:pPr>
      <w:bookmarkStart w:id="6" w:name="_Toc412845033"/>
      <w:r>
        <w:rPr>
          <w:rFonts w:hint="cs"/>
          <w:rtl/>
          <w:lang w:bidi="fa-IR"/>
        </w:rPr>
        <w:t>مقاله‌ها</w:t>
      </w:r>
      <w:bookmarkEnd w:id="6"/>
    </w:p>
    <w:p w:rsidR="00557438" w:rsidRDefault="00557438" w:rsidP="00557438">
      <w:pPr>
        <w:rPr>
          <w:lang w:bidi="fa-IR"/>
        </w:rPr>
      </w:pPr>
      <w:r>
        <w:rPr>
          <w:lang w:bidi="fa-IR"/>
        </w:rPr>
        <w:t xml:space="preserve">1948. </w:t>
      </w:r>
      <w:r>
        <w:rPr>
          <w:lang w:bidi="fa-IR"/>
        </w:rPr>
        <w:tab/>
        <w:t xml:space="preserve">Cultural development in Southern South America: </w:t>
      </w:r>
      <w:proofErr w:type="spellStart"/>
      <w:r>
        <w:rPr>
          <w:lang w:bidi="fa-IR"/>
        </w:rPr>
        <w:t>Yaghan</w:t>
      </w:r>
      <w:proofErr w:type="spellEnd"/>
      <w:r>
        <w:rPr>
          <w:lang w:bidi="fa-IR"/>
        </w:rPr>
        <w:t xml:space="preserve"> and </w:t>
      </w:r>
      <w:proofErr w:type="spellStart"/>
      <w:r>
        <w:rPr>
          <w:lang w:bidi="fa-IR"/>
        </w:rPr>
        <w:t>Alakalufversus</w:t>
      </w:r>
      <w:proofErr w:type="spellEnd"/>
      <w:r>
        <w:rPr>
          <w:lang w:bidi="fa-IR"/>
        </w:rPr>
        <w:t xml:space="preserve"> </w:t>
      </w:r>
      <w:proofErr w:type="spellStart"/>
      <w:r>
        <w:rPr>
          <w:lang w:bidi="fa-IR"/>
        </w:rPr>
        <w:t>Ona</w:t>
      </w:r>
      <w:proofErr w:type="spellEnd"/>
      <w:r>
        <w:rPr>
          <w:lang w:bidi="fa-IR"/>
        </w:rPr>
        <w:t xml:space="preserve"> and Tehuelche. </w:t>
      </w:r>
      <w:proofErr w:type="spellStart"/>
      <w:r>
        <w:rPr>
          <w:lang w:bidi="fa-IR"/>
        </w:rPr>
        <w:t>Acta</w:t>
      </w:r>
      <w:proofErr w:type="spellEnd"/>
      <w:r>
        <w:rPr>
          <w:lang w:bidi="fa-IR"/>
        </w:rPr>
        <w:t xml:space="preserve"> Americana 6(3-4):192-199.</w:t>
      </w:r>
    </w:p>
    <w:p w:rsidR="00557438" w:rsidRDefault="00557438" w:rsidP="00557438">
      <w:pPr>
        <w:rPr>
          <w:lang w:bidi="fa-IR"/>
        </w:rPr>
      </w:pPr>
      <w:r>
        <w:rPr>
          <w:lang w:bidi="fa-IR"/>
        </w:rPr>
        <w:t xml:space="preserve">1950. </w:t>
      </w:r>
      <w:r>
        <w:rPr>
          <w:lang w:bidi="fa-IR"/>
        </w:rPr>
        <w:tab/>
        <w:t>Ecological adaption and cultural change in archaeology. American Antiquity 15(4):338-339.</w:t>
      </w:r>
    </w:p>
    <w:p w:rsidR="00557438" w:rsidRDefault="00557438" w:rsidP="00557438">
      <w:pPr>
        <w:rPr>
          <w:lang w:bidi="fa-IR"/>
        </w:rPr>
      </w:pPr>
      <w:r>
        <w:rPr>
          <w:lang w:bidi="fa-IR"/>
        </w:rPr>
        <w:t xml:space="preserve">1950. </w:t>
      </w:r>
      <w:r>
        <w:rPr>
          <w:lang w:bidi="fa-IR"/>
        </w:rPr>
        <w:tab/>
      </w:r>
      <w:proofErr w:type="gramStart"/>
      <w:r>
        <w:rPr>
          <w:lang w:bidi="fa-IR"/>
        </w:rPr>
        <w:t>On</w:t>
      </w:r>
      <w:proofErr w:type="gramEnd"/>
      <w:r>
        <w:rPr>
          <w:lang w:bidi="fa-IR"/>
        </w:rPr>
        <w:t xml:space="preserve"> the relationships of early primates. American Journal of Physical Anthropology 8(2):128-136. Also published in Howells, William W., ed. Ideas on </w:t>
      </w:r>
      <w:proofErr w:type="gramStart"/>
      <w:r>
        <w:rPr>
          <w:lang w:bidi="fa-IR"/>
        </w:rPr>
        <w:t>Human  Evolution</w:t>
      </w:r>
      <w:proofErr w:type="gramEnd"/>
      <w:r>
        <w:rPr>
          <w:lang w:bidi="fa-IR"/>
        </w:rPr>
        <w:t>, 128-136. Cambridge, Mass.: Harvard University Press, 1962.</w:t>
      </w:r>
    </w:p>
    <w:p w:rsidR="00557438" w:rsidRDefault="00557438" w:rsidP="00557438">
      <w:pPr>
        <w:rPr>
          <w:lang w:bidi="fa-IR"/>
        </w:rPr>
      </w:pPr>
      <w:r>
        <w:rPr>
          <w:lang w:bidi="fa-IR"/>
        </w:rPr>
        <w:t xml:space="preserve">1952. </w:t>
      </w:r>
      <w:r>
        <w:rPr>
          <w:lang w:bidi="fa-IR"/>
        </w:rPr>
        <w:tab/>
        <w:t xml:space="preserve">A preliminary report on studies of a Kurdish community. Sumer:  a </w:t>
      </w:r>
      <w:proofErr w:type="gramStart"/>
      <w:r>
        <w:rPr>
          <w:lang w:bidi="fa-IR"/>
        </w:rPr>
        <w:t>Journal  of</w:t>
      </w:r>
      <w:proofErr w:type="gramEnd"/>
      <w:r>
        <w:rPr>
          <w:lang w:bidi="fa-IR"/>
        </w:rPr>
        <w:t xml:space="preserve"> Archaeology in Iraq 8(1):87-89.</w:t>
      </w:r>
    </w:p>
    <w:p w:rsidR="00557438" w:rsidRDefault="00557438" w:rsidP="00557438">
      <w:pPr>
        <w:rPr>
          <w:lang w:bidi="fa-IR"/>
        </w:rPr>
      </w:pPr>
      <w:r>
        <w:rPr>
          <w:lang w:bidi="fa-IR"/>
        </w:rPr>
        <w:t xml:space="preserve">1952. </w:t>
      </w:r>
      <w:r>
        <w:rPr>
          <w:lang w:bidi="fa-IR"/>
        </w:rPr>
        <w:tab/>
        <w:t xml:space="preserve">The Southern Mongoloid migration. </w:t>
      </w:r>
      <w:proofErr w:type="gramStart"/>
      <w:r>
        <w:rPr>
          <w:lang w:bidi="fa-IR"/>
        </w:rPr>
        <w:t>Man  52:5</w:t>
      </w:r>
      <w:proofErr w:type="gramEnd"/>
      <w:r>
        <w:rPr>
          <w:lang w:bidi="fa-IR"/>
        </w:rPr>
        <w:t>-8.</w:t>
      </w:r>
    </w:p>
    <w:p w:rsidR="00557438" w:rsidRDefault="00557438" w:rsidP="00557438">
      <w:pPr>
        <w:rPr>
          <w:lang w:bidi="fa-IR"/>
        </w:rPr>
      </w:pPr>
      <w:r>
        <w:rPr>
          <w:lang w:bidi="fa-IR"/>
        </w:rPr>
        <w:t xml:space="preserve">1952. </w:t>
      </w:r>
      <w:r>
        <w:rPr>
          <w:lang w:bidi="fa-IR"/>
        </w:rPr>
        <w:tab/>
        <w:t>The Southern Mongoloid migration (</w:t>
      </w:r>
      <w:proofErr w:type="spellStart"/>
      <w:r>
        <w:rPr>
          <w:lang w:bidi="fa-IR"/>
        </w:rPr>
        <w:t>Cornruentary</w:t>
      </w:r>
      <w:proofErr w:type="spellEnd"/>
      <w:r>
        <w:rPr>
          <w:lang w:bidi="fa-IR"/>
        </w:rPr>
        <w:t xml:space="preserve">). </w:t>
      </w:r>
      <w:proofErr w:type="gramStart"/>
      <w:r>
        <w:rPr>
          <w:lang w:bidi="fa-IR"/>
        </w:rPr>
        <w:t>Man  52:96</w:t>
      </w:r>
      <w:proofErr w:type="gramEnd"/>
      <w:r>
        <w:rPr>
          <w:lang w:bidi="fa-IR"/>
        </w:rPr>
        <w:t>.</w:t>
      </w:r>
    </w:p>
    <w:p w:rsidR="00557438" w:rsidRDefault="00557438" w:rsidP="00557438">
      <w:pPr>
        <w:rPr>
          <w:lang w:bidi="fa-IR"/>
        </w:rPr>
      </w:pPr>
      <w:r>
        <w:rPr>
          <w:lang w:bidi="fa-IR"/>
        </w:rPr>
        <w:t xml:space="preserve">1952. </w:t>
      </w:r>
      <w:r>
        <w:rPr>
          <w:lang w:bidi="fa-IR"/>
        </w:rPr>
        <w:tab/>
      </w:r>
      <w:r>
        <w:rPr>
          <w:lang w:bidi="fa-IR"/>
        </w:rPr>
        <w:tab/>
        <w:t xml:space="preserve">Subsistence and institutional system in a Norwegian mountain valley. Rural </w:t>
      </w:r>
      <w:proofErr w:type="gramStart"/>
      <w:r>
        <w:rPr>
          <w:lang w:bidi="fa-IR"/>
        </w:rPr>
        <w:t>Sociology  17</w:t>
      </w:r>
      <w:proofErr w:type="gramEnd"/>
      <w:r>
        <w:rPr>
          <w:lang w:bidi="fa-IR"/>
        </w:rPr>
        <w:t>(1):28-38.</w:t>
      </w:r>
    </w:p>
    <w:p w:rsidR="00557438" w:rsidRDefault="00557438" w:rsidP="00557438">
      <w:pPr>
        <w:rPr>
          <w:lang w:bidi="fa-IR"/>
        </w:rPr>
      </w:pPr>
      <w:r>
        <w:rPr>
          <w:lang w:bidi="fa-IR"/>
        </w:rPr>
        <w:t xml:space="preserve">1954. </w:t>
      </w:r>
      <w:r>
        <w:rPr>
          <w:lang w:bidi="fa-IR"/>
        </w:rPr>
        <w:tab/>
        <w:t xml:space="preserve">Father's brother's daughter marriage in Kurdistan. Southwestern </w:t>
      </w:r>
      <w:proofErr w:type="gramStart"/>
      <w:r>
        <w:rPr>
          <w:lang w:bidi="fa-IR"/>
        </w:rPr>
        <w:t>Journal  of</w:t>
      </w:r>
      <w:proofErr w:type="gramEnd"/>
      <w:r>
        <w:rPr>
          <w:lang w:bidi="fa-IR"/>
        </w:rPr>
        <w:t xml:space="preserve"> Anthropology 10(2):164-171. Also published in Sweet, Louise E., ed. </w:t>
      </w:r>
      <w:proofErr w:type="gramStart"/>
      <w:r>
        <w:rPr>
          <w:lang w:bidi="fa-IR"/>
        </w:rPr>
        <w:t>Peoples  and</w:t>
      </w:r>
      <w:proofErr w:type="gramEnd"/>
      <w:r>
        <w:rPr>
          <w:lang w:bidi="fa-IR"/>
        </w:rPr>
        <w:t xml:space="preserve"> Cultures  of the Middle  East: an Anthropological Reader. Volume I: </w:t>
      </w:r>
      <w:proofErr w:type="gramStart"/>
      <w:r>
        <w:rPr>
          <w:lang w:bidi="fa-IR"/>
        </w:rPr>
        <w:t>Cultural  Depth</w:t>
      </w:r>
      <w:proofErr w:type="gramEnd"/>
      <w:r>
        <w:rPr>
          <w:lang w:bidi="fa-IR"/>
        </w:rPr>
        <w:t xml:space="preserve"> and Diversity, 127-136.  New York: The Natural History Press, 1970. Journal of Anthropological Research, 42(3):389-396</w:t>
      </w:r>
      <w:proofErr w:type="gramStart"/>
      <w:r>
        <w:rPr>
          <w:lang w:bidi="fa-IR"/>
        </w:rPr>
        <w:t>,  1986</w:t>
      </w:r>
      <w:proofErr w:type="gramEnd"/>
      <w:r>
        <w:rPr>
          <w:lang w:bidi="fa-IR"/>
        </w:rPr>
        <w:t>.</w:t>
      </w:r>
    </w:p>
    <w:p w:rsidR="00557438" w:rsidRDefault="00557438" w:rsidP="00557438">
      <w:pPr>
        <w:rPr>
          <w:lang w:bidi="fa-IR"/>
        </w:rPr>
      </w:pPr>
      <w:r>
        <w:rPr>
          <w:lang w:bidi="fa-IR"/>
        </w:rPr>
        <w:t xml:space="preserve">1955. </w:t>
      </w:r>
      <w:r>
        <w:rPr>
          <w:lang w:bidi="fa-IR"/>
        </w:rPr>
        <w:tab/>
        <w:t xml:space="preserve">The social organization of a pariah group in Norway. </w:t>
      </w:r>
      <w:proofErr w:type="spellStart"/>
      <w:r>
        <w:rPr>
          <w:lang w:bidi="fa-IR"/>
        </w:rPr>
        <w:t>Norveg</w:t>
      </w:r>
      <w:proofErr w:type="spellEnd"/>
      <w:r>
        <w:rPr>
          <w:lang w:bidi="fa-IR"/>
        </w:rPr>
        <w:t xml:space="preserve"> 5:125-144. Also published in </w:t>
      </w:r>
      <w:proofErr w:type="spellStart"/>
      <w:r>
        <w:rPr>
          <w:lang w:bidi="fa-IR"/>
        </w:rPr>
        <w:t>Rehfisch</w:t>
      </w:r>
      <w:proofErr w:type="spellEnd"/>
      <w:r>
        <w:rPr>
          <w:lang w:bidi="fa-IR"/>
        </w:rPr>
        <w:t xml:space="preserve">, </w:t>
      </w:r>
      <w:proofErr w:type="spellStart"/>
      <w:r>
        <w:rPr>
          <w:lang w:bidi="fa-IR"/>
        </w:rPr>
        <w:t>Farnham</w:t>
      </w:r>
      <w:proofErr w:type="spellEnd"/>
      <w:r>
        <w:rPr>
          <w:lang w:bidi="fa-IR"/>
        </w:rPr>
        <w:t>, ed. Gypsies</w:t>
      </w:r>
      <w:proofErr w:type="gramStart"/>
      <w:r>
        <w:rPr>
          <w:lang w:bidi="fa-IR"/>
        </w:rPr>
        <w:t>,  Tinkers</w:t>
      </w:r>
      <w:proofErr w:type="gramEnd"/>
      <w:r>
        <w:rPr>
          <w:lang w:bidi="fa-IR"/>
        </w:rPr>
        <w:t xml:space="preserve"> and Other </w:t>
      </w:r>
      <w:proofErr w:type="spellStart"/>
      <w:r>
        <w:rPr>
          <w:lang w:bidi="fa-IR"/>
        </w:rPr>
        <w:t>Travellers</w:t>
      </w:r>
      <w:proofErr w:type="spellEnd"/>
      <w:r>
        <w:rPr>
          <w:lang w:bidi="fa-IR"/>
        </w:rPr>
        <w:t>, 285-299.  London: Academic Press, 1975.</w:t>
      </w:r>
    </w:p>
    <w:p w:rsidR="00557438" w:rsidRDefault="00557438" w:rsidP="00557438">
      <w:pPr>
        <w:rPr>
          <w:lang w:bidi="fa-IR"/>
        </w:rPr>
      </w:pPr>
      <w:r>
        <w:rPr>
          <w:lang w:bidi="fa-IR"/>
        </w:rPr>
        <w:t xml:space="preserve">1956. </w:t>
      </w:r>
      <w:r>
        <w:rPr>
          <w:lang w:bidi="fa-IR"/>
        </w:rPr>
        <w:tab/>
        <w:t xml:space="preserve">Ecologic relationships of ethnic groups in Swat, North Pakistan. American Anthropologist 58(6):1079-1089. Also published in </w:t>
      </w:r>
      <w:proofErr w:type="spellStart"/>
      <w:r>
        <w:rPr>
          <w:lang w:bidi="fa-IR"/>
        </w:rPr>
        <w:t>Theodorsen</w:t>
      </w:r>
      <w:proofErr w:type="spellEnd"/>
      <w:r>
        <w:rPr>
          <w:lang w:bidi="fa-IR"/>
        </w:rPr>
        <w:t xml:space="preserve">, George A., ed. Studies in </w:t>
      </w:r>
      <w:proofErr w:type="gramStart"/>
      <w:r>
        <w:rPr>
          <w:lang w:bidi="fa-IR"/>
        </w:rPr>
        <w:t>Human  Ecology</w:t>
      </w:r>
      <w:proofErr w:type="gramEnd"/>
      <w:r>
        <w:rPr>
          <w:lang w:bidi="fa-IR"/>
        </w:rPr>
        <w:t xml:space="preserve">  488-495, Evanston: Harper &amp; Row, 1961. Hughes, Charles C., ed. Custom-made: Introductory Readings for Cultural Anthropology, Chicago: Rand McNally, 1976. Murphy, Robert F., ed. Selected Papers from the American Anthropologist: 1946–1970, 299–312. Washington D.C.: American Anthropological Association, 1976. Barth, Fredrik, Selected Essays of Fredrik Barth, vol. II, 3–15. </w:t>
      </w:r>
      <w:proofErr w:type="gramStart"/>
      <w:r>
        <w:rPr>
          <w:lang w:bidi="fa-IR"/>
        </w:rPr>
        <w:t>London :</w:t>
      </w:r>
      <w:proofErr w:type="gramEnd"/>
      <w:r>
        <w:rPr>
          <w:lang w:bidi="fa-IR"/>
        </w:rPr>
        <w:t xml:space="preserve"> Routledge &amp; Kegan Paul, 1981. </w:t>
      </w:r>
      <w:proofErr w:type="gramStart"/>
      <w:r>
        <w:rPr>
          <w:lang w:bidi="fa-IR"/>
        </w:rPr>
        <w:t>Dove, Michael and Carol Carpenter.</w:t>
      </w:r>
      <w:proofErr w:type="gramEnd"/>
      <w:r>
        <w:rPr>
          <w:lang w:bidi="fa-IR"/>
        </w:rPr>
        <w:t xml:space="preserve"> </w:t>
      </w:r>
      <w:proofErr w:type="spellStart"/>
      <w:proofErr w:type="gramStart"/>
      <w:r>
        <w:rPr>
          <w:lang w:bidi="fa-IR"/>
        </w:rPr>
        <w:t>eds</w:t>
      </w:r>
      <w:proofErr w:type="spellEnd"/>
      <w:proofErr w:type="gramEnd"/>
      <w:r>
        <w:rPr>
          <w:lang w:bidi="fa-IR"/>
        </w:rPr>
        <w:t xml:space="preserve"> Environmental Anthropology: a Historical Reader, 181–189. Malden, Mass.: Blackwell, 2008.</w:t>
      </w:r>
    </w:p>
    <w:p w:rsidR="00557438" w:rsidRDefault="00557438" w:rsidP="00557438">
      <w:pPr>
        <w:rPr>
          <w:lang w:bidi="fa-IR"/>
        </w:rPr>
      </w:pPr>
      <w:r>
        <w:rPr>
          <w:lang w:bidi="fa-IR"/>
        </w:rPr>
        <w:t xml:space="preserve">1958. </w:t>
      </w:r>
      <w:r>
        <w:rPr>
          <w:lang w:bidi="fa-IR"/>
        </w:rPr>
        <w:tab/>
      </w:r>
      <w:proofErr w:type="gramStart"/>
      <w:r>
        <w:rPr>
          <w:lang w:bidi="fa-IR"/>
        </w:rPr>
        <w:t>With</w:t>
      </w:r>
      <w:proofErr w:type="gramEnd"/>
      <w:r>
        <w:rPr>
          <w:lang w:bidi="fa-IR"/>
        </w:rPr>
        <w:t xml:space="preserve"> George </w:t>
      </w:r>
      <w:proofErr w:type="spellStart"/>
      <w:r>
        <w:rPr>
          <w:lang w:bidi="fa-IR"/>
        </w:rPr>
        <w:t>Morgenstierne</w:t>
      </w:r>
      <w:proofErr w:type="spellEnd"/>
      <w:r>
        <w:rPr>
          <w:lang w:bidi="fa-IR"/>
        </w:rPr>
        <w:t xml:space="preserve">. </w:t>
      </w:r>
      <w:proofErr w:type="gramStart"/>
      <w:r>
        <w:rPr>
          <w:lang w:bidi="fa-IR"/>
        </w:rPr>
        <w:t>Vocabularies and specimens of some S.E. Dardic dialects.</w:t>
      </w:r>
      <w:proofErr w:type="gramEnd"/>
      <w:r>
        <w:rPr>
          <w:lang w:bidi="fa-IR"/>
        </w:rPr>
        <w:t xml:space="preserve"> </w:t>
      </w:r>
      <w:proofErr w:type="spellStart"/>
      <w:r>
        <w:rPr>
          <w:lang w:bidi="fa-IR"/>
        </w:rPr>
        <w:t>Norsk</w:t>
      </w:r>
      <w:proofErr w:type="spellEnd"/>
      <w:r>
        <w:rPr>
          <w:lang w:bidi="fa-IR"/>
        </w:rPr>
        <w:t xml:space="preserve"> </w:t>
      </w:r>
      <w:proofErr w:type="spellStart"/>
      <w:r>
        <w:rPr>
          <w:lang w:bidi="fa-IR"/>
        </w:rPr>
        <w:t>tidsskrift</w:t>
      </w:r>
      <w:proofErr w:type="spellEnd"/>
      <w:r>
        <w:rPr>
          <w:lang w:bidi="fa-IR"/>
        </w:rPr>
        <w:t xml:space="preserve"> for </w:t>
      </w:r>
      <w:proofErr w:type="spellStart"/>
      <w:r>
        <w:rPr>
          <w:lang w:bidi="fa-IR"/>
        </w:rPr>
        <w:t>sprogvidenskap</w:t>
      </w:r>
      <w:proofErr w:type="spellEnd"/>
      <w:r>
        <w:rPr>
          <w:lang w:bidi="fa-IR"/>
        </w:rPr>
        <w:t xml:space="preserve"> 18:118–136.</w:t>
      </w:r>
    </w:p>
    <w:p w:rsidR="00557438" w:rsidRDefault="00557438" w:rsidP="00557438">
      <w:pPr>
        <w:rPr>
          <w:lang w:bidi="fa-IR"/>
        </w:rPr>
      </w:pPr>
      <w:r>
        <w:rPr>
          <w:lang w:bidi="fa-IR"/>
        </w:rPr>
        <w:t xml:space="preserve">1959. </w:t>
      </w:r>
      <w:r>
        <w:rPr>
          <w:lang w:bidi="fa-IR"/>
        </w:rPr>
        <w:tab/>
        <w:t xml:space="preserve">The land use pattern of migratory tribes of South Persia. </w:t>
      </w:r>
      <w:proofErr w:type="spellStart"/>
      <w:r>
        <w:rPr>
          <w:lang w:bidi="fa-IR"/>
        </w:rPr>
        <w:t>Norsk</w:t>
      </w:r>
      <w:proofErr w:type="spellEnd"/>
      <w:r>
        <w:rPr>
          <w:lang w:bidi="fa-IR"/>
        </w:rPr>
        <w:t xml:space="preserve"> </w:t>
      </w:r>
      <w:proofErr w:type="spellStart"/>
      <w:r>
        <w:rPr>
          <w:lang w:bidi="fa-IR"/>
        </w:rPr>
        <w:t>geografisk</w:t>
      </w:r>
      <w:proofErr w:type="spellEnd"/>
      <w:r>
        <w:rPr>
          <w:lang w:bidi="fa-IR"/>
        </w:rPr>
        <w:t xml:space="preserve"> </w:t>
      </w:r>
      <w:proofErr w:type="spellStart"/>
      <w:r>
        <w:rPr>
          <w:lang w:bidi="fa-IR"/>
        </w:rPr>
        <w:t>tidsskrift</w:t>
      </w:r>
      <w:proofErr w:type="spellEnd"/>
      <w:r>
        <w:rPr>
          <w:lang w:bidi="fa-IR"/>
        </w:rPr>
        <w:t xml:space="preserve"> – Norwegian Journal of Geography 17(1–4):1–11.</w:t>
      </w:r>
    </w:p>
    <w:p w:rsidR="00557438" w:rsidRDefault="00557438" w:rsidP="00557438">
      <w:pPr>
        <w:rPr>
          <w:lang w:bidi="fa-IR"/>
        </w:rPr>
      </w:pPr>
      <w:r>
        <w:rPr>
          <w:lang w:bidi="fa-IR"/>
        </w:rPr>
        <w:lastRenderedPageBreak/>
        <w:t xml:space="preserve">1959. </w:t>
      </w:r>
      <w:r>
        <w:rPr>
          <w:lang w:bidi="fa-IR"/>
        </w:rPr>
        <w:tab/>
      </w:r>
      <w:proofErr w:type="spellStart"/>
      <w:r>
        <w:rPr>
          <w:lang w:bidi="fa-IR"/>
        </w:rPr>
        <w:t>Segmentary</w:t>
      </w:r>
      <w:proofErr w:type="spellEnd"/>
      <w:r>
        <w:rPr>
          <w:lang w:bidi="fa-IR"/>
        </w:rPr>
        <w:t xml:space="preserve"> opposition and the theory of games: a study of </w:t>
      </w:r>
      <w:proofErr w:type="spellStart"/>
      <w:r>
        <w:rPr>
          <w:lang w:bidi="fa-IR"/>
        </w:rPr>
        <w:t>Pathan</w:t>
      </w:r>
      <w:proofErr w:type="spellEnd"/>
      <w:r>
        <w:rPr>
          <w:lang w:bidi="fa-IR"/>
        </w:rPr>
        <w:t xml:space="preserve"> organization. Journal of the Royal Anthropological Institute of Great Britain and Ireland 89(1):5–21. Also published in Barth, Fredrik Selected Essays by Fredrik Barth, </w:t>
      </w:r>
      <w:proofErr w:type="spellStart"/>
      <w:r>
        <w:rPr>
          <w:lang w:bidi="fa-IR"/>
        </w:rPr>
        <w:t>vol</w:t>
      </w:r>
      <w:proofErr w:type="spellEnd"/>
      <w:r>
        <w:rPr>
          <w:lang w:bidi="fa-IR"/>
        </w:rPr>
        <w:t xml:space="preserve"> II, </w:t>
      </w:r>
      <w:proofErr w:type="gramStart"/>
      <w:r>
        <w:rPr>
          <w:lang w:bidi="fa-IR"/>
        </w:rPr>
        <w:t>55</w:t>
      </w:r>
      <w:proofErr w:type="gramEnd"/>
      <w:r>
        <w:rPr>
          <w:lang w:bidi="fa-IR"/>
        </w:rPr>
        <w:t>–82. London: Routledge &amp; Kegan Paul, 1981.</w:t>
      </w:r>
    </w:p>
    <w:p w:rsidR="00557438" w:rsidRDefault="00557438" w:rsidP="00557438">
      <w:pPr>
        <w:rPr>
          <w:lang w:bidi="fa-IR"/>
        </w:rPr>
      </w:pPr>
      <w:r>
        <w:rPr>
          <w:lang w:bidi="fa-IR"/>
        </w:rPr>
        <w:t xml:space="preserve">1964. </w:t>
      </w:r>
      <w:r>
        <w:rPr>
          <w:lang w:bidi="fa-IR"/>
        </w:rPr>
        <w:tab/>
        <w:t xml:space="preserve">Competition and symbiosis in North East Baluchistan. Folk 6(1):15–22. Also published in Barth, Fredrik Selected Essays by Fredrik Barth, </w:t>
      </w:r>
      <w:proofErr w:type="spellStart"/>
      <w:r>
        <w:rPr>
          <w:lang w:bidi="fa-IR"/>
        </w:rPr>
        <w:t>vol</w:t>
      </w:r>
      <w:proofErr w:type="spellEnd"/>
      <w:r>
        <w:rPr>
          <w:lang w:bidi="fa-IR"/>
        </w:rPr>
        <w:t xml:space="preserve"> I, </w:t>
      </w:r>
      <w:proofErr w:type="gramStart"/>
      <w:r>
        <w:rPr>
          <w:lang w:bidi="fa-IR"/>
        </w:rPr>
        <w:t>179</w:t>
      </w:r>
      <w:proofErr w:type="gramEnd"/>
      <w:r>
        <w:rPr>
          <w:lang w:bidi="fa-IR"/>
        </w:rPr>
        <w:t>–188. London: Routledge &amp; Kegan Paul, 1981.</w:t>
      </w:r>
    </w:p>
    <w:p w:rsidR="00557438" w:rsidRDefault="00557438" w:rsidP="00557438">
      <w:pPr>
        <w:rPr>
          <w:lang w:bidi="fa-IR"/>
        </w:rPr>
      </w:pPr>
      <w:r>
        <w:rPr>
          <w:lang w:bidi="fa-IR"/>
        </w:rPr>
        <w:t xml:space="preserve">1967. </w:t>
      </w:r>
      <w:r>
        <w:rPr>
          <w:lang w:bidi="fa-IR"/>
        </w:rPr>
        <w:tab/>
        <w:t xml:space="preserve">Game theory and </w:t>
      </w:r>
      <w:proofErr w:type="spellStart"/>
      <w:r>
        <w:rPr>
          <w:lang w:bidi="fa-IR"/>
        </w:rPr>
        <w:t>Pathan</w:t>
      </w:r>
      <w:proofErr w:type="spellEnd"/>
      <w:r>
        <w:rPr>
          <w:lang w:bidi="fa-IR"/>
        </w:rPr>
        <w:t xml:space="preserve"> society. Man (New Series) 2(4):629.</w:t>
      </w:r>
    </w:p>
    <w:p w:rsidR="00557438" w:rsidRDefault="00557438" w:rsidP="00557438">
      <w:pPr>
        <w:rPr>
          <w:lang w:bidi="fa-IR"/>
        </w:rPr>
      </w:pPr>
      <w:r>
        <w:rPr>
          <w:lang w:bidi="fa-IR"/>
        </w:rPr>
        <w:t xml:space="preserve">1968. </w:t>
      </w:r>
      <w:r>
        <w:rPr>
          <w:lang w:bidi="fa-IR"/>
        </w:rPr>
        <w:tab/>
      </w:r>
      <w:proofErr w:type="spellStart"/>
      <w:r>
        <w:rPr>
          <w:lang w:bidi="fa-IR"/>
        </w:rPr>
        <w:t>Forord</w:t>
      </w:r>
      <w:proofErr w:type="spellEnd"/>
      <w:r>
        <w:rPr>
          <w:lang w:bidi="fa-IR"/>
        </w:rPr>
        <w:t xml:space="preserve">. </w:t>
      </w:r>
      <w:proofErr w:type="spellStart"/>
      <w:r>
        <w:rPr>
          <w:lang w:bidi="fa-IR"/>
        </w:rPr>
        <w:t>Tidsskrift</w:t>
      </w:r>
      <w:proofErr w:type="spellEnd"/>
      <w:r>
        <w:rPr>
          <w:lang w:bidi="fa-IR"/>
        </w:rPr>
        <w:t xml:space="preserve"> for </w:t>
      </w:r>
      <w:proofErr w:type="spellStart"/>
      <w:r>
        <w:rPr>
          <w:lang w:bidi="fa-IR"/>
        </w:rPr>
        <w:t>samfunnsforskning</w:t>
      </w:r>
      <w:proofErr w:type="spellEnd"/>
      <w:r>
        <w:rPr>
          <w:lang w:bidi="fa-IR"/>
        </w:rPr>
        <w:t xml:space="preserve"> 9(2):85–88.</w:t>
      </w:r>
    </w:p>
    <w:p w:rsidR="00557438" w:rsidRDefault="00557438" w:rsidP="00557438">
      <w:pPr>
        <w:rPr>
          <w:lang w:bidi="fa-IR"/>
        </w:rPr>
      </w:pPr>
      <w:r>
        <w:rPr>
          <w:lang w:bidi="fa-IR"/>
        </w:rPr>
        <w:t xml:space="preserve">1968. </w:t>
      </w:r>
      <w:r>
        <w:rPr>
          <w:lang w:bidi="fa-IR"/>
        </w:rPr>
        <w:tab/>
      </w:r>
      <w:proofErr w:type="spellStart"/>
      <w:r>
        <w:rPr>
          <w:lang w:bidi="fa-IR"/>
        </w:rPr>
        <w:t>Muligheter</w:t>
      </w:r>
      <w:proofErr w:type="spellEnd"/>
      <w:r>
        <w:rPr>
          <w:lang w:bidi="fa-IR"/>
        </w:rPr>
        <w:t xml:space="preserve"> </w:t>
      </w:r>
      <w:proofErr w:type="spellStart"/>
      <w:proofErr w:type="gramStart"/>
      <w:r>
        <w:rPr>
          <w:lang w:bidi="fa-IR"/>
        </w:rPr>
        <w:t>og</w:t>
      </w:r>
      <w:proofErr w:type="spellEnd"/>
      <w:proofErr w:type="gramEnd"/>
      <w:r>
        <w:rPr>
          <w:lang w:bidi="fa-IR"/>
        </w:rPr>
        <w:t xml:space="preserve"> </w:t>
      </w:r>
      <w:proofErr w:type="spellStart"/>
      <w:r>
        <w:rPr>
          <w:lang w:bidi="fa-IR"/>
        </w:rPr>
        <w:t>begrensninger</w:t>
      </w:r>
      <w:proofErr w:type="spellEnd"/>
      <w:r>
        <w:rPr>
          <w:lang w:bidi="fa-IR"/>
        </w:rPr>
        <w:t xml:space="preserve"> </w:t>
      </w:r>
      <w:proofErr w:type="spellStart"/>
      <w:r>
        <w:rPr>
          <w:lang w:bidi="fa-IR"/>
        </w:rPr>
        <w:t>i</w:t>
      </w:r>
      <w:proofErr w:type="spellEnd"/>
      <w:r>
        <w:rPr>
          <w:lang w:bidi="fa-IR"/>
        </w:rPr>
        <w:t xml:space="preserve"> </w:t>
      </w:r>
      <w:proofErr w:type="spellStart"/>
      <w:r>
        <w:rPr>
          <w:lang w:bidi="fa-IR"/>
        </w:rPr>
        <w:t>anvendelsen</w:t>
      </w:r>
      <w:proofErr w:type="spellEnd"/>
      <w:r>
        <w:rPr>
          <w:lang w:bidi="fa-IR"/>
        </w:rPr>
        <w:t xml:space="preserve"> </w:t>
      </w:r>
      <w:proofErr w:type="spellStart"/>
      <w:r>
        <w:rPr>
          <w:lang w:bidi="fa-IR"/>
        </w:rPr>
        <w:t>av</w:t>
      </w:r>
      <w:proofErr w:type="spellEnd"/>
      <w:r>
        <w:rPr>
          <w:lang w:bidi="fa-IR"/>
        </w:rPr>
        <w:t xml:space="preserve"> </w:t>
      </w:r>
      <w:proofErr w:type="spellStart"/>
      <w:r>
        <w:rPr>
          <w:lang w:bidi="fa-IR"/>
        </w:rPr>
        <w:t>sosialantropologi</w:t>
      </w:r>
      <w:proofErr w:type="spellEnd"/>
      <w:r>
        <w:rPr>
          <w:lang w:bidi="fa-IR"/>
        </w:rPr>
        <w:t xml:space="preserve"> </w:t>
      </w:r>
      <w:proofErr w:type="spellStart"/>
      <w:r>
        <w:rPr>
          <w:lang w:bidi="fa-IR"/>
        </w:rPr>
        <w:t>på</w:t>
      </w:r>
      <w:proofErr w:type="spellEnd"/>
      <w:r>
        <w:rPr>
          <w:lang w:bidi="fa-IR"/>
        </w:rPr>
        <w:t xml:space="preserve"> </w:t>
      </w:r>
      <w:proofErr w:type="spellStart"/>
      <w:r>
        <w:rPr>
          <w:lang w:bidi="fa-IR"/>
        </w:rPr>
        <w:t>utviklingsproblemene</w:t>
      </w:r>
      <w:proofErr w:type="spellEnd"/>
      <w:r>
        <w:rPr>
          <w:lang w:bidi="fa-IR"/>
        </w:rPr>
        <w:t xml:space="preserve">. </w:t>
      </w:r>
      <w:proofErr w:type="spellStart"/>
      <w:r>
        <w:rPr>
          <w:lang w:bidi="fa-IR"/>
        </w:rPr>
        <w:t>Tidsskrift</w:t>
      </w:r>
      <w:proofErr w:type="spellEnd"/>
      <w:r>
        <w:rPr>
          <w:lang w:bidi="fa-IR"/>
        </w:rPr>
        <w:t xml:space="preserve"> for </w:t>
      </w:r>
      <w:proofErr w:type="gramStart"/>
      <w:r>
        <w:rPr>
          <w:lang w:bidi="fa-IR"/>
        </w:rPr>
        <w:t>samfunnsforskning9(</w:t>
      </w:r>
      <w:proofErr w:type="gramEnd"/>
      <w:r>
        <w:rPr>
          <w:lang w:bidi="fa-IR"/>
        </w:rPr>
        <w:t xml:space="preserve">2):311–325. </w:t>
      </w:r>
      <w:proofErr w:type="gramStart"/>
      <w:r>
        <w:rPr>
          <w:lang w:bidi="fa-IR"/>
        </w:rPr>
        <w:t xml:space="preserve">Also published in </w:t>
      </w:r>
      <w:proofErr w:type="spellStart"/>
      <w:r>
        <w:rPr>
          <w:lang w:bidi="fa-IR"/>
        </w:rPr>
        <w:t>Aubert</w:t>
      </w:r>
      <w:proofErr w:type="spellEnd"/>
      <w:r>
        <w:rPr>
          <w:lang w:bidi="fa-IR"/>
        </w:rPr>
        <w:t xml:space="preserve">, </w:t>
      </w:r>
      <w:proofErr w:type="spellStart"/>
      <w:r>
        <w:rPr>
          <w:lang w:bidi="fa-IR"/>
        </w:rPr>
        <w:t>Vilhelm</w:t>
      </w:r>
      <w:proofErr w:type="spellEnd"/>
      <w:r>
        <w:rPr>
          <w:lang w:bidi="fa-IR"/>
        </w:rPr>
        <w:t xml:space="preserve">, ed. </w:t>
      </w:r>
      <w:proofErr w:type="spellStart"/>
      <w:r>
        <w:rPr>
          <w:lang w:bidi="fa-IR"/>
        </w:rPr>
        <w:t>Sosiologien</w:t>
      </w:r>
      <w:proofErr w:type="spellEnd"/>
      <w:r>
        <w:rPr>
          <w:lang w:bidi="fa-IR"/>
        </w:rPr>
        <w:t xml:space="preserve"> </w:t>
      </w:r>
      <w:proofErr w:type="spellStart"/>
      <w:r>
        <w:rPr>
          <w:lang w:bidi="fa-IR"/>
        </w:rPr>
        <w:t>i</w:t>
      </w:r>
      <w:proofErr w:type="spellEnd"/>
      <w:r>
        <w:rPr>
          <w:lang w:bidi="fa-IR"/>
        </w:rPr>
        <w:t xml:space="preserve"> </w:t>
      </w:r>
      <w:proofErr w:type="spellStart"/>
      <w:r>
        <w:rPr>
          <w:lang w:bidi="fa-IR"/>
        </w:rPr>
        <w:t>samfunnet</w:t>
      </w:r>
      <w:proofErr w:type="spellEnd"/>
      <w:r>
        <w:rPr>
          <w:lang w:bidi="fa-IR"/>
        </w:rPr>
        <w:t>, 131–143.</w:t>
      </w:r>
      <w:proofErr w:type="gramEnd"/>
      <w:r>
        <w:rPr>
          <w:lang w:bidi="fa-IR"/>
        </w:rPr>
        <w:t xml:space="preserve"> Oslo: </w:t>
      </w:r>
      <w:proofErr w:type="spellStart"/>
      <w:r>
        <w:rPr>
          <w:lang w:bidi="fa-IR"/>
        </w:rPr>
        <w:t>Universitetsforlaget</w:t>
      </w:r>
      <w:proofErr w:type="spellEnd"/>
      <w:r>
        <w:rPr>
          <w:lang w:bidi="fa-IR"/>
        </w:rPr>
        <w:t>, 1973.</w:t>
      </w:r>
    </w:p>
    <w:p w:rsidR="00557438" w:rsidRDefault="00557438" w:rsidP="00557438">
      <w:pPr>
        <w:rPr>
          <w:lang w:bidi="fa-IR"/>
        </w:rPr>
      </w:pPr>
      <w:r>
        <w:rPr>
          <w:lang w:bidi="fa-IR"/>
        </w:rPr>
        <w:t xml:space="preserve">1971. </w:t>
      </w:r>
      <w:r>
        <w:rPr>
          <w:lang w:bidi="fa-IR"/>
        </w:rPr>
        <w:tab/>
        <w:t>Tribes and intertribal relations in Fly Headwaters. Oceania 41(3):171–191.</w:t>
      </w:r>
    </w:p>
    <w:p w:rsidR="00557438" w:rsidRDefault="00557438" w:rsidP="00557438">
      <w:pPr>
        <w:rPr>
          <w:lang w:bidi="fa-IR"/>
        </w:rPr>
      </w:pPr>
    </w:p>
    <w:p w:rsidR="00774D4B" w:rsidRDefault="00774D4B" w:rsidP="00774D4B">
      <w:pPr>
        <w:pStyle w:val="Heading2"/>
        <w:bidi/>
        <w:rPr>
          <w:rtl/>
          <w:lang w:bidi="fa-IR"/>
        </w:rPr>
      </w:pPr>
      <w:bookmarkStart w:id="7" w:name="_Toc412845034"/>
      <w:r>
        <w:rPr>
          <w:rFonts w:hint="cs"/>
          <w:rtl/>
          <w:lang w:bidi="fa-IR"/>
        </w:rPr>
        <w:t>نوشته‌های دربارة فردریک بارت</w:t>
      </w:r>
      <w:bookmarkEnd w:id="7"/>
    </w:p>
    <w:p w:rsidR="00BE21B4" w:rsidRDefault="00557438" w:rsidP="00557438">
      <w:pPr>
        <w:rPr>
          <w:lang w:bidi="fa-IR"/>
        </w:rPr>
      </w:pPr>
      <w:proofErr w:type="spellStart"/>
      <w:proofErr w:type="gramStart"/>
      <w:r>
        <w:rPr>
          <w:lang w:bidi="fa-IR"/>
        </w:rPr>
        <w:t>Brox</w:t>
      </w:r>
      <w:proofErr w:type="spellEnd"/>
      <w:r>
        <w:rPr>
          <w:lang w:bidi="fa-IR"/>
        </w:rPr>
        <w:t xml:space="preserve">, </w:t>
      </w:r>
      <w:proofErr w:type="spellStart"/>
      <w:r>
        <w:rPr>
          <w:lang w:bidi="fa-IR"/>
        </w:rPr>
        <w:t>Ottar</w:t>
      </w:r>
      <w:proofErr w:type="spellEnd"/>
      <w:r>
        <w:rPr>
          <w:lang w:bidi="fa-IR"/>
        </w:rPr>
        <w:t xml:space="preserve">, and Marianne </w:t>
      </w:r>
      <w:proofErr w:type="spellStart"/>
      <w:r>
        <w:rPr>
          <w:lang w:bidi="fa-IR"/>
        </w:rPr>
        <w:t>Gullestad</w:t>
      </w:r>
      <w:proofErr w:type="spellEnd"/>
      <w:r>
        <w:rPr>
          <w:lang w:bidi="fa-IR"/>
        </w:rPr>
        <w:t>, eds. 1989.</w:t>
      </w:r>
      <w:proofErr w:type="gramEnd"/>
      <w:r>
        <w:rPr>
          <w:lang w:bidi="fa-IR"/>
        </w:rPr>
        <w:t xml:space="preserve"> </w:t>
      </w:r>
      <w:proofErr w:type="spellStart"/>
      <w:r>
        <w:rPr>
          <w:lang w:bidi="fa-IR"/>
        </w:rPr>
        <w:t>På</w:t>
      </w:r>
      <w:proofErr w:type="spellEnd"/>
      <w:r>
        <w:rPr>
          <w:lang w:bidi="fa-IR"/>
        </w:rPr>
        <w:t xml:space="preserve"> </w:t>
      </w:r>
      <w:proofErr w:type="spellStart"/>
      <w:r>
        <w:rPr>
          <w:lang w:bidi="fa-IR"/>
        </w:rPr>
        <w:t>norsk</w:t>
      </w:r>
      <w:proofErr w:type="spellEnd"/>
      <w:r>
        <w:rPr>
          <w:lang w:bidi="fa-IR"/>
        </w:rPr>
        <w:t xml:space="preserve"> </w:t>
      </w:r>
      <w:proofErr w:type="spellStart"/>
      <w:r>
        <w:rPr>
          <w:lang w:bidi="fa-IR"/>
        </w:rPr>
        <w:t>grunn</w:t>
      </w:r>
      <w:proofErr w:type="spellEnd"/>
      <w:r>
        <w:rPr>
          <w:lang w:bidi="fa-IR"/>
        </w:rPr>
        <w:t xml:space="preserve">: </w:t>
      </w:r>
      <w:proofErr w:type="spellStart"/>
      <w:r>
        <w:rPr>
          <w:lang w:bidi="fa-IR"/>
        </w:rPr>
        <w:t>sosialantropologiske</w:t>
      </w:r>
      <w:proofErr w:type="spellEnd"/>
      <w:r>
        <w:rPr>
          <w:lang w:bidi="fa-IR"/>
        </w:rPr>
        <w:t xml:space="preserve"> studier </w:t>
      </w:r>
      <w:proofErr w:type="spellStart"/>
      <w:r>
        <w:rPr>
          <w:lang w:bidi="fa-IR"/>
        </w:rPr>
        <w:t>av</w:t>
      </w:r>
      <w:proofErr w:type="spellEnd"/>
      <w:r>
        <w:rPr>
          <w:lang w:bidi="fa-IR"/>
        </w:rPr>
        <w:t xml:space="preserve"> </w:t>
      </w:r>
      <w:proofErr w:type="spellStart"/>
      <w:r>
        <w:rPr>
          <w:lang w:bidi="fa-IR"/>
        </w:rPr>
        <w:t>Norge</w:t>
      </w:r>
      <w:proofErr w:type="spellEnd"/>
      <w:r>
        <w:rPr>
          <w:lang w:bidi="fa-IR"/>
        </w:rPr>
        <w:t xml:space="preserve">, </w:t>
      </w:r>
      <w:proofErr w:type="spellStart"/>
      <w:r>
        <w:rPr>
          <w:lang w:bidi="fa-IR"/>
        </w:rPr>
        <w:t>nordmenn</w:t>
      </w:r>
      <w:proofErr w:type="spellEnd"/>
      <w:r>
        <w:rPr>
          <w:lang w:bidi="fa-IR"/>
        </w:rPr>
        <w:t xml:space="preserve"> </w:t>
      </w:r>
      <w:proofErr w:type="spellStart"/>
      <w:proofErr w:type="gramStart"/>
      <w:r>
        <w:rPr>
          <w:lang w:bidi="fa-IR"/>
        </w:rPr>
        <w:t>og</w:t>
      </w:r>
      <w:proofErr w:type="spellEnd"/>
      <w:proofErr w:type="gramEnd"/>
      <w:r>
        <w:rPr>
          <w:lang w:bidi="fa-IR"/>
        </w:rPr>
        <w:t xml:space="preserve"> </w:t>
      </w:r>
      <w:proofErr w:type="spellStart"/>
      <w:r>
        <w:rPr>
          <w:lang w:bidi="fa-IR"/>
        </w:rPr>
        <w:t>det</w:t>
      </w:r>
      <w:proofErr w:type="spellEnd"/>
      <w:r>
        <w:rPr>
          <w:lang w:bidi="fa-IR"/>
        </w:rPr>
        <w:t xml:space="preserve"> </w:t>
      </w:r>
      <w:proofErr w:type="spellStart"/>
      <w:r>
        <w:rPr>
          <w:lang w:bidi="fa-IR"/>
        </w:rPr>
        <w:t>norske</w:t>
      </w:r>
      <w:proofErr w:type="spellEnd"/>
      <w:r>
        <w:rPr>
          <w:lang w:bidi="fa-IR"/>
        </w:rPr>
        <w:t xml:space="preserve"> [tribute to Fredrik Barth]. Oslo: Ad </w:t>
      </w:r>
      <w:proofErr w:type="spellStart"/>
      <w:r>
        <w:rPr>
          <w:lang w:bidi="fa-IR"/>
        </w:rPr>
        <w:t>Notam</w:t>
      </w:r>
      <w:proofErr w:type="spellEnd"/>
      <w:r>
        <w:rPr>
          <w:lang w:bidi="fa-IR"/>
        </w:rPr>
        <w:t xml:space="preserve">. </w:t>
      </w:r>
    </w:p>
    <w:p w:rsidR="00557438" w:rsidRDefault="00557438" w:rsidP="00BE21B4">
      <w:pPr>
        <w:rPr>
          <w:lang w:bidi="fa-IR"/>
        </w:rPr>
      </w:pPr>
      <w:proofErr w:type="spellStart"/>
      <w:r>
        <w:rPr>
          <w:lang w:bidi="fa-IR"/>
        </w:rPr>
        <w:t>Håland</w:t>
      </w:r>
      <w:proofErr w:type="spellEnd"/>
      <w:r>
        <w:rPr>
          <w:lang w:bidi="fa-IR"/>
        </w:rPr>
        <w:t>, Gunnar. 1991. The ecology of choice and symbol. In</w:t>
      </w:r>
      <w:r w:rsidR="00BE21B4">
        <w:rPr>
          <w:lang w:bidi="fa-IR"/>
        </w:rPr>
        <w:t xml:space="preserve"> </w:t>
      </w:r>
      <w:r>
        <w:rPr>
          <w:lang w:bidi="fa-IR"/>
        </w:rPr>
        <w:t>The Ecology of</w:t>
      </w:r>
      <w:r w:rsidR="00BE21B4">
        <w:rPr>
          <w:lang w:bidi="fa-IR"/>
        </w:rPr>
        <w:t xml:space="preserve"> </w:t>
      </w:r>
      <w:r>
        <w:rPr>
          <w:lang w:bidi="fa-IR"/>
        </w:rPr>
        <w:t xml:space="preserve">choice and symbol: essays in </w:t>
      </w:r>
      <w:proofErr w:type="spellStart"/>
      <w:r>
        <w:rPr>
          <w:lang w:bidi="fa-IR"/>
        </w:rPr>
        <w:t>honour</w:t>
      </w:r>
      <w:proofErr w:type="spellEnd"/>
      <w:r>
        <w:rPr>
          <w:lang w:bidi="fa-IR"/>
        </w:rPr>
        <w:t xml:space="preserve"> of Fredrik </w:t>
      </w:r>
      <w:proofErr w:type="spellStart"/>
      <w:r>
        <w:rPr>
          <w:lang w:bidi="fa-IR"/>
        </w:rPr>
        <w:t>Barth</w:t>
      </w:r>
      <w:proofErr w:type="gramStart"/>
      <w:r>
        <w:rPr>
          <w:lang w:bidi="fa-IR"/>
        </w:rPr>
        <w:t>,edited</w:t>
      </w:r>
      <w:proofErr w:type="spellEnd"/>
      <w:proofErr w:type="gramEnd"/>
      <w:r>
        <w:rPr>
          <w:lang w:bidi="fa-IR"/>
        </w:rPr>
        <w:t xml:space="preserve"> by</w:t>
      </w:r>
      <w:r w:rsidR="00BE21B4">
        <w:rPr>
          <w:lang w:bidi="fa-IR"/>
        </w:rPr>
        <w:t xml:space="preserve"> </w:t>
      </w:r>
      <w:r>
        <w:rPr>
          <w:lang w:bidi="fa-IR"/>
        </w:rPr>
        <w:t xml:space="preserve">R. </w:t>
      </w:r>
      <w:proofErr w:type="spellStart"/>
      <w:r>
        <w:rPr>
          <w:lang w:bidi="fa-IR"/>
        </w:rPr>
        <w:t>Grønnhaug</w:t>
      </w:r>
      <w:proofErr w:type="spellEnd"/>
      <w:r>
        <w:rPr>
          <w:lang w:bidi="fa-IR"/>
        </w:rPr>
        <w:t xml:space="preserve">, G. </w:t>
      </w:r>
      <w:proofErr w:type="spellStart"/>
      <w:r>
        <w:rPr>
          <w:lang w:bidi="fa-IR"/>
        </w:rPr>
        <w:t>Håland</w:t>
      </w:r>
      <w:proofErr w:type="spellEnd"/>
      <w:r>
        <w:rPr>
          <w:lang w:bidi="fa-IR"/>
        </w:rPr>
        <w:t xml:space="preserve"> and G. </w:t>
      </w:r>
      <w:proofErr w:type="spellStart"/>
      <w:r>
        <w:rPr>
          <w:lang w:bidi="fa-IR"/>
        </w:rPr>
        <w:t>Henriksen</w:t>
      </w:r>
      <w:proofErr w:type="spellEnd"/>
      <w:r>
        <w:rPr>
          <w:lang w:bidi="fa-IR"/>
        </w:rPr>
        <w:t>, 9–22. Bergen: Alma</w:t>
      </w:r>
      <w:r w:rsidR="00BE21B4">
        <w:rPr>
          <w:lang w:bidi="fa-IR"/>
        </w:rPr>
        <w:t xml:space="preserve"> </w:t>
      </w:r>
      <w:r>
        <w:rPr>
          <w:lang w:bidi="fa-IR"/>
        </w:rPr>
        <w:t>Mater.</w:t>
      </w:r>
    </w:p>
    <w:p w:rsidR="00557438" w:rsidRDefault="00557438" w:rsidP="00BE21B4">
      <w:pPr>
        <w:rPr>
          <w:lang w:bidi="fa-IR"/>
        </w:rPr>
      </w:pPr>
      <w:proofErr w:type="spellStart"/>
      <w:r>
        <w:rPr>
          <w:lang w:bidi="fa-IR"/>
        </w:rPr>
        <w:t>Brox</w:t>
      </w:r>
      <w:proofErr w:type="spellEnd"/>
      <w:r>
        <w:rPr>
          <w:lang w:bidi="fa-IR"/>
        </w:rPr>
        <w:t xml:space="preserve">, </w:t>
      </w:r>
      <w:proofErr w:type="spellStart"/>
      <w:r>
        <w:rPr>
          <w:lang w:bidi="fa-IR"/>
        </w:rPr>
        <w:t>Ottar</w:t>
      </w:r>
      <w:proofErr w:type="spellEnd"/>
      <w:r>
        <w:rPr>
          <w:lang w:bidi="fa-IR"/>
        </w:rPr>
        <w:t xml:space="preserve">. </w:t>
      </w:r>
      <w:proofErr w:type="gramStart"/>
      <w:r>
        <w:rPr>
          <w:lang w:bidi="fa-IR"/>
        </w:rPr>
        <w:t>1998.</w:t>
      </w:r>
      <w:r w:rsidR="00BE21B4">
        <w:rPr>
          <w:lang w:bidi="fa-IR"/>
        </w:rPr>
        <w:t xml:space="preserve"> </w:t>
      </w:r>
      <w:r>
        <w:rPr>
          <w:lang w:bidi="fa-IR"/>
        </w:rPr>
        <w:t xml:space="preserve">Fredrik Barth </w:t>
      </w:r>
      <w:proofErr w:type="spellStart"/>
      <w:r>
        <w:rPr>
          <w:lang w:bidi="fa-IR"/>
        </w:rPr>
        <w:t>fyller</w:t>
      </w:r>
      <w:proofErr w:type="spellEnd"/>
      <w:r>
        <w:rPr>
          <w:lang w:bidi="fa-IR"/>
        </w:rPr>
        <w:t xml:space="preserve"> 70 </w:t>
      </w:r>
      <w:proofErr w:type="spellStart"/>
      <w:r>
        <w:rPr>
          <w:lang w:bidi="fa-IR"/>
        </w:rPr>
        <w:t>år</w:t>
      </w:r>
      <w:proofErr w:type="spellEnd"/>
      <w:r>
        <w:rPr>
          <w:lang w:bidi="fa-IR"/>
        </w:rPr>
        <w:t>.</w:t>
      </w:r>
      <w:proofErr w:type="gramEnd"/>
      <w:r w:rsidR="00BE21B4">
        <w:rPr>
          <w:lang w:bidi="fa-IR"/>
        </w:rPr>
        <w:t xml:space="preserve"> </w:t>
      </w:r>
      <w:proofErr w:type="spellStart"/>
      <w:proofErr w:type="gramStart"/>
      <w:r>
        <w:rPr>
          <w:lang w:bidi="fa-IR"/>
        </w:rPr>
        <w:t>Dagbladet</w:t>
      </w:r>
      <w:proofErr w:type="spellEnd"/>
      <w:r>
        <w:rPr>
          <w:lang w:bidi="fa-IR"/>
        </w:rPr>
        <w:t>, 20.12.1998, 38.</w:t>
      </w:r>
      <w:proofErr w:type="gramEnd"/>
    </w:p>
    <w:p w:rsidR="00557438" w:rsidRDefault="00557438" w:rsidP="00BE21B4">
      <w:pPr>
        <w:rPr>
          <w:lang w:bidi="fa-IR"/>
        </w:rPr>
      </w:pPr>
      <w:r>
        <w:rPr>
          <w:lang w:bidi="fa-IR"/>
        </w:rPr>
        <w:t xml:space="preserve">Hefner, Robert W. 2004.Fredrik Barth </w:t>
      </w:r>
      <w:proofErr w:type="spellStart"/>
      <w:proofErr w:type="gramStart"/>
      <w:r>
        <w:rPr>
          <w:lang w:bidi="fa-IR"/>
        </w:rPr>
        <w:t>og</w:t>
      </w:r>
      <w:proofErr w:type="spellEnd"/>
      <w:proofErr w:type="gramEnd"/>
      <w:r>
        <w:rPr>
          <w:lang w:bidi="fa-IR"/>
        </w:rPr>
        <w:t xml:space="preserve"> </w:t>
      </w:r>
      <w:proofErr w:type="spellStart"/>
      <w:r>
        <w:rPr>
          <w:lang w:bidi="fa-IR"/>
        </w:rPr>
        <w:t>demokratiseringsantropologien</w:t>
      </w:r>
      <w:proofErr w:type="spellEnd"/>
      <w:r>
        <w:rPr>
          <w:lang w:bidi="fa-IR"/>
        </w:rPr>
        <w:t>. In</w:t>
      </w:r>
      <w:r w:rsidR="00BE21B4">
        <w:rPr>
          <w:lang w:bidi="fa-IR"/>
        </w:rPr>
        <w:t xml:space="preserve"> </w:t>
      </w:r>
      <w:proofErr w:type="spellStart"/>
      <w:r>
        <w:rPr>
          <w:lang w:bidi="fa-IR"/>
        </w:rPr>
        <w:t>Norsk</w:t>
      </w:r>
      <w:proofErr w:type="spellEnd"/>
      <w:r>
        <w:rPr>
          <w:lang w:bidi="fa-IR"/>
        </w:rPr>
        <w:t xml:space="preserve"> </w:t>
      </w:r>
      <w:proofErr w:type="spellStart"/>
      <w:r>
        <w:rPr>
          <w:lang w:bidi="fa-IR"/>
        </w:rPr>
        <w:t>Antropologisk</w:t>
      </w:r>
      <w:proofErr w:type="spellEnd"/>
      <w:r>
        <w:rPr>
          <w:lang w:bidi="fa-IR"/>
        </w:rPr>
        <w:t xml:space="preserve"> </w:t>
      </w:r>
      <w:proofErr w:type="spellStart"/>
      <w:r>
        <w:rPr>
          <w:lang w:bidi="fa-IR"/>
        </w:rPr>
        <w:t>Tidsskrift</w:t>
      </w:r>
      <w:proofErr w:type="spellEnd"/>
      <w:r w:rsidR="00BE21B4">
        <w:rPr>
          <w:lang w:bidi="fa-IR"/>
        </w:rPr>
        <w:t xml:space="preserve"> </w:t>
      </w:r>
      <w:r>
        <w:rPr>
          <w:lang w:bidi="fa-IR"/>
        </w:rPr>
        <w:t>15(4): 202–14.</w:t>
      </w:r>
    </w:p>
    <w:p w:rsidR="00557438" w:rsidRDefault="00557438" w:rsidP="00BE21B4">
      <w:pPr>
        <w:rPr>
          <w:lang w:bidi="fa-IR"/>
        </w:rPr>
      </w:pPr>
      <w:proofErr w:type="spellStart"/>
      <w:r>
        <w:rPr>
          <w:lang w:bidi="fa-IR"/>
        </w:rPr>
        <w:t>Jordens</w:t>
      </w:r>
      <w:proofErr w:type="spellEnd"/>
      <w:r>
        <w:rPr>
          <w:lang w:bidi="fa-IR"/>
        </w:rPr>
        <w:t xml:space="preserve"> Folk: </w:t>
      </w:r>
      <w:proofErr w:type="spellStart"/>
      <w:r>
        <w:rPr>
          <w:lang w:bidi="fa-IR"/>
        </w:rPr>
        <w:t>etnografisk</w:t>
      </w:r>
      <w:proofErr w:type="spellEnd"/>
      <w:r>
        <w:rPr>
          <w:lang w:bidi="fa-IR"/>
        </w:rPr>
        <w:t xml:space="preserve"> </w:t>
      </w:r>
      <w:proofErr w:type="spellStart"/>
      <w:r>
        <w:rPr>
          <w:lang w:bidi="fa-IR"/>
        </w:rPr>
        <w:t>tidsskrift</w:t>
      </w:r>
      <w:proofErr w:type="spellEnd"/>
      <w:r>
        <w:rPr>
          <w:lang w:bidi="fa-IR"/>
        </w:rPr>
        <w:t>. 2004.</w:t>
      </w:r>
      <w:r w:rsidR="00BE21B4">
        <w:rPr>
          <w:lang w:bidi="fa-IR"/>
        </w:rPr>
        <w:t xml:space="preserve"> </w:t>
      </w:r>
      <w:proofErr w:type="spellStart"/>
      <w:r>
        <w:rPr>
          <w:lang w:bidi="fa-IR"/>
        </w:rPr>
        <w:t>Verden</w:t>
      </w:r>
      <w:proofErr w:type="spellEnd"/>
      <w:r>
        <w:rPr>
          <w:lang w:bidi="fa-IR"/>
        </w:rPr>
        <w:t xml:space="preserve"> </w:t>
      </w:r>
      <w:proofErr w:type="spellStart"/>
      <w:r>
        <w:rPr>
          <w:lang w:bidi="fa-IR"/>
        </w:rPr>
        <w:t>rundt</w:t>
      </w:r>
      <w:proofErr w:type="spellEnd"/>
      <w:r>
        <w:rPr>
          <w:lang w:bidi="fa-IR"/>
        </w:rPr>
        <w:t xml:space="preserve"> med Fredrik Barth.</w:t>
      </w:r>
      <w:r w:rsidR="00BE21B4">
        <w:rPr>
          <w:lang w:bidi="fa-IR"/>
        </w:rPr>
        <w:t xml:space="preserve"> </w:t>
      </w:r>
      <w:proofErr w:type="gramStart"/>
      <w:r>
        <w:rPr>
          <w:lang w:bidi="fa-IR"/>
        </w:rPr>
        <w:t>Vol. 39(1),</w:t>
      </w:r>
      <w:r w:rsidR="00BE21B4">
        <w:rPr>
          <w:lang w:bidi="fa-IR"/>
        </w:rPr>
        <w:t xml:space="preserve"> </w:t>
      </w:r>
      <w:r>
        <w:rPr>
          <w:lang w:bidi="fa-IR"/>
        </w:rPr>
        <w:t>special issue.</w:t>
      </w:r>
      <w:proofErr w:type="gramEnd"/>
      <w:r>
        <w:rPr>
          <w:lang w:bidi="fa-IR"/>
        </w:rPr>
        <w:t xml:space="preserve"> Aarhus: Dansk </w:t>
      </w:r>
      <w:proofErr w:type="spellStart"/>
      <w:r>
        <w:rPr>
          <w:lang w:bidi="fa-IR"/>
        </w:rPr>
        <w:t>Etnografisk</w:t>
      </w:r>
      <w:proofErr w:type="spellEnd"/>
      <w:r>
        <w:rPr>
          <w:lang w:bidi="fa-IR"/>
        </w:rPr>
        <w:t xml:space="preserve"> </w:t>
      </w:r>
      <w:proofErr w:type="spellStart"/>
      <w:r>
        <w:rPr>
          <w:lang w:bidi="fa-IR"/>
        </w:rPr>
        <w:t>Forening</w:t>
      </w:r>
      <w:proofErr w:type="spellEnd"/>
      <w:r>
        <w:rPr>
          <w:lang w:bidi="fa-IR"/>
        </w:rPr>
        <w:t>.</w:t>
      </w:r>
    </w:p>
    <w:p w:rsidR="00557438" w:rsidRDefault="00557438" w:rsidP="00BE21B4">
      <w:pPr>
        <w:rPr>
          <w:lang w:bidi="fa-IR"/>
        </w:rPr>
      </w:pPr>
      <w:proofErr w:type="gramStart"/>
      <w:r>
        <w:rPr>
          <w:lang w:bidi="fa-IR"/>
        </w:rPr>
        <w:t>Otto, Ton.</w:t>
      </w:r>
      <w:proofErr w:type="gramEnd"/>
      <w:r>
        <w:rPr>
          <w:lang w:bidi="fa-IR"/>
        </w:rPr>
        <w:t xml:space="preserve"> 2005: Concerns, norms, and social action: notes on Fredrik Barth’s</w:t>
      </w:r>
      <w:r w:rsidR="00BE21B4">
        <w:rPr>
          <w:lang w:bidi="fa-IR"/>
        </w:rPr>
        <w:t xml:space="preserve"> </w:t>
      </w:r>
      <w:r>
        <w:rPr>
          <w:lang w:bidi="fa-IR"/>
        </w:rPr>
        <w:t>analytical model.</w:t>
      </w:r>
      <w:r w:rsidR="00BE21B4">
        <w:rPr>
          <w:lang w:bidi="fa-IR"/>
        </w:rPr>
        <w:t xml:space="preserve"> </w:t>
      </w:r>
      <w:proofErr w:type="gramStart"/>
      <w:r>
        <w:rPr>
          <w:lang w:bidi="fa-IR"/>
        </w:rPr>
        <w:t>Folk</w:t>
      </w:r>
      <w:r w:rsidR="00BE21B4">
        <w:rPr>
          <w:lang w:bidi="fa-IR"/>
        </w:rPr>
        <w:t xml:space="preserve"> </w:t>
      </w:r>
      <w:r>
        <w:rPr>
          <w:lang w:bidi="fa-IR"/>
        </w:rPr>
        <w:t>46/47: 143–157.</w:t>
      </w:r>
      <w:proofErr w:type="gramEnd"/>
    </w:p>
    <w:p w:rsidR="00774D4B" w:rsidRDefault="00557438" w:rsidP="00BE21B4">
      <w:pPr>
        <w:rPr>
          <w:rtl/>
          <w:lang w:bidi="fa-IR"/>
        </w:rPr>
      </w:pPr>
      <w:proofErr w:type="gramStart"/>
      <w:r>
        <w:rPr>
          <w:lang w:bidi="fa-IR"/>
        </w:rPr>
        <w:t>Barth, Theo. 2010.</w:t>
      </w:r>
      <w:proofErr w:type="gramEnd"/>
      <w:r w:rsidR="00BE21B4">
        <w:rPr>
          <w:lang w:bidi="fa-IR"/>
        </w:rPr>
        <w:t xml:space="preserve"> </w:t>
      </w:r>
      <w:proofErr w:type="spellStart"/>
      <w:proofErr w:type="gramStart"/>
      <w:r>
        <w:rPr>
          <w:lang w:bidi="fa-IR"/>
        </w:rPr>
        <w:t>Modeller</w:t>
      </w:r>
      <w:proofErr w:type="spellEnd"/>
      <w:r>
        <w:rPr>
          <w:lang w:bidi="fa-IR"/>
        </w:rPr>
        <w:t xml:space="preserve"> </w:t>
      </w:r>
      <w:proofErr w:type="spellStart"/>
      <w:r>
        <w:rPr>
          <w:lang w:bidi="fa-IR"/>
        </w:rPr>
        <w:t>i</w:t>
      </w:r>
      <w:proofErr w:type="spellEnd"/>
      <w:r>
        <w:rPr>
          <w:lang w:bidi="fa-IR"/>
        </w:rPr>
        <w:t xml:space="preserve"> to </w:t>
      </w:r>
      <w:proofErr w:type="spellStart"/>
      <w:r>
        <w:rPr>
          <w:lang w:bidi="fa-IR"/>
        </w:rPr>
        <w:t>generasjoner</w:t>
      </w:r>
      <w:proofErr w:type="spellEnd"/>
      <w:r>
        <w:rPr>
          <w:lang w:bidi="fa-IR"/>
        </w:rPr>
        <w:t>.</w:t>
      </w:r>
      <w:proofErr w:type="gramEnd"/>
      <w:r w:rsidR="00BE21B4">
        <w:rPr>
          <w:lang w:bidi="fa-IR"/>
        </w:rPr>
        <w:t xml:space="preserve"> </w:t>
      </w:r>
      <w:proofErr w:type="spellStart"/>
      <w:r>
        <w:rPr>
          <w:lang w:bidi="fa-IR"/>
        </w:rPr>
        <w:t>Klassekampen</w:t>
      </w:r>
      <w:proofErr w:type="spellEnd"/>
      <w:r w:rsidR="00BE21B4">
        <w:rPr>
          <w:lang w:bidi="fa-IR"/>
        </w:rPr>
        <w:t xml:space="preserve"> </w:t>
      </w:r>
      <w:r>
        <w:rPr>
          <w:lang w:bidi="fa-IR"/>
        </w:rPr>
        <w:t>26.06.2010</w:t>
      </w:r>
      <w:proofErr w:type="gramStart"/>
      <w:r>
        <w:rPr>
          <w:lang w:bidi="fa-IR"/>
        </w:rPr>
        <w:t>,36</w:t>
      </w:r>
      <w:proofErr w:type="gramEnd"/>
      <w:r>
        <w:rPr>
          <w:lang w:bidi="fa-IR"/>
        </w:rPr>
        <w:t>–39.</w:t>
      </w:r>
    </w:p>
    <w:p w:rsidR="00774D4B" w:rsidRDefault="00774D4B" w:rsidP="00774D4B">
      <w:pPr>
        <w:bidi/>
        <w:rPr>
          <w:rtl/>
          <w:lang w:bidi="fa-IR"/>
        </w:rPr>
      </w:pPr>
    </w:p>
    <w:sectPr w:rsidR="00774D4B" w:rsidSect="00F804C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FE7" w:rsidRDefault="00296FE7">
      <w:pPr>
        <w:spacing w:after="0" w:line="240" w:lineRule="auto"/>
      </w:pPr>
      <w:r>
        <w:separator/>
      </w:r>
    </w:p>
  </w:endnote>
  <w:endnote w:type="continuationSeparator" w:id="0">
    <w:p w:rsidR="00296FE7" w:rsidRDefault="0029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FE7" w:rsidRDefault="00296FE7">
      <w:pPr>
        <w:spacing w:after="0" w:line="240" w:lineRule="auto"/>
      </w:pPr>
      <w:r>
        <w:separator/>
      </w:r>
    </w:p>
  </w:footnote>
  <w:footnote w:type="continuationSeparator" w:id="0">
    <w:p w:rsidR="00296FE7" w:rsidRDefault="00296F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3C8E"/>
    <w:multiLevelType w:val="hybridMultilevel"/>
    <w:tmpl w:val="B2B8B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1B0966"/>
    <w:multiLevelType w:val="hybridMultilevel"/>
    <w:tmpl w:val="7A908A7C"/>
    <w:lvl w:ilvl="0" w:tplc="5650D6BC">
      <w:start w:val="1"/>
      <w:numFmt w:val="bullet"/>
      <w:lvlText w:val="•"/>
      <w:lvlJc w:val="left"/>
      <w:pPr>
        <w:tabs>
          <w:tab w:val="num" w:pos="720"/>
        </w:tabs>
        <w:ind w:left="720" w:hanging="360"/>
      </w:pPr>
      <w:rPr>
        <w:rFonts w:ascii="Arial" w:hAnsi="Arial" w:hint="default"/>
      </w:rPr>
    </w:lvl>
    <w:lvl w:ilvl="1" w:tplc="90045DD6" w:tentative="1">
      <w:start w:val="1"/>
      <w:numFmt w:val="bullet"/>
      <w:lvlText w:val="•"/>
      <w:lvlJc w:val="left"/>
      <w:pPr>
        <w:tabs>
          <w:tab w:val="num" w:pos="1440"/>
        </w:tabs>
        <w:ind w:left="1440" w:hanging="360"/>
      </w:pPr>
      <w:rPr>
        <w:rFonts w:ascii="Arial" w:hAnsi="Arial" w:hint="default"/>
      </w:rPr>
    </w:lvl>
    <w:lvl w:ilvl="2" w:tplc="30D6CBAC" w:tentative="1">
      <w:start w:val="1"/>
      <w:numFmt w:val="bullet"/>
      <w:lvlText w:val="•"/>
      <w:lvlJc w:val="left"/>
      <w:pPr>
        <w:tabs>
          <w:tab w:val="num" w:pos="2160"/>
        </w:tabs>
        <w:ind w:left="2160" w:hanging="360"/>
      </w:pPr>
      <w:rPr>
        <w:rFonts w:ascii="Arial" w:hAnsi="Arial" w:hint="default"/>
      </w:rPr>
    </w:lvl>
    <w:lvl w:ilvl="3" w:tplc="FC18C146" w:tentative="1">
      <w:start w:val="1"/>
      <w:numFmt w:val="bullet"/>
      <w:lvlText w:val="•"/>
      <w:lvlJc w:val="left"/>
      <w:pPr>
        <w:tabs>
          <w:tab w:val="num" w:pos="2880"/>
        </w:tabs>
        <w:ind w:left="2880" w:hanging="360"/>
      </w:pPr>
      <w:rPr>
        <w:rFonts w:ascii="Arial" w:hAnsi="Arial" w:hint="default"/>
      </w:rPr>
    </w:lvl>
    <w:lvl w:ilvl="4" w:tplc="27F8AD38" w:tentative="1">
      <w:start w:val="1"/>
      <w:numFmt w:val="bullet"/>
      <w:lvlText w:val="•"/>
      <w:lvlJc w:val="left"/>
      <w:pPr>
        <w:tabs>
          <w:tab w:val="num" w:pos="3600"/>
        </w:tabs>
        <w:ind w:left="3600" w:hanging="360"/>
      </w:pPr>
      <w:rPr>
        <w:rFonts w:ascii="Arial" w:hAnsi="Arial" w:hint="default"/>
      </w:rPr>
    </w:lvl>
    <w:lvl w:ilvl="5" w:tplc="E71EE70A" w:tentative="1">
      <w:start w:val="1"/>
      <w:numFmt w:val="bullet"/>
      <w:lvlText w:val="•"/>
      <w:lvlJc w:val="left"/>
      <w:pPr>
        <w:tabs>
          <w:tab w:val="num" w:pos="4320"/>
        </w:tabs>
        <w:ind w:left="4320" w:hanging="360"/>
      </w:pPr>
      <w:rPr>
        <w:rFonts w:ascii="Arial" w:hAnsi="Arial" w:hint="default"/>
      </w:rPr>
    </w:lvl>
    <w:lvl w:ilvl="6" w:tplc="21785DFC" w:tentative="1">
      <w:start w:val="1"/>
      <w:numFmt w:val="bullet"/>
      <w:lvlText w:val="•"/>
      <w:lvlJc w:val="left"/>
      <w:pPr>
        <w:tabs>
          <w:tab w:val="num" w:pos="5040"/>
        </w:tabs>
        <w:ind w:left="5040" w:hanging="360"/>
      </w:pPr>
      <w:rPr>
        <w:rFonts w:ascii="Arial" w:hAnsi="Arial" w:hint="default"/>
      </w:rPr>
    </w:lvl>
    <w:lvl w:ilvl="7" w:tplc="16ECA658" w:tentative="1">
      <w:start w:val="1"/>
      <w:numFmt w:val="bullet"/>
      <w:lvlText w:val="•"/>
      <w:lvlJc w:val="left"/>
      <w:pPr>
        <w:tabs>
          <w:tab w:val="num" w:pos="5760"/>
        </w:tabs>
        <w:ind w:left="5760" w:hanging="360"/>
      </w:pPr>
      <w:rPr>
        <w:rFonts w:ascii="Arial" w:hAnsi="Arial" w:hint="default"/>
      </w:rPr>
    </w:lvl>
    <w:lvl w:ilvl="8" w:tplc="2474006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04C8"/>
    <w:rsid w:val="0006092B"/>
    <w:rsid w:val="00067BED"/>
    <w:rsid w:val="00076D8D"/>
    <w:rsid w:val="00110394"/>
    <w:rsid w:val="00163266"/>
    <w:rsid w:val="001A6741"/>
    <w:rsid w:val="00277C35"/>
    <w:rsid w:val="00296FE7"/>
    <w:rsid w:val="002F559B"/>
    <w:rsid w:val="00355465"/>
    <w:rsid w:val="003D5321"/>
    <w:rsid w:val="003E2F1D"/>
    <w:rsid w:val="00406C4C"/>
    <w:rsid w:val="004437CE"/>
    <w:rsid w:val="00452001"/>
    <w:rsid w:val="00452F4A"/>
    <w:rsid w:val="00496B2B"/>
    <w:rsid w:val="004B3F78"/>
    <w:rsid w:val="004E2F2E"/>
    <w:rsid w:val="004F795C"/>
    <w:rsid w:val="0055351E"/>
    <w:rsid w:val="00557438"/>
    <w:rsid w:val="005D3B6A"/>
    <w:rsid w:val="006025D6"/>
    <w:rsid w:val="006338D3"/>
    <w:rsid w:val="006F5B94"/>
    <w:rsid w:val="006F7549"/>
    <w:rsid w:val="00744AD0"/>
    <w:rsid w:val="00770157"/>
    <w:rsid w:val="007749A1"/>
    <w:rsid w:val="00774D4B"/>
    <w:rsid w:val="007A0A09"/>
    <w:rsid w:val="007D7DD0"/>
    <w:rsid w:val="008C36DA"/>
    <w:rsid w:val="008D2BF3"/>
    <w:rsid w:val="0096433D"/>
    <w:rsid w:val="00AF7C3B"/>
    <w:rsid w:val="00B50C31"/>
    <w:rsid w:val="00BB3096"/>
    <w:rsid w:val="00BC43E3"/>
    <w:rsid w:val="00BE21B4"/>
    <w:rsid w:val="00C3300A"/>
    <w:rsid w:val="00C53926"/>
    <w:rsid w:val="00C75447"/>
    <w:rsid w:val="00C92D4B"/>
    <w:rsid w:val="00CA32EF"/>
    <w:rsid w:val="00CD6E80"/>
    <w:rsid w:val="00D90F14"/>
    <w:rsid w:val="00D9282D"/>
    <w:rsid w:val="00DF14FF"/>
    <w:rsid w:val="00E271DE"/>
    <w:rsid w:val="00E66C02"/>
    <w:rsid w:val="00E954A5"/>
    <w:rsid w:val="00F2188C"/>
    <w:rsid w:val="00F57646"/>
    <w:rsid w:val="00F804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C8"/>
    <w:rPr>
      <w:rFonts w:asciiTheme="majorBidi" w:hAnsiTheme="majorBidi" w:cs="Mitra"/>
    </w:rPr>
  </w:style>
  <w:style w:type="paragraph" w:styleId="Heading1">
    <w:name w:val="heading 1"/>
    <w:basedOn w:val="Normal"/>
    <w:next w:val="Normal"/>
    <w:link w:val="Heading1Char"/>
    <w:uiPriority w:val="9"/>
    <w:qFormat/>
    <w:rsid w:val="0096433D"/>
    <w:pPr>
      <w:keepNext/>
      <w:keepLines/>
      <w:spacing w:before="480" w:after="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96433D"/>
    <w:pPr>
      <w:keepNext/>
      <w:keepLines/>
      <w:spacing w:before="200" w:after="0"/>
      <w:outlineLvl w:val="1"/>
    </w:pPr>
    <w:rPr>
      <w:rFonts w:eastAsiaTheme="majorEastAsia"/>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33D"/>
    <w:rPr>
      <w:rFonts w:asciiTheme="majorBidi" w:eastAsiaTheme="majorEastAsia" w:hAnsiTheme="majorBidi" w:cs="Mitra"/>
      <w:b/>
      <w:bCs/>
      <w:color w:val="365F91" w:themeColor="accent1" w:themeShade="BF"/>
      <w:sz w:val="28"/>
      <w:szCs w:val="28"/>
    </w:rPr>
  </w:style>
  <w:style w:type="character" w:customStyle="1" w:styleId="Heading2Char">
    <w:name w:val="Heading 2 Char"/>
    <w:basedOn w:val="DefaultParagraphFont"/>
    <w:link w:val="Heading2"/>
    <w:uiPriority w:val="9"/>
    <w:rsid w:val="0096433D"/>
    <w:rPr>
      <w:rFonts w:asciiTheme="majorBidi" w:eastAsiaTheme="majorEastAsia" w:hAnsiTheme="majorBidi" w:cs="Mitra"/>
      <w:b/>
      <w:bCs/>
      <w:color w:val="4F81BD" w:themeColor="accent1"/>
      <w:sz w:val="26"/>
      <w:szCs w:val="26"/>
    </w:rPr>
  </w:style>
  <w:style w:type="paragraph" w:styleId="ListParagraph">
    <w:name w:val="List Paragraph"/>
    <w:basedOn w:val="Normal"/>
    <w:uiPriority w:val="34"/>
    <w:qFormat/>
    <w:rsid w:val="0096433D"/>
    <w:pPr>
      <w:ind w:left="720"/>
      <w:contextualSpacing/>
    </w:pPr>
  </w:style>
  <w:style w:type="paragraph" w:styleId="BalloonText">
    <w:name w:val="Balloon Text"/>
    <w:basedOn w:val="Normal"/>
    <w:link w:val="BalloonTextChar"/>
    <w:uiPriority w:val="99"/>
    <w:semiHidden/>
    <w:unhideWhenUsed/>
    <w:rsid w:val="00AF7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C3B"/>
    <w:rPr>
      <w:rFonts w:ascii="Tahoma" w:hAnsi="Tahoma" w:cs="Tahoma"/>
      <w:sz w:val="16"/>
      <w:szCs w:val="16"/>
    </w:rPr>
  </w:style>
  <w:style w:type="paragraph" w:styleId="NormalWeb">
    <w:name w:val="Normal (Web)"/>
    <w:basedOn w:val="Normal"/>
    <w:uiPriority w:val="99"/>
    <w:unhideWhenUsed/>
    <w:rsid w:val="00774D4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74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E271DE"/>
    <w:pPr>
      <w:outlineLvl w:val="9"/>
    </w:pPr>
    <w:rPr>
      <w:rFonts w:asciiTheme="majorHAnsi" w:hAnsiTheme="majorHAnsi" w:cstheme="majorBidi"/>
      <w:lang w:eastAsia="ja-JP"/>
    </w:rPr>
  </w:style>
  <w:style w:type="paragraph" w:styleId="TOC1">
    <w:name w:val="toc 1"/>
    <w:basedOn w:val="Normal"/>
    <w:next w:val="Normal"/>
    <w:autoRedefine/>
    <w:uiPriority w:val="39"/>
    <w:unhideWhenUsed/>
    <w:rsid w:val="00E271DE"/>
    <w:pPr>
      <w:spacing w:after="100"/>
    </w:pPr>
  </w:style>
  <w:style w:type="paragraph" w:styleId="TOC2">
    <w:name w:val="toc 2"/>
    <w:basedOn w:val="Normal"/>
    <w:next w:val="Normal"/>
    <w:autoRedefine/>
    <w:uiPriority w:val="39"/>
    <w:unhideWhenUsed/>
    <w:rsid w:val="00E271DE"/>
    <w:pPr>
      <w:spacing w:after="100"/>
      <w:ind w:left="220"/>
    </w:pPr>
  </w:style>
  <w:style w:type="character" w:styleId="Hyperlink">
    <w:name w:val="Hyperlink"/>
    <w:basedOn w:val="DefaultParagraphFont"/>
    <w:uiPriority w:val="99"/>
    <w:unhideWhenUsed/>
    <w:rsid w:val="00E271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390">
      <w:bodyDiv w:val="1"/>
      <w:marLeft w:val="0"/>
      <w:marRight w:val="0"/>
      <w:marTop w:val="0"/>
      <w:marBottom w:val="0"/>
      <w:divBdr>
        <w:top w:val="none" w:sz="0" w:space="0" w:color="auto"/>
        <w:left w:val="none" w:sz="0" w:space="0" w:color="auto"/>
        <w:bottom w:val="none" w:sz="0" w:space="0" w:color="auto"/>
        <w:right w:val="none" w:sz="0" w:space="0" w:color="auto"/>
      </w:divBdr>
      <w:divsChild>
        <w:div w:id="419569306">
          <w:marLeft w:val="0"/>
          <w:marRight w:val="0"/>
          <w:marTop w:val="0"/>
          <w:marBottom w:val="0"/>
          <w:divBdr>
            <w:top w:val="none" w:sz="0" w:space="0" w:color="auto"/>
            <w:left w:val="none" w:sz="0" w:space="0" w:color="auto"/>
            <w:bottom w:val="none" w:sz="0" w:space="0" w:color="auto"/>
            <w:right w:val="none" w:sz="0" w:space="0" w:color="auto"/>
          </w:divBdr>
          <w:divsChild>
            <w:div w:id="248469063">
              <w:marLeft w:val="0"/>
              <w:marRight w:val="0"/>
              <w:marTop w:val="0"/>
              <w:marBottom w:val="0"/>
              <w:divBdr>
                <w:top w:val="none" w:sz="0" w:space="0" w:color="auto"/>
                <w:left w:val="none" w:sz="0" w:space="0" w:color="auto"/>
                <w:bottom w:val="none" w:sz="0" w:space="0" w:color="auto"/>
                <w:right w:val="none" w:sz="0" w:space="0" w:color="auto"/>
              </w:divBdr>
            </w:div>
            <w:div w:id="1946619075">
              <w:marLeft w:val="0"/>
              <w:marRight w:val="0"/>
              <w:marTop w:val="0"/>
              <w:marBottom w:val="0"/>
              <w:divBdr>
                <w:top w:val="none" w:sz="0" w:space="0" w:color="auto"/>
                <w:left w:val="none" w:sz="0" w:space="0" w:color="auto"/>
                <w:bottom w:val="none" w:sz="0" w:space="0" w:color="auto"/>
                <w:right w:val="none" w:sz="0" w:space="0" w:color="auto"/>
              </w:divBdr>
            </w:div>
            <w:div w:id="483202373">
              <w:marLeft w:val="0"/>
              <w:marRight w:val="0"/>
              <w:marTop w:val="0"/>
              <w:marBottom w:val="0"/>
              <w:divBdr>
                <w:top w:val="none" w:sz="0" w:space="0" w:color="auto"/>
                <w:left w:val="none" w:sz="0" w:space="0" w:color="auto"/>
                <w:bottom w:val="none" w:sz="0" w:space="0" w:color="auto"/>
                <w:right w:val="none" w:sz="0" w:space="0" w:color="auto"/>
              </w:divBdr>
            </w:div>
            <w:div w:id="46341022">
              <w:marLeft w:val="0"/>
              <w:marRight w:val="0"/>
              <w:marTop w:val="0"/>
              <w:marBottom w:val="0"/>
              <w:divBdr>
                <w:top w:val="none" w:sz="0" w:space="0" w:color="auto"/>
                <w:left w:val="none" w:sz="0" w:space="0" w:color="auto"/>
                <w:bottom w:val="none" w:sz="0" w:space="0" w:color="auto"/>
                <w:right w:val="none" w:sz="0" w:space="0" w:color="auto"/>
              </w:divBdr>
            </w:div>
            <w:div w:id="63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5268">
      <w:bodyDiv w:val="1"/>
      <w:marLeft w:val="0"/>
      <w:marRight w:val="0"/>
      <w:marTop w:val="0"/>
      <w:marBottom w:val="0"/>
      <w:divBdr>
        <w:top w:val="none" w:sz="0" w:space="0" w:color="auto"/>
        <w:left w:val="none" w:sz="0" w:space="0" w:color="auto"/>
        <w:bottom w:val="none" w:sz="0" w:space="0" w:color="auto"/>
        <w:right w:val="none" w:sz="0" w:space="0" w:color="auto"/>
      </w:divBdr>
      <w:divsChild>
        <w:div w:id="935095617">
          <w:marLeft w:val="0"/>
          <w:marRight w:val="0"/>
          <w:marTop w:val="0"/>
          <w:marBottom w:val="0"/>
          <w:divBdr>
            <w:top w:val="none" w:sz="0" w:space="0" w:color="auto"/>
            <w:left w:val="none" w:sz="0" w:space="0" w:color="auto"/>
            <w:bottom w:val="none" w:sz="0" w:space="0" w:color="auto"/>
            <w:right w:val="none" w:sz="0" w:space="0" w:color="auto"/>
          </w:divBdr>
        </w:div>
        <w:div w:id="217514910">
          <w:marLeft w:val="0"/>
          <w:marRight w:val="0"/>
          <w:marTop w:val="0"/>
          <w:marBottom w:val="0"/>
          <w:divBdr>
            <w:top w:val="none" w:sz="0" w:space="0" w:color="auto"/>
            <w:left w:val="none" w:sz="0" w:space="0" w:color="auto"/>
            <w:bottom w:val="none" w:sz="0" w:space="0" w:color="auto"/>
            <w:right w:val="none" w:sz="0" w:space="0" w:color="auto"/>
          </w:divBdr>
        </w:div>
        <w:div w:id="1430389094">
          <w:marLeft w:val="0"/>
          <w:marRight w:val="0"/>
          <w:marTop w:val="0"/>
          <w:marBottom w:val="0"/>
          <w:divBdr>
            <w:top w:val="none" w:sz="0" w:space="0" w:color="auto"/>
            <w:left w:val="none" w:sz="0" w:space="0" w:color="auto"/>
            <w:bottom w:val="none" w:sz="0" w:space="0" w:color="auto"/>
            <w:right w:val="none" w:sz="0" w:space="0" w:color="auto"/>
          </w:divBdr>
        </w:div>
        <w:div w:id="1001011878">
          <w:marLeft w:val="0"/>
          <w:marRight w:val="0"/>
          <w:marTop w:val="0"/>
          <w:marBottom w:val="0"/>
          <w:divBdr>
            <w:top w:val="none" w:sz="0" w:space="0" w:color="auto"/>
            <w:left w:val="none" w:sz="0" w:space="0" w:color="auto"/>
            <w:bottom w:val="none" w:sz="0" w:space="0" w:color="auto"/>
            <w:right w:val="none" w:sz="0" w:space="0" w:color="auto"/>
          </w:divBdr>
        </w:div>
        <w:div w:id="116023731">
          <w:marLeft w:val="0"/>
          <w:marRight w:val="0"/>
          <w:marTop w:val="0"/>
          <w:marBottom w:val="0"/>
          <w:divBdr>
            <w:top w:val="none" w:sz="0" w:space="0" w:color="auto"/>
            <w:left w:val="none" w:sz="0" w:space="0" w:color="auto"/>
            <w:bottom w:val="none" w:sz="0" w:space="0" w:color="auto"/>
            <w:right w:val="none" w:sz="0" w:space="0" w:color="auto"/>
          </w:divBdr>
        </w:div>
        <w:div w:id="1002859830">
          <w:marLeft w:val="0"/>
          <w:marRight w:val="0"/>
          <w:marTop w:val="0"/>
          <w:marBottom w:val="0"/>
          <w:divBdr>
            <w:top w:val="none" w:sz="0" w:space="0" w:color="auto"/>
            <w:left w:val="none" w:sz="0" w:space="0" w:color="auto"/>
            <w:bottom w:val="none" w:sz="0" w:space="0" w:color="auto"/>
            <w:right w:val="none" w:sz="0" w:space="0" w:color="auto"/>
          </w:divBdr>
        </w:div>
        <w:div w:id="1252739745">
          <w:marLeft w:val="0"/>
          <w:marRight w:val="0"/>
          <w:marTop w:val="0"/>
          <w:marBottom w:val="0"/>
          <w:divBdr>
            <w:top w:val="none" w:sz="0" w:space="0" w:color="auto"/>
            <w:left w:val="none" w:sz="0" w:space="0" w:color="auto"/>
            <w:bottom w:val="none" w:sz="0" w:space="0" w:color="auto"/>
            <w:right w:val="none" w:sz="0" w:space="0" w:color="auto"/>
          </w:divBdr>
        </w:div>
        <w:div w:id="445925326">
          <w:marLeft w:val="0"/>
          <w:marRight w:val="0"/>
          <w:marTop w:val="0"/>
          <w:marBottom w:val="0"/>
          <w:divBdr>
            <w:top w:val="none" w:sz="0" w:space="0" w:color="auto"/>
            <w:left w:val="none" w:sz="0" w:space="0" w:color="auto"/>
            <w:bottom w:val="none" w:sz="0" w:space="0" w:color="auto"/>
            <w:right w:val="none" w:sz="0" w:space="0" w:color="auto"/>
          </w:divBdr>
        </w:div>
        <w:div w:id="1128596147">
          <w:marLeft w:val="0"/>
          <w:marRight w:val="0"/>
          <w:marTop w:val="0"/>
          <w:marBottom w:val="0"/>
          <w:divBdr>
            <w:top w:val="none" w:sz="0" w:space="0" w:color="auto"/>
            <w:left w:val="none" w:sz="0" w:space="0" w:color="auto"/>
            <w:bottom w:val="none" w:sz="0" w:space="0" w:color="auto"/>
            <w:right w:val="none" w:sz="0" w:space="0" w:color="auto"/>
          </w:divBdr>
        </w:div>
        <w:div w:id="646134780">
          <w:marLeft w:val="0"/>
          <w:marRight w:val="0"/>
          <w:marTop w:val="0"/>
          <w:marBottom w:val="0"/>
          <w:divBdr>
            <w:top w:val="none" w:sz="0" w:space="0" w:color="auto"/>
            <w:left w:val="none" w:sz="0" w:space="0" w:color="auto"/>
            <w:bottom w:val="none" w:sz="0" w:space="0" w:color="auto"/>
            <w:right w:val="none" w:sz="0" w:space="0" w:color="auto"/>
          </w:divBdr>
        </w:div>
        <w:div w:id="1071463152">
          <w:marLeft w:val="0"/>
          <w:marRight w:val="0"/>
          <w:marTop w:val="0"/>
          <w:marBottom w:val="0"/>
          <w:divBdr>
            <w:top w:val="none" w:sz="0" w:space="0" w:color="auto"/>
            <w:left w:val="none" w:sz="0" w:space="0" w:color="auto"/>
            <w:bottom w:val="none" w:sz="0" w:space="0" w:color="auto"/>
            <w:right w:val="none" w:sz="0" w:space="0" w:color="auto"/>
          </w:divBdr>
        </w:div>
        <w:div w:id="823932292">
          <w:marLeft w:val="0"/>
          <w:marRight w:val="0"/>
          <w:marTop w:val="0"/>
          <w:marBottom w:val="0"/>
          <w:divBdr>
            <w:top w:val="none" w:sz="0" w:space="0" w:color="auto"/>
            <w:left w:val="none" w:sz="0" w:space="0" w:color="auto"/>
            <w:bottom w:val="none" w:sz="0" w:space="0" w:color="auto"/>
            <w:right w:val="none" w:sz="0" w:space="0" w:color="auto"/>
          </w:divBdr>
        </w:div>
        <w:div w:id="269631079">
          <w:marLeft w:val="0"/>
          <w:marRight w:val="0"/>
          <w:marTop w:val="0"/>
          <w:marBottom w:val="0"/>
          <w:divBdr>
            <w:top w:val="none" w:sz="0" w:space="0" w:color="auto"/>
            <w:left w:val="none" w:sz="0" w:space="0" w:color="auto"/>
            <w:bottom w:val="none" w:sz="0" w:space="0" w:color="auto"/>
            <w:right w:val="none" w:sz="0" w:space="0" w:color="auto"/>
          </w:divBdr>
        </w:div>
        <w:div w:id="205921631">
          <w:marLeft w:val="0"/>
          <w:marRight w:val="0"/>
          <w:marTop w:val="0"/>
          <w:marBottom w:val="0"/>
          <w:divBdr>
            <w:top w:val="none" w:sz="0" w:space="0" w:color="auto"/>
            <w:left w:val="none" w:sz="0" w:space="0" w:color="auto"/>
            <w:bottom w:val="none" w:sz="0" w:space="0" w:color="auto"/>
            <w:right w:val="none" w:sz="0" w:space="0" w:color="auto"/>
          </w:divBdr>
        </w:div>
        <w:div w:id="1132358131">
          <w:marLeft w:val="0"/>
          <w:marRight w:val="0"/>
          <w:marTop w:val="0"/>
          <w:marBottom w:val="0"/>
          <w:divBdr>
            <w:top w:val="none" w:sz="0" w:space="0" w:color="auto"/>
            <w:left w:val="none" w:sz="0" w:space="0" w:color="auto"/>
            <w:bottom w:val="none" w:sz="0" w:space="0" w:color="auto"/>
            <w:right w:val="none" w:sz="0" w:space="0" w:color="auto"/>
          </w:divBdr>
        </w:div>
        <w:div w:id="693770572">
          <w:marLeft w:val="0"/>
          <w:marRight w:val="0"/>
          <w:marTop w:val="0"/>
          <w:marBottom w:val="0"/>
          <w:divBdr>
            <w:top w:val="none" w:sz="0" w:space="0" w:color="auto"/>
            <w:left w:val="none" w:sz="0" w:space="0" w:color="auto"/>
            <w:bottom w:val="none" w:sz="0" w:space="0" w:color="auto"/>
            <w:right w:val="none" w:sz="0" w:space="0" w:color="auto"/>
          </w:divBdr>
        </w:div>
        <w:div w:id="379481835">
          <w:marLeft w:val="0"/>
          <w:marRight w:val="0"/>
          <w:marTop w:val="0"/>
          <w:marBottom w:val="0"/>
          <w:divBdr>
            <w:top w:val="none" w:sz="0" w:space="0" w:color="auto"/>
            <w:left w:val="none" w:sz="0" w:space="0" w:color="auto"/>
            <w:bottom w:val="none" w:sz="0" w:space="0" w:color="auto"/>
            <w:right w:val="none" w:sz="0" w:space="0" w:color="auto"/>
          </w:divBdr>
        </w:div>
        <w:div w:id="1352494551">
          <w:marLeft w:val="0"/>
          <w:marRight w:val="0"/>
          <w:marTop w:val="0"/>
          <w:marBottom w:val="0"/>
          <w:divBdr>
            <w:top w:val="none" w:sz="0" w:space="0" w:color="auto"/>
            <w:left w:val="none" w:sz="0" w:space="0" w:color="auto"/>
            <w:bottom w:val="none" w:sz="0" w:space="0" w:color="auto"/>
            <w:right w:val="none" w:sz="0" w:space="0" w:color="auto"/>
          </w:divBdr>
        </w:div>
        <w:div w:id="1983466262">
          <w:marLeft w:val="0"/>
          <w:marRight w:val="0"/>
          <w:marTop w:val="0"/>
          <w:marBottom w:val="0"/>
          <w:divBdr>
            <w:top w:val="none" w:sz="0" w:space="0" w:color="auto"/>
            <w:left w:val="none" w:sz="0" w:space="0" w:color="auto"/>
            <w:bottom w:val="none" w:sz="0" w:space="0" w:color="auto"/>
            <w:right w:val="none" w:sz="0" w:space="0" w:color="auto"/>
          </w:divBdr>
        </w:div>
        <w:div w:id="888422483">
          <w:marLeft w:val="0"/>
          <w:marRight w:val="0"/>
          <w:marTop w:val="0"/>
          <w:marBottom w:val="0"/>
          <w:divBdr>
            <w:top w:val="none" w:sz="0" w:space="0" w:color="auto"/>
            <w:left w:val="none" w:sz="0" w:space="0" w:color="auto"/>
            <w:bottom w:val="none" w:sz="0" w:space="0" w:color="auto"/>
            <w:right w:val="none" w:sz="0" w:space="0" w:color="auto"/>
          </w:divBdr>
        </w:div>
        <w:div w:id="1133408481">
          <w:marLeft w:val="0"/>
          <w:marRight w:val="0"/>
          <w:marTop w:val="0"/>
          <w:marBottom w:val="0"/>
          <w:divBdr>
            <w:top w:val="none" w:sz="0" w:space="0" w:color="auto"/>
            <w:left w:val="none" w:sz="0" w:space="0" w:color="auto"/>
            <w:bottom w:val="none" w:sz="0" w:space="0" w:color="auto"/>
            <w:right w:val="none" w:sz="0" w:space="0" w:color="auto"/>
          </w:divBdr>
        </w:div>
        <w:div w:id="610671756">
          <w:marLeft w:val="0"/>
          <w:marRight w:val="0"/>
          <w:marTop w:val="0"/>
          <w:marBottom w:val="0"/>
          <w:divBdr>
            <w:top w:val="none" w:sz="0" w:space="0" w:color="auto"/>
            <w:left w:val="none" w:sz="0" w:space="0" w:color="auto"/>
            <w:bottom w:val="none" w:sz="0" w:space="0" w:color="auto"/>
            <w:right w:val="none" w:sz="0" w:space="0" w:color="auto"/>
          </w:divBdr>
        </w:div>
        <w:div w:id="790367302">
          <w:marLeft w:val="0"/>
          <w:marRight w:val="0"/>
          <w:marTop w:val="0"/>
          <w:marBottom w:val="0"/>
          <w:divBdr>
            <w:top w:val="none" w:sz="0" w:space="0" w:color="auto"/>
            <w:left w:val="none" w:sz="0" w:space="0" w:color="auto"/>
            <w:bottom w:val="none" w:sz="0" w:space="0" w:color="auto"/>
            <w:right w:val="none" w:sz="0" w:space="0" w:color="auto"/>
          </w:divBdr>
        </w:div>
        <w:div w:id="1935749826">
          <w:marLeft w:val="0"/>
          <w:marRight w:val="0"/>
          <w:marTop w:val="0"/>
          <w:marBottom w:val="0"/>
          <w:divBdr>
            <w:top w:val="none" w:sz="0" w:space="0" w:color="auto"/>
            <w:left w:val="none" w:sz="0" w:space="0" w:color="auto"/>
            <w:bottom w:val="none" w:sz="0" w:space="0" w:color="auto"/>
            <w:right w:val="none" w:sz="0" w:space="0" w:color="auto"/>
          </w:divBdr>
        </w:div>
        <w:div w:id="1470434966">
          <w:marLeft w:val="0"/>
          <w:marRight w:val="0"/>
          <w:marTop w:val="0"/>
          <w:marBottom w:val="0"/>
          <w:divBdr>
            <w:top w:val="none" w:sz="0" w:space="0" w:color="auto"/>
            <w:left w:val="none" w:sz="0" w:space="0" w:color="auto"/>
            <w:bottom w:val="none" w:sz="0" w:space="0" w:color="auto"/>
            <w:right w:val="none" w:sz="0" w:space="0" w:color="auto"/>
          </w:divBdr>
        </w:div>
        <w:div w:id="702558410">
          <w:marLeft w:val="0"/>
          <w:marRight w:val="0"/>
          <w:marTop w:val="0"/>
          <w:marBottom w:val="0"/>
          <w:divBdr>
            <w:top w:val="none" w:sz="0" w:space="0" w:color="auto"/>
            <w:left w:val="none" w:sz="0" w:space="0" w:color="auto"/>
            <w:bottom w:val="none" w:sz="0" w:space="0" w:color="auto"/>
            <w:right w:val="none" w:sz="0" w:space="0" w:color="auto"/>
          </w:divBdr>
        </w:div>
        <w:div w:id="996618201">
          <w:marLeft w:val="0"/>
          <w:marRight w:val="0"/>
          <w:marTop w:val="0"/>
          <w:marBottom w:val="0"/>
          <w:divBdr>
            <w:top w:val="none" w:sz="0" w:space="0" w:color="auto"/>
            <w:left w:val="none" w:sz="0" w:space="0" w:color="auto"/>
            <w:bottom w:val="none" w:sz="0" w:space="0" w:color="auto"/>
            <w:right w:val="none" w:sz="0" w:space="0" w:color="auto"/>
          </w:divBdr>
        </w:div>
        <w:div w:id="805467633">
          <w:marLeft w:val="0"/>
          <w:marRight w:val="0"/>
          <w:marTop w:val="0"/>
          <w:marBottom w:val="0"/>
          <w:divBdr>
            <w:top w:val="none" w:sz="0" w:space="0" w:color="auto"/>
            <w:left w:val="none" w:sz="0" w:space="0" w:color="auto"/>
            <w:bottom w:val="none" w:sz="0" w:space="0" w:color="auto"/>
            <w:right w:val="none" w:sz="0" w:space="0" w:color="auto"/>
          </w:divBdr>
        </w:div>
        <w:div w:id="1184055579">
          <w:marLeft w:val="0"/>
          <w:marRight w:val="0"/>
          <w:marTop w:val="0"/>
          <w:marBottom w:val="0"/>
          <w:divBdr>
            <w:top w:val="none" w:sz="0" w:space="0" w:color="auto"/>
            <w:left w:val="none" w:sz="0" w:space="0" w:color="auto"/>
            <w:bottom w:val="none" w:sz="0" w:space="0" w:color="auto"/>
            <w:right w:val="none" w:sz="0" w:space="0" w:color="auto"/>
          </w:divBdr>
        </w:div>
        <w:div w:id="1070149937">
          <w:marLeft w:val="0"/>
          <w:marRight w:val="0"/>
          <w:marTop w:val="0"/>
          <w:marBottom w:val="0"/>
          <w:divBdr>
            <w:top w:val="none" w:sz="0" w:space="0" w:color="auto"/>
            <w:left w:val="none" w:sz="0" w:space="0" w:color="auto"/>
            <w:bottom w:val="none" w:sz="0" w:space="0" w:color="auto"/>
            <w:right w:val="none" w:sz="0" w:space="0" w:color="auto"/>
          </w:divBdr>
        </w:div>
        <w:div w:id="778910606">
          <w:marLeft w:val="0"/>
          <w:marRight w:val="0"/>
          <w:marTop w:val="0"/>
          <w:marBottom w:val="0"/>
          <w:divBdr>
            <w:top w:val="none" w:sz="0" w:space="0" w:color="auto"/>
            <w:left w:val="none" w:sz="0" w:space="0" w:color="auto"/>
            <w:bottom w:val="none" w:sz="0" w:space="0" w:color="auto"/>
            <w:right w:val="none" w:sz="0" w:space="0" w:color="auto"/>
          </w:divBdr>
        </w:div>
        <w:div w:id="1184515716">
          <w:marLeft w:val="0"/>
          <w:marRight w:val="0"/>
          <w:marTop w:val="0"/>
          <w:marBottom w:val="0"/>
          <w:divBdr>
            <w:top w:val="none" w:sz="0" w:space="0" w:color="auto"/>
            <w:left w:val="none" w:sz="0" w:space="0" w:color="auto"/>
            <w:bottom w:val="none" w:sz="0" w:space="0" w:color="auto"/>
            <w:right w:val="none" w:sz="0" w:space="0" w:color="auto"/>
          </w:divBdr>
        </w:div>
        <w:div w:id="1234579780">
          <w:marLeft w:val="0"/>
          <w:marRight w:val="0"/>
          <w:marTop w:val="0"/>
          <w:marBottom w:val="0"/>
          <w:divBdr>
            <w:top w:val="none" w:sz="0" w:space="0" w:color="auto"/>
            <w:left w:val="none" w:sz="0" w:space="0" w:color="auto"/>
            <w:bottom w:val="none" w:sz="0" w:space="0" w:color="auto"/>
            <w:right w:val="none" w:sz="0" w:space="0" w:color="auto"/>
          </w:divBdr>
        </w:div>
        <w:div w:id="499387831">
          <w:marLeft w:val="0"/>
          <w:marRight w:val="0"/>
          <w:marTop w:val="0"/>
          <w:marBottom w:val="0"/>
          <w:divBdr>
            <w:top w:val="none" w:sz="0" w:space="0" w:color="auto"/>
            <w:left w:val="none" w:sz="0" w:space="0" w:color="auto"/>
            <w:bottom w:val="none" w:sz="0" w:space="0" w:color="auto"/>
            <w:right w:val="none" w:sz="0" w:space="0" w:color="auto"/>
          </w:divBdr>
        </w:div>
        <w:div w:id="642000481">
          <w:marLeft w:val="0"/>
          <w:marRight w:val="0"/>
          <w:marTop w:val="0"/>
          <w:marBottom w:val="0"/>
          <w:divBdr>
            <w:top w:val="none" w:sz="0" w:space="0" w:color="auto"/>
            <w:left w:val="none" w:sz="0" w:space="0" w:color="auto"/>
            <w:bottom w:val="none" w:sz="0" w:space="0" w:color="auto"/>
            <w:right w:val="none" w:sz="0" w:space="0" w:color="auto"/>
          </w:divBdr>
        </w:div>
        <w:div w:id="1925339078">
          <w:marLeft w:val="0"/>
          <w:marRight w:val="0"/>
          <w:marTop w:val="0"/>
          <w:marBottom w:val="0"/>
          <w:divBdr>
            <w:top w:val="none" w:sz="0" w:space="0" w:color="auto"/>
            <w:left w:val="none" w:sz="0" w:space="0" w:color="auto"/>
            <w:bottom w:val="none" w:sz="0" w:space="0" w:color="auto"/>
            <w:right w:val="none" w:sz="0" w:space="0" w:color="auto"/>
          </w:divBdr>
        </w:div>
        <w:div w:id="1468738714">
          <w:marLeft w:val="0"/>
          <w:marRight w:val="0"/>
          <w:marTop w:val="0"/>
          <w:marBottom w:val="0"/>
          <w:divBdr>
            <w:top w:val="none" w:sz="0" w:space="0" w:color="auto"/>
            <w:left w:val="none" w:sz="0" w:space="0" w:color="auto"/>
            <w:bottom w:val="none" w:sz="0" w:space="0" w:color="auto"/>
            <w:right w:val="none" w:sz="0" w:space="0" w:color="auto"/>
          </w:divBdr>
        </w:div>
        <w:div w:id="522011114">
          <w:marLeft w:val="0"/>
          <w:marRight w:val="0"/>
          <w:marTop w:val="0"/>
          <w:marBottom w:val="0"/>
          <w:divBdr>
            <w:top w:val="none" w:sz="0" w:space="0" w:color="auto"/>
            <w:left w:val="none" w:sz="0" w:space="0" w:color="auto"/>
            <w:bottom w:val="none" w:sz="0" w:space="0" w:color="auto"/>
            <w:right w:val="none" w:sz="0" w:space="0" w:color="auto"/>
          </w:divBdr>
        </w:div>
        <w:div w:id="1277758063">
          <w:marLeft w:val="0"/>
          <w:marRight w:val="0"/>
          <w:marTop w:val="0"/>
          <w:marBottom w:val="0"/>
          <w:divBdr>
            <w:top w:val="none" w:sz="0" w:space="0" w:color="auto"/>
            <w:left w:val="none" w:sz="0" w:space="0" w:color="auto"/>
            <w:bottom w:val="none" w:sz="0" w:space="0" w:color="auto"/>
            <w:right w:val="none" w:sz="0" w:space="0" w:color="auto"/>
          </w:divBdr>
        </w:div>
        <w:div w:id="1169632890">
          <w:marLeft w:val="0"/>
          <w:marRight w:val="0"/>
          <w:marTop w:val="0"/>
          <w:marBottom w:val="0"/>
          <w:divBdr>
            <w:top w:val="none" w:sz="0" w:space="0" w:color="auto"/>
            <w:left w:val="none" w:sz="0" w:space="0" w:color="auto"/>
            <w:bottom w:val="none" w:sz="0" w:space="0" w:color="auto"/>
            <w:right w:val="none" w:sz="0" w:space="0" w:color="auto"/>
          </w:divBdr>
        </w:div>
        <w:div w:id="225409916">
          <w:marLeft w:val="0"/>
          <w:marRight w:val="0"/>
          <w:marTop w:val="0"/>
          <w:marBottom w:val="0"/>
          <w:divBdr>
            <w:top w:val="none" w:sz="0" w:space="0" w:color="auto"/>
            <w:left w:val="none" w:sz="0" w:space="0" w:color="auto"/>
            <w:bottom w:val="none" w:sz="0" w:space="0" w:color="auto"/>
            <w:right w:val="none" w:sz="0" w:space="0" w:color="auto"/>
          </w:divBdr>
        </w:div>
        <w:div w:id="2093962367">
          <w:marLeft w:val="0"/>
          <w:marRight w:val="0"/>
          <w:marTop w:val="0"/>
          <w:marBottom w:val="0"/>
          <w:divBdr>
            <w:top w:val="none" w:sz="0" w:space="0" w:color="auto"/>
            <w:left w:val="none" w:sz="0" w:space="0" w:color="auto"/>
            <w:bottom w:val="none" w:sz="0" w:space="0" w:color="auto"/>
            <w:right w:val="none" w:sz="0" w:space="0" w:color="auto"/>
          </w:divBdr>
        </w:div>
        <w:div w:id="903297905">
          <w:marLeft w:val="0"/>
          <w:marRight w:val="0"/>
          <w:marTop w:val="0"/>
          <w:marBottom w:val="0"/>
          <w:divBdr>
            <w:top w:val="none" w:sz="0" w:space="0" w:color="auto"/>
            <w:left w:val="none" w:sz="0" w:space="0" w:color="auto"/>
            <w:bottom w:val="none" w:sz="0" w:space="0" w:color="auto"/>
            <w:right w:val="none" w:sz="0" w:space="0" w:color="auto"/>
          </w:divBdr>
        </w:div>
        <w:div w:id="2119830145">
          <w:marLeft w:val="0"/>
          <w:marRight w:val="0"/>
          <w:marTop w:val="0"/>
          <w:marBottom w:val="0"/>
          <w:divBdr>
            <w:top w:val="none" w:sz="0" w:space="0" w:color="auto"/>
            <w:left w:val="none" w:sz="0" w:space="0" w:color="auto"/>
            <w:bottom w:val="none" w:sz="0" w:space="0" w:color="auto"/>
            <w:right w:val="none" w:sz="0" w:space="0" w:color="auto"/>
          </w:divBdr>
        </w:div>
        <w:div w:id="1876193069">
          <w:marLeft w:val="0"/>
          <w:marRight w:val="0"/>
          <w:marTop w:val="0"/>
          <w:marBottom w:val="0"/>
          <w:divBdr>
            <w:top w:val="none" w:sz="0" w:space="0" w:color="auto"/>
            <w:left w:val="none" w:sz="0" w:space="0" w:color="auto"/>
            <w:bottom w:val="none" w:sz="0" w:space="0" w:color="auto"/>
            <w:right w:val="none" w:sz="0" w:space="0" w:color="auto"/>
          </w:divBdr>
        </w:div>
        <w:div w:id="708605558">
          <w:marLeft w:val="0"/>
          <w:marRight w:val="0"/>
          <w:marTop w:val="0"/>
          <w:marBottom w:val="0"/>
          <w:divBdr>
            <w:top w:val="none" w:sz="0" w:space="0" w:color="auto"/>
            <w:left w:val="none" w:sz="0" w:space="0" w:color="auto"/>
            <w:bottom w:val="none" w:sz="0" w:space="0" w:color="auto"/>
            <w:right w:val="none" w:sz="0" w:space="0" w:color="auto"/>
          </w:divBdr>
        </w:div>
        <w:div w:id="716197218">
          <w:marLeft w:val="0"/>
          <w:marRight w:val="0"/>
          <w:marTop w:val="0"/>
          <w:marBottom w:val="0"/>
          <w:divBdr>
            <w:top w:val="none" w:sz="0" w:space="0" w:color="auto"/>
            <w:left w:val="none" w:sz="0" w:space="0" w:color="auto"/>
            <w:bottom w:val="none" w:sz="0" w:space="0" w:color="auto"/>
            <w:right w:val="none" w:sz="0" w:space="0" w:color="auto"/>
          </w:divBdr>
        </w:div>
        <w:div w:id="987124287">
          <w:marLeft w:val="0"/>
          <w:marRight w:val="0"/>
          <w:marTop w:val="0"/>
          <w:marBottom w:val="0"/>
          <w:divBdr>
            <w:top w:val="none" w:sz="0" w:space="0" w:color="auto"/>
            <w:left w:val="none" w:sz="0" w:space="0" w:color="auto"/>
            <w:bottom w:val="none" w:sz="0" w:space="0" w:color="auto"/>
            <w:right w:val="none" w:sz="0" w:space="0" w:color="auto"/>
          </w:divBdr>
        </w:div>
        <w:div w:id="1721056448">
          <w:marLeft w:val="0"/>
          <w:marRight w:val="0"/>
          <w:marTop w:val="0"/>
          <w:marBottom w:val="0"/>
          <w:divBdr>
            <w:top w:val="none" w:sz="0" w:space="0" w:color="auto"/>
            <w:left w:val="none" w:sz="0" w:space="0" w:color="auto"/>
            <w:bottom w:val="none" w:sz="0" w:space="0" w:color="auto"/>
            <w:right w:val="none" w:sz="0" w:space="0" w:color="auto"/>
          </w:divBdr>
        </w:div>
        <w:div w:id="855726862">
          <w:marLeft w:val="0"/>
          <w:marRight w:val="0"/>
          <w:marTop w:val="0"/>
          <w:marBottom w:val="0"/>
          <w:divBdr>
            <w:top w:val="none" w:sz="0" w:space="0" w:color="auto"/>
            <w:left w:val="none" w:sz="0" w:space="0" w:color="auto"/>
            <w:bottom w:val="none" w:sz="0" w:space="0" w:color="auto"/>
            <w:right w:val="none" w:sz="0" w:space="0" w:color="auto"/>
          </w:divBdr>
        </w:div>
        <w:div w:id="1460103591">
          <w:marLeft w:val="0"/>
          <w:marRight w:val="0"/>
          <w:marTop w:val="0"/>
          <w:marBottom w:val="0"/>
          <w:divBdr>
            <w:top w:val="none" w:sz="0" w:space="0" w:color="auto"/>
            <w:left w:val="none" w:sz="0" w:space="0" w:color="auto"/>
            <w:bottom w:val="none" w:sz="0" w:space="0" w:color="auto"/>
            <w:right w:val="none" w:sz="0" w:space="0" w:color="auto"/>
          </w:divBdr>
        </w:div>
        <w:div w:id="1484005099">
          <w:marLeft w:val="0"/>
          <w:marRight w:val="0"/>
          <w:marTop w:val="0"/>
          <w:marBottom w:val="0"/>
          <w:divBdr>
            <w:top w:val="none" w:sz="0" w:space="0" w:color="auto"/>
            <w:left w:val="none" w:sz="0" w:space="0" w:color="auto"/>
            <w:bottom w:val="none" w:sz="0" w:space="0" w:color="auto"/>
            <w:right w:val="none" w:sz="0" w:space="0" w:color="auto"/>
          </w:divBdr>
        </w:div>
        <w:div w:id="844786221">
          <w:marLeft w:val="0"/>
          <w:marRight w:val="0"/>
          <w:marTop w:val="0"/>
          <w:marBottom w:val="0"/>
          <w:divBdr>
            <w:top w:val="none" w:sz="0" w:space="0" w:color="auto"/>
            <w:left w:val="none" w:sz="0" w:space="0" w:color="auto"/>
            <w:bottom w:val="none" w:sz="0" w:space="0" w:color="auto"/>
            <w:right w:val="none" w:sz="0" w:space="0" w:color="auto"/>
          </w:divBdr>
        </w:div>
        <w:div w:id="1446920705">
          <w:marLeft w:val="0"/>
          <w:marRight w:val="0"/>
          <w:marTop w:val="0"/>
          <w:marBottom w:val="0"/>
          <w:divBdr>
            <w:top w:val="none" w:sz="0" w:space="0" w:color="auto"/>
            <w:left w:val="none" w:sz="0" w:space="0" w:color="auto"/>
            <w:bottom w:val="none" w:sz="0" w:space="0" w:color="auto"/>
            <w:right w:val="none" w:sz="0" w:space="0" w:color="auto"/>
          </w:divBdr>
        </w:div>
        <w:div w:id="1114321612">
          <w:marLeft w:val="0"/>
          <w:marRight w:val="0"/>
          <w:marTop w:val="0"/>
          <w:marBottom w:val="0"/>
          <w:divBdr>
            <w:top w:val="none" w:sz="0" w:space="0" w:color="auto"/>
            <w:left w:val="none" w:sz="0" w:space="0" w:color="auto"/>
            <w:bottom w:val="none" w:sz="0" w:space="0" w:color="auto"/>
            <w:right w:val="none" w:sz="0" w:space="0" w:color="auto"/>
          </w:divBdr>
        </w:div>
        <w:div w:id="1680496981">
          <w:marLeft w:val="0"/>
          <w:marRight w:val="0"/>
          <w:marTop w:val="0"/>
          <w:marBottom w:val="0"/>
          <w:divBdr>
            <w:top w:val="none" w:sz="0" w:space="0" w:color="auto"/>
            <w:left w:val="none" w:sz="0" w:space="0" w:color="auto"/>
            <w:bottom w:val="none" w:sz="0" w:space="0" w:color="auto"/>
            <w:right w:val="none" w:sz="0" w:space="0" w:color="auto"/>
          </w:divBdr>
        </w:div>
        <w:div w:id="1077901216">
          <w:marLeft w:val="0"/>
          <w:marRight w:val="0"/>
          <w:marTop w:val="0"/>
          <w:marBottom w:val="0"/>
          <w:divBdr>
            <w:top w:val="none" w:sz="0" w:space="0" w:color="auto"/>
            <w:left w:val="none" w:sz="0" w:space="0" w:color="auto"/>
            <w:bottom w:val="none" w:sz="0" w:space="0" w:color="auto"/>
            <w:right w:val="none" w:sz="0" w:space="0" w:color="auto"/>
          </w:divBdr>
        </w:div>
        <w:div w:id="1651057039">
          <w:marLeft w:val="0"/>
          <w:marRight w:val="0"/>
          <w:marTop w:val="0"/>
          <w:marBottom w:val="0"/>
          <w:divBdr>
            <w:top w:val="none" w:sz="0" w:space="0" w:color="auto"/>
            <w:left w:val="none" w:sz="0" w:space="0" w:color="auto"/>
            <w:bottom w:val="none" w:sz="0" w:space="0" w:color="auto"/>
            <w:right w:val="none" w:sz="0" w:space="0" w:color="auto"/>
          </w:divBdr>
        </w:div>
        <w:div w:id="175579199">
          <w:marLeft w:val="0"/>
          <w:marRight w:val="0"/>
          <w:marTop w:val="0"/>
          <w:marBottom w:val="0"/>
          <w:divBdr>
            <w:top w:val="none" w:sz="0" w:space="0" w:color="auto"/>
            <w:left w:val="none" w:sz="0" w:space="0" w:color="auto"/>
            <w:bottom w:val="none" w:sz="0" w:space="0" w:color="auto"/>
            <w:right w:val="none" w:sz="0" w:space="0" w:color="auto"/>
          </w:divBdr>
        </w:div>
        <w:div w:id="284700111">
          <w:marLeft w:val="0"/>
          <w:marRight w:val="0"/>
          <w:marTop w:val="0"/>
          <w:marBottom w:val="0"/>
          <w:divBdr>
            <w:top w:val="none" w:sz="0" w:space="0" w:color="auto"/>
            <w:left w:val="none" w:sz="0" w:space="0" w:color="auto"/>
            <w:bottom w:val="none" w:sz="0" w:space="0" w:color="auto"/>
            <w:right w:val="none" w:sz="0" w:space="0" w:color="auto"/>
          </w:divBdr>
        </w:div>
        <w:div w:id="1808891182">
          <w:marLeft w:val="0"/>
          <w:marRight w:val="0"/>
          <w:marTop w:val="0"/>
          <w:marBottom w:val="0"/>
          <w:divBdr>
            <w:top w:val="none" w:sz="0" w:space="0" w:color="auto"/>
            <w:left w:val="none" w:sz="0" w:space="0" w:color="auto"/>
            <w:bottom w:val="none" w:sz="0" w:space="0" w:color="auto"/>
            <w:right w:val="none" w:sz="0" w:space="0" w:color="auto"/>
          </w:divBdr>
        </w:div>
        <w:div w:id="74787321">
          <w:marLeft w:val="0"/>
          <w:marRight w:val="0"/>
          <w:marTop w:val="0"/>
          <w:marBottom w:val="0"/>
          <w:divBdr>
            <w:top w:val="none" w:sz="0" w:space="0" w:color="auto"/>
            <w:left w:val="none" w:sz="0" w:space="0" w:color="auto"/>
            <w:bottom w:val="none" w:sz="0" w:space="0" w:color="auto"/>
            <w:right w:val="none" w:sz="0" w:space="0" w:color="auto"/>
          </w:divBdr>
        </w:div>
        <w:div w:id="1175456820">
          <w:marLeft w:val="0"/>
          <w:marRight w:val="0"/>
          <w:marTop w:val="0"/>
          <w:marBottom w:val="0"/>
          <w:divBdr>
            <w:top w:val="none" w:sz="0" w:space="0" w:color="auto"/>
            <w:left w:val="none" w:sz="0" w:space="0" w:color="auto"/>
            <w:bottom w:val="none" w:sz="0" w:space="0" w:color="auto"/>
            <w:right w:val="none" w:sz="0" w:space="0" w:color="auto"/>
          </w:divBdr>
        </w:div>
        <w:div w:id="1092972912">
          <w:marLeft w:val="0"/>
          <w:marRight w:val="0"/>
          <w:marTop w:val="0"/>
          <w:marBottom w:val="0"/>
          <w:divBdr>
            <w:top w:val="none" w:sz="0" w:space="0" w:color="auto"/>
            <w:left w:val="none" w:sz="0" w:space="0" w:color="auto"/>
            <w:bottom w:val="none" w:sz="0" w:space="0" w:color="auto"/>
            <w:right w:val="none" w:sz="0" w:space="0" w:color="auto"/>
          </w:divBdr>
        </w:div>
        <w:div w:id="241911844">
          <w:marLeft w:val="0"/>
          <w:marRight w:val="0"/>
          <w:marTop w:val="0"/>
          <w:marBottom w:val="0"/>
          <w:divBdr>
            <w:top w:val="none" w:sz="0" w:space="0" w:color="auto"/>
            <w:left w:val="none" w:sz="0" w:space="0" w:color="auto"/>
            <w:bottom w:val="none" w:sz="0" w:space="0" w:color="auto"/>
            <w:right w:val="none" w:sz="0" w:space="0" w:color="auto"/>
          </w:divBdr>
        </w:div>
        <w:div w:id="503203182">
          <w:marLeft w:val="0"/>
          <w:marRight w:val="0"/>
          <w:marTop w:val="0"/>
          <w:marBottom w:val="0"/>
          <w:divBdr>
            <w:top w:val="none" w:sz="0" w:space="0" w:color="auto"/>
            <w:left w:val="none" w:sz="0" w:space="0" w:color="auto"/>
            <w:bottom w:val="none" w:sz="0" w:space="0" w:color="auto"/>
            <w:right w:val="none" w:sz="0" w:space="0" w:color="auto"/>
          </w:divBdr>
        </w:div>
        <w:div w:id="945498384">
          <w:marLeft w:val="0"/>
          <w:marRight w:val="0"/>
          <w:marTop w:val="0"/>
          <w:marBottom w:val="0"/>
          <w:divBdr>
            <w:top w:val="none" w:sz="0" w:space="0" w:color="auto"/>
            <w:left w:val="none" w:sz="0" w:space="0" w:color="auto"/>
            <w:bottom w:val="none" w:sz="0" w:space="0" w:color="auto"/>
            <w:right w:val="none" w:sz="0" w:space="0" w:color="auto"/>
          </w:divBdr>
        </w:div>
        <w:div w:id="1432703372">
          <w:marLeft w:val="0"/>
          <w:marRight w:val="0"/>
          <w:marTop w:val="0"/>
          <w:marBottom w:val="0"/>
          <w:divBdr>
            <w:top w:val="none" w:sz="0" w:space="0" w:color="auto"/>
            <w:left w:val="none" w:sz="0" w:space="0" w:color="auto"/>
            <w:bottom w:val="none" w:sz="0" w:space="0" w:color="auto"/>
            <w:right w:val="none" w:sz="0" w:space="0" w:color="auto"/>
          </w:divBdr>
        </w:div>
        <w:div w:id="208684308">
          <w:marLeft w:val="0"/>
          <w:marRight w:val="0"/>
          <w:marTop w:val="0"/>
          <w:marBottom w:val="0"/>
          <w:divBdr>
            <w:top w:val="none" w:sz="0" w:space="0" w:color="auto"/>
            <w:left w:val="none" w:sz="0" w:space="0" w:color="auto"/>
            <w:bottom w:val="none" w:sz="0" w:space="0" w:color="auto"/>
            <w:right w:val="none" w:sz="0" w:space="0" w:color="auto"/>
          </w:divBdr>
        </w:div>
        <w:div w:id="433943361">
          <w:marLeft w:val="0"/>
          <w:marRight w:val="0"/>
          <w:marTop w:val="0"/>
          <w:marBottom w:val="0"/>
          <w:divBdr>
            <w:top w:val="none" w:sz="0" w:space="0" w:color="auto"/>
            <w:left w:val="none" w:sz="0" w:space="0" w:color="auto"/>
            <w:bottom w:val="none" w:sz="0" w:space="0" w:color="auto"/>
            <w:right w:val="none" w:sz="0" w:space="0" w:color="auto"/>
          </w:divBdr>
        </w:div>
        <w:div w:id="739711385">
          <w:marLeft w:val="0"/>
          <w:marRight w:val="0"/>
          <w:marTop w:val="0"/>
          <w:marBottom w:val="0"/>
          <w:divBdr>
            <w:top w:val="none" w:sz="0" w:space="0" w:color="auto"/>
            <w:left w:val="none" w:sz="0" w:space="0" w:color="auto"/>
            <w:bottom w:val="none" w:sz="0" w:space="0" w:color="auto"/>
            <w:right w:val="none" w:sz="0" w:space="0" w:color="auto"/>
          </w:divBdr>
        </w:div>
        <w:div w:id="412363421">
          <w:marLeft w:val="0"/>
          <w:marRight w:val="0"/>
          <w:marTop w:val="0"/>
          <w:marBottom w:val="0"/>
          <w:divBdr>
            <w:top w:val="none" w:sz="0" w:space="0" w:color="auto"/>
            <w:left w:val="none" w:sz="0" w:space="0" w:color="auto"/>
            <w:bottom w:val="none" w:sz="0" w:space="0" w:color="auto"/>
            <w:right w:val="none" w:sz="0" w:space="0" w:color="auto"/>
          </w:divBdr>
        </w:div>
        <w:div w:id="1869174876">
          <w:marLeft w:val="0"/>
          <w:marRight w:val="0"/>
          <w:marTop w:val="0"/>
          <w:marBottom w:val="0"/>
          <w:divBdr>
            <w:top w:val="none" w:sz="0" w:space="0" w:color="auto"/>
            <w:left w:val="none" w:sz="0" w:space="0" w:color="auto"/>
            <w:bottom w:val="none" w:sz="0" w:space="0" w:color="auto"/>
            <w:right w:val="none" w:sz="0" w:space="0" w:color="auto"/>
          </w:divBdr>
        </w:div>
        <w:div w:id="1390808022">
          <w:marLeft w:val="0"/>
          <w:marRight w:val="0"/>
          <w:marTop w:val="0"/>
          <w:marBottom w:val="0"/>
          <w:divBdr>
            <w:top w:val="none" w:sz="0" w:space="0" w:color="auto"/>
            <w:left w:val="none" w:sz="0" w:space="0" w:color="auto"/>
            <w:bottom w:val="none" w:sz="0" w:space="0" w:color="auto"/>
            <w:right w:val="none" w:sz="0" w:space="0" w:color="auto"/>
          </w:divBdr>
        </w:div>
      </w:divsChild>
    </w:div>
    <w:div w:id="634217249">
      <w:bodyDiv w:val="1"/>
      <w:marLeft w:val="0"/>
      <w:marRight w:val="0"/>
      <w:marTop w:val="0"/>
      <w:marBottom w:val="0"/>
      <w:divBdr>
        <w:top w:val="none" w:sz="0" w:space="0" w:color="auto"/>
        <w:left w:val="none" w:sz="0" w:space="0" w:color="auto"/>
        <w:bottom w:val="none" w:sz="0" w:space="0" w:color="auto"/>
        <w:right w:val="none" w:sz="0" w:space="0" w:color="auto"/>
      </w:divBdr>
      <w:divsChild>
        <w:div w:id="1819608497">
          <w:marLeft w:val="0"/>
          <w:marRight w:val="547"/>
          <w:marTop w:val="130"/>
          <w:marBottom w:val="0"/>
          <w:divBdr>
            <w:top w:val="none" w:sz="0" w:space="0" w:color="auto"/>
            <w:left w:val="none" w:sz="0" w:space="0" w:color="auto"/>
            <w:bottom w:val="none" w:sz="0" w:space="0" w:color="auto"/>
            <w:right w:val="none" w:sz="0" w:space="0" w:color="auto"/>
          </w:divBdr>
        </w:div>
        <w:div w:id="1561287607">
          <w:marLeft w:val="0"/>
          <w:marRight w:val="547"/>
          <w:marTop w:val="130"/>
          <w:marBottom w:val="0"/>
          <w:divBdr>
            <w:top w:val="none" w:sz="0" w:space="0" w:color="auto"/>
            <w:left w:val="none" w:sz="0" w:space="0" w:color="auto"/>
            <w:bottom w:val="none" w:sz="0" w:space="0" w:color="auto"/>
            <w:right w:val="none" w:sz="0" w:space="0" w:color="auto"/>
          </w:divBdr>
        </w:div>
        <w:div w:id="476186025">
          <w:marLeft w:val="0"/>
          <w:marRight w:val="547"/>
          <w:marTop w:val="130"/>
          <w:marBottom w:val="0"/>
          <w:divBdr>
            <w:top w:val="none" w:sz="0" w:space="0" w:color="auto"/>
            <w:left w:val="none" w:sz="0" w:space="0" w:color="auto"/>
            <w:bottom w:val="none" w:sz="0" w:space="0" w:color="auto"/>
            <w:right w:val="none" w:sz="0" w:space="0" w:color="auto"/>
          </w:divBdr>
        </w:div>
        <w:div w:id="196621029">
          <w:marLeft w:val="0"/>
          <w:marRight w:val="547"/>
          <w:marTop w:val="130"/>
          <w:marBottom w:val="0"/>
          <w:divBdr>
            <w:top w:val="none" w:sz="0" w:space="0" w:color="auto"/>
            <w:left w:val="none" w:sz="0" w:space="0" w:color="auto"/>
            <w:bottom w:val="none" w:sz="0" w:space="0" w:color="auto"/>
            <w:right w:val="none" w:sz="0" w:space="0" w:color="auto"/>
          </w:divBdr>
        </w:div>
        <w:div w:id="1629358330">
          <w:marLeft w:val="0"/>
          <w:marRight w:val="547"/>
          <w:marTop w:val="130"/>
          <w:marBottom w:val="0"/>
          <w:divBdr>
            <w:top w:val="none" w:sz="0" w:space="0" w:color="auto"/>
            <w:left w:val="none" w:sz="0" w:space="0" w:color="auto"/>
            <w:bottom w:val="none" w:sz="0" w:space="0" w:color="auto"/>
            <w:right w:val="none" w:sz="0" w:space="0" w:color="auto"/>
          </w:divBdr>
        </w:div>
        <w:div w:id="1444762290">
          <w:marLeft w:val="0"/>
          <w:marRight w:val="547"/>
          <w:marTop w:val="130"/>
          <w:marBottom w:val="0"/>
          <w:divBdr>
            <w:top w:val="none" w:sz="0" w:space="0" w:color="auto"/>
            <w:left w:val="none" w:sz="0" w:space="0" w:color="auto"/>
            <w:bottom w:val="none" w:sz="0" w:space="0" w:color="auto"/>
            <w:right w:val="none" w:sz="0" w:space="0" w:color="auto"/>
          </w:divBdr>
        </w:div>
      </w:divsChild>
    </w:div>
    <w:div w:id="839465068">
      <w:bodyDiv w:val="1"/>
      <w:marLeft w:val="0"/>
      <w:marRight w:val="0"/>
      <w:marTop w:val="0"/>
      <w:marBottom w:val="0"/>
      <w:divBdr>
        <w:top w:val="none" w:sz="0" w:space="0" w:color="auto"/>
        <w:left w:val="none" w:sz="0" w:space="0" w:color="auto"/>
        <w:bottom w:val="none" w:sz="0" w:space="0" w:color="auto"/>
        <w:right w:val="none" w:sz="0" w:space="0" w:color="auto"/>
      </w:divBdr>
      <w:divsChild>
        <w:div w:id="1393851475">
          <w:marLeft w:val="0"/>
          <w:marRight w:val="547"/>
          <w:marTop w:val="134"/>
          <w:marBottom w:val="0"/>
          <w:divBdr>
            <w:top w:val="none" w:sz="0" w:space="0" w:color="auto"/>
            <w:left w:val="none" w:sz="0" w:space="0" w:color="auto"/>
            <w:bottom w:val="none" w:sz="0" w:space="0" w:color="auto"/>
            <w:right w:val="none" w:sz="0" w:space="0" w:color="auto"/>
          </w:divBdr>
        </w:div>
        <w:div w:id="295450949">
          <w:marLeft w:val="0"/>
          <w:marRight w:val="547"/>
          <w:marTop w:val="134"/>
          <w:marBottom w:val="0"/>
          <w:divBdr>
            <w:top w:val="none" w:sz="0" w:space="0" w:color="auto"/>
            <w:left w:val="none" w:sz="0" w:space="0" w:color="auto"/>
            <w:bottom w:val="none" w:sz="0" w:space="0" w:color="auto"/>
            <w:right w:val="none" w:sz="0" w:space="0" w:color="auto"/>
          </w:divBdr>
        </w:div>
      </w:divsChild>
    </w:div>
    <w:div w:id="1091121431">
      <w:bodyDiv w:val="1"/>
      <w:marLeft w:val="0"/>
      <w:marRight w:val="0"/>
      <w:marTop w:val="0"/>
      <w:marBottom w:val="0"/>
      <w:divBdr>
        <w:top w:val="none" w:sz="0" w:space="0" w:color="auto"/>
        <w:left w:val="none" w:sz="0" w:space="0" w:color="auto"/>
        <w:bottom w:val="none" w:sz="0" w:space="0" w:color="auto"/>
        <w:right w:val="none" w:sz="0" w:space="0" w:color="auto"/>
      </w:divBdr>
    </w:div>
    <w:div w:id="1334795177">
      <w:bodyDiv w:val="1"/>
      <w:marLeft w:val="0"/>
      <w:marRight w:val="0"/>
      <w:marTop w:val="0"/>
      <w:marBottom w:val="0"/>
      <w:divBdr>
        <w:top w:val="none" w:sz="0" w:space="0" w:color="auto"/>
        <w:left w:val="none" w:sz="0" w:space="0" w:color="auto"/>
        <w:bottom w:val="none" w:sz="0" w:space="0" w:color="auto"/>
        <w:right w:val="none" w:sz="0" w:space="0" w:color="auto"/>
      </w:divBdr>
      <w:divsChild>
        <w:div w:id="566719610">
          <w:marLeft w:val="0"/>
          <w:marRight w:val="0"/>
          <w:marTop w:val="0"/>
          <w:marBottom w:val="0"/>
          <w:divBdr>
            <w:top w:val="none" w:sz="0" w:space="0" w:color="auto"/>
            <w:left w:val="none" w:sz="0" w:space="0" w:color="auto"/>
            <w:bottom w:val="none" w:sz="0" w:space="0" w:color="auto"/>
            <w:right w:val="none" w:sz="0" w:space="0" w:color="auto"/>
          </w:divBdr>
        </w:div>
        <w:div w:id="247274902">
          <w:marLeft w:val="0"/>
          <w:marRight w:val="0"/>
          <w:marTop w:val="0"/>
          <w:marBottom w:val="0"/>
          <w:divBdr>
            <w:top w:val="none" w:sz="0" w:space="0" w:color="auto"/>
            <w:left w:val="none" w:sz="0" w:space="0" w:color="auto"/>
            <w:bottom w:val="none" w:sz="0" w:space="0" w:color="auto"/>
            <w:right w:val="none" w:sz="0" w:space="0" w:color="auto"/>
          </w:divBdr>
        </w:div>
        <w:div w:id="494302759">
          <w:marLeft w:val="0"/>
          <w:marRight w:val="0"/>
          <w:marTop w:val="0"/>
          <w:marBottom w:val="0"/>
          <w:divBdr>
            <w:top w:val="none" w:sz="0" w:space="0" w:color="auto"/>
            <w:left w:val="none" w:sz="0" w:space="0" w:color="auto"/>
            <w:bottom w:val="none" w:sz="0" w:space="0" w:color="auto"/>
            <w:right w:val="none" w:sz="0" w:space="0" w:color="auto"/>
          </w:divBdr>
        </w:div>
        <w:div w:id="1364747096">
          <w:marLeft w:val="0"/>
          <w:marRight w:val="0"/>
          <w:marTop w:val="0"/>
          <w:marBottom w:val="0"/>
          <w:divBdr>
            <w:top w:val="none" w:sz="0" w:space="0" w:color="auto"/>
            <w:left w:val="none" w:sz="0" w:space="0" w:color="auto"/>
            <w:bottom w:val="none" w:sz="0" w:space="0" w:color="auto"/>
            <w:right w:val="none" w:sz="0" w:space="0" w:color="auto"/>
          </w:divBdr>
        </w:div>
        <w:div w:id="1144543679">
          <w:marLeft w:val="0"/>
          <w:marRight w:val="0"/>
          <w:marTop w:val="0"/>
          <w:marBottom w:val="0"/>
          <w:divBdr>
            <w:top w:val="none" w:sz="0" w:space="0" w:color="auto"/>
            <w:left w:val="none" w:sz="0" w:space="0" w:color="auto"/>
            <w:bottom w:val="none" w:sz="0" w:space="0" w:color="auto"/>
            <w:right w:val="none" w:sz="0" w:space="0" w:color="auto"/>
          </w:divBdr>
        </w:div>
        <w:div w:id="437258356">
          <w:marLeft w:val="0"/>
          <w:marRight w:val="0"/>
          <w:marTop w:val="0"/>
          <w:marBottom w:val="0"/>
          <w:divBdr>
            <w:top w:val="none" w:sz="0" w:space="0" w:color="auto"/>
            <w:left w:val="none" w:sz="0" w:space="0" w:color="auto"/>
            <w:bottom w:val="none" w:sz="0" w:space="0" w:color="auto"/>
            <w:right w:val="none" w:sz="0" w:space="0" w:color="auto"/>
          </w:divBdr>
        </w:div>
        <w:div w:id="1574896503">
          <w:marLeft w:val="0"/>
          <w:marRight w:val="0"/>
          <w:marTop w:val="0"/>
          <w:marBottom w:val="0"/>
          <w:divBdr>
            <w:top w:val="none" w:sz="0" w:space="0" w:color="auto"/>
            <w:left w:val="none" w:sz="0" w:space="0" w:color="auto"/>
            <w:bottom w:val="none" w:sz="0" w:space="0" w:color="auto"/>
            <w:right w:val="none" w:sz="0" w:space="0" w:color="auto"/>
          </w:divBdr>
        </w:div>
        <w:div w:id="1880582818">
          <w:marLeft w:val="0"/>
          <w:marRight w:val="0"/>
          <w:marTop w:val="0"/>
          <w:marBottom w:val="0"/>
          <w:divBdr>
            <w:top w:val="none" w:sz="0" w:space="0" w:color="auto"/>
            <w:left w:val="none" w:sz="0" w:space="0" w:color="auto"/>
            <w:bottom w:val="none" w:sz="0" w:space="0" w:color="auto"/>
            <w:right w:val="none" w:sz="0" w:space="0" w:color="auto"/>
          </w:divBdr>
        </w:div>
        <w:div w:id="1796558422">
          <w:marLeft w:val="0"/>
          <w:marRight w:val="0"/>
          <w:marTop w:val="0"/>
          <w:marBottom w:val="0"/>
          <w:divBdr>
            <w:top w:val="none" w:sz="0" w:space="0" w:color="auto"/>
            <w:left w:val="none" w:sz="0" w:space="0" w:color="auto"/>
            <w:bottom w:val="none" w:sz="0" w:space="0" w:color="auto"/>
            <w:right w:val="none" w:sz="0" w:space="0" w:color="auto"/>
          </w:divBdr>
        </w:div>
        <w:div w:id="1500651784">
          <w:marLeft w:val="0"/>
          <w:marRight w:val="0"/>
          <w:marTop w:val="0"/>
          <w:marBottom w:val="0"/>
          <w:divBdr>
            <w:top w:val="none" w:sz="0" w:space="0" w:color="auto"/>
            <w:left w:val="none" w:sz="0" w:space="0" w:color="auto"/>
            <w:bottom w:val="none" w:sz="0" w:space="0" w:color="auto"/>
            <w:right w:val="none" w:sz="0" w:space="0" w:color="auto"/>
          </w:divBdr>
        </w:div>
        <w:div w:id="797334178">
          <w:marLeft w:val="0"/>
          <w:marRight w:val="0"/>
          <w:marTop w:val="0"/>
          <w:marBottom w:val="0"/>
          <w:divBdr>
            <w:top w:val="none" w:sz="0" w:space="0" w:color="auto"/>
            <w:left w:val="none" w:sz="0" w:space="0" w:color="auto"/>
            <w:bottom w:val="none" w:sz="0" w:space="0" w:color="auto"/>
            <w:right w:val="none" w:sz="0" w:space="0" w:color="auto"/>
          </w:divBdr>
        </w:div>
        <w:div w:id="625156990">
          <w:marLeft w:val="0"/>
          <w:marRight w:val="0"/>
          <w:marTop w:val="0"/>
          <w:marBottom w:val="0"/>
          <w:divBdr>
            <w:top w:val="none" w:sz="0" w:space="0" w:color="auto"/>
            <w:left w:val="none" w:sz="0" w:space="0" w:color="auto"/>
            <w:bottom w:val="none" w:sz="0" w:space="0" w:color="auto"/>
            <w:right w:val="none" w:sz="0" w:space="0" w:color="auto"/>
          </w:divBdr>
        </w:div>
        <w:div w:id="676540575">
          <w:marLeft w:val="0"/>
          <w:marRight w:val="0"/>
          <w:marTop w:val="0"/>
          <w:marBottom w:val="0"/>
          <w:divBdr>
            <w:top w:val="none" w:sz="0" w:space="0" w:color="auto"/>
            <w:left w:val="none" w:sz="0" w:space="0" w:color="auto"/>
            <w:bottom w:val="none" w:sz="0" w:space="0" w:color="auto"/>
            <w:right w:val="none" w:sz="0" w:space="0" w:color="auto"/>
          </w:divBdr>
        </w:div>
        <w:div w:id="1828469846">
          <w:marLeft w:val="0"/>
          <w:marRight w:val="0"/>
          <w:marTop w:val="0"/>
          <w:marBottom w:val="0"/>
          <w:divBdr>
            <w:top w:val="none" w:sz="0" w:space="0" w:color="auto"/>
            <w:left w:val="none" w:sz="0" w:space="0" w:color="auto"/>
            <w:bottom w:val="none" w:sz="0" w:space="0" w:color="auto"/>
            <w:right w:val="none" w:sz="0" w:space="0" w:color="auto"/>
          </w:divBdr>
        </w:div>
        <w:div w:id="1043018689">
          <w:marLeft w:val="0"/>
          <w:marRight w:val="0"/>
          <w:marTop w:val="0"/>
          <w:marBottom w:val="0"/>
          <w:divBdr>
            <w:top w:val="none" w:sz="0" w:space="0" w:color="auto"/>
            <w:left w:val="none" w:sz="0" w:space="0" w:color="auto"/>
            <w:bottom w:val="none" w:sz="0" w:space="0" w:color="auto"/>
            <w:right w:val="none" w:sz="0" w:space="0" w:color="auto"/>
          </w:divBdr>
        </w:div>
        <w:div w:id="2136633948">
          <w:marLeft w:val="0"/>
          <w:marRight w:val="0"/>
          <w:marTop w:val="0"/>
          <w:marBottom w:val="0"/>
          <w:divBdr>
            <w:top w:val="none" w:sz="0" w:space="0" w:color="auto"/>
            <w:left w:val="none" w:sz="0" w:space="0" w:color="auto"/>
            <w:bottom w:val="none" w:sz="0" w:space="0" w:color="auto"/>
            <w:right w:val="none" w:sz="0" w:space="0" w:color="auto"/>
          </w:divBdr>
        </w:div>
        <w:div w:id="1853838518">
          <w:marLeft w:val="0"/>
          <w:marRight w:val="0"/>
          <w:marTop w:val="0"/>
          <w:marBottom w:val="0"/>
          <w:divBdr>
            <w:top w:val="none" w:sz="0" w:space="0" w:color="auto"/>
            <w:left w:val="none" w:sz="0" w:space="0" w:color="auto"/>
            <w:bottom w:val="none" w:sz="0" w:space="0" w:color="auto"/>
            <w:right w:val="none" w:sz="0" w:space="0" w:color="auto"/>
          </w:divBdr>
        </w:div>
        <w:div w:id="1520660180">
          <w:marLeft w:val="0"/>
          <w:marRight w:val="0"/>
          <w:marTop w:val="0"/>
          <w:marBottom w:val="0"/>
          <w:divBdr>
            <w:top w:val="none" w:sz="0" w:space="0" w:color="auto"/>
            <w:left w:val="none" w:sz="0" w:space="0" w:color="auto"/>
            <w:bottom w:val="none" w:sz="0" w:space="0" w:color="auto"/>
            <w:right w:val="none" w:sz="0" w:space="0" w:color="auto"/>
          </w:divBdr>
        </w:div>
        <w:div w:id="1464149917">
          <w:marLeft w:val="0"/>
          <w:marRight w:val="0"/>
          <w:marTop w:val="0"/>
          <w:marBottom w:val="0"/>
          <w:divBdr>
            <w:top w:val="none" w:sz="0" w:space="0" w:color="auto"/>
            <w:left w:val="none" w:sz="0" w:space="0" w:color="auto"/>
            <w:bottom w:val="none" w:sz="0" w:space="0" w:color="auto"/>
            <w:right w:val="none" w:sz="0" w:space="0" w:color="auto"/>
          </w:divBdr>
        </w:div>
      </w:divsChild>
    </w:div>
    <w:div w:id="1339044274">
      <w:bodyDiv w:val="1"/>
      <w:marLeft w:val="0"/>
      <w:marRight w:val="0"/>
      <w:marTop w:val="0"/>
      <w:marBottom w:val="0"/>
      <w:divBdr>
        <w:top w:val="none" w:sz="0" w:space="0" w:color="auto"/>
        <w:left w:val="none" w:sz="0" w:space="0" w:color="auto"/>
        <w:bottom w:val="none" w:sz="0" w:space="0" w:color="auto"/>
        <w:right w:val="none" w:sz="0" w:space="0" w:color="auto"/>
      </w:divBdr>
      <w:divsChild>
        <w:div w:id="1641106517">
          <w:marLeft w:val="547"/>
          <w:marRight w:val="0"/>
          <w:marTop w:val="154"/>
          <w:marBottom w:val="0"/>
          <w:divBdr>
            <w:top w:val="none" w:sz="0" w:space="0" w:color="auto"/>
            <w:left w:val="none" w:sz="0" w:space="0" w:color="auto"/>
            <w:bottom w:val="none" w:sz="0" w:space="0" w:color="auto"/>
            <w:right w:val="none" w:sz="0" w:space="0" w:color="auto"/>
          </w:divBdr>
        </w:div>
        <w:div w:id="1769930851">
          <w:marLeft w:val="0"/>
          <w:marRight w:val="547"/>
          <w:marTop w:val="154"/>
          <w:marBottom w:val="0"/>
          <w:divBdr>
            <w:top w:val="none" w:sz="0" w:space="0" w:color="auto"/>
            <w:left w:val="none" w:sz="0" w:space="0" w:color="auto"/>
            <w:bottom w:val="none" w:sz="0" w:space="0" w:color="auto"/>
            <w:right w:val="none" w:sz="0" w:space="0" w:color="auto"/>
          </w:divBdr>
        </w:div>
      </w:divsChild>
    </w:div>
    <w:div w:id="1402949201">
      <w:bodyDiv w:val="1"/>
      <w:marLeft w:val="0"/>
      <w:marRight w:val="0"/>
      <w:marTop w:val="0"/>
      <w:marBottom w:val="0"/>
      <w:divBdr>
        <w:top w:val="none" w:sz="0" w:space="0" w:color="auto"/>
        <w:left w:val="none" w:sz="0" w:space="0" w:color="auto"/>
        <w:bottom w:val="none" w:sz="0" w:space="0" w:color="auto"/>
        <w:right w:val="none" w:sz="0" w:space="0" w:color="auto"/>
      </w:divBdr>
      <w:divsChild>
        <w:div w:id="1792747129">
          <w:marLeft w:val="0"/>
          <w:marRight w:val="0"/>
          <w:marTop w:val="0"/>
          <w:marBottom w:val="0"/>
          <w:divBdr>
            <w:top w:val="none" w:sz="0" w:space="0" w:color="auto"/>
            <w:left w:val="none" w:sz="0" w:space="0" w:color="auto"/>
            <w:bottom w:val="none" w:sz="0" w:space="0" w:color="auto"/>
            <w:right w:val="none" w:sz="0" w:space="0" w:color="auto"/>
          </w:divBdr>
        </w:div>
        <w:div w:id="352534671">
          <w:marLeft w:val="0"/>
          <w:marRight w:val="0"/>
          <w:marTop w:val="0"/>
          <w:marBottom w:val="0"/>
          <w:divBdr>
            <w:top w:val="none" w:sz="0" w:space="0" w:color="auto"/>
            <w:left w:val="none" w:sz="0" w:space="0" w:color="auto"/>
            <w:bottom w:val="none" w:sz="0" w:space="0" w:color="auto"/>
            <w:right w:val="none" w:sz="0" w:space="0" w:color="auto"/>
          </w:divBdr>
        </w:div>
        <w:div w:id="1099369096">
          <w:marLeft w:val="0"/>
          <w:marRight w:val="0"/>
          <w:marTop w:val="0"/>
          <w:marBottom w:val="0"/>
          <w:divBdr>
            <w:top w:val="none" w:sz="0" w:space="0" w:color="auto"/>
            <w:left w:val="none" w:sz="0" w:space="0" w:color="auto"/>
            <w:bottom w:val="none" w:sz="0" w:space="0" w:color="auto"/>
            <w:right w:val="none" w:sz="0" w:space="0" w:color="auto"/>
          </w:divBdr>
        </w:div>
        <w:div w:id="116798160">
          <w:marLeft w:val="0"/>
          <w:marRight w:val="0"/>
          <w:marTop w:val="0"/>
          <w:marBottom w:val="0"/>
          <w:divBdr>
            <w:top w:val="none" w:sz="0" w:space="0" w:color="auto"/>
            <w:left w:val="none" w:sz="0" w:space="0" w:color="auto"/>
            <w:bottom w:val="none" w:sz="0" w:space="0" w:color="auto"/>
            <w:right w:val="none" w:sz="0" w:space="0" w:color="auto"/>
          </w:divBdr>
        </w:div>
        <w:div w:id="1675063225">
          <w:marLeft w:val="0"/>
          <w:marRight w:val="0"/>
          <w:marTop w:val="0"/>
          <w:marBottom w:val="0"/>
          <w:divBdr>
            <w:top w:val="none" w:sz="0" w:space="0" w:color="auto"/>
            <w:left w:val="none" w:sz="0" w:space="0" w:color="auto"/>
            <w:bottom w:val="none" w:sz="0" w:space="0" w:color="auto"/>
            <w:right w:val="none" w:sz="0" w:space="0" w:color="auto"/>
          </w:divBdr>
        </w:div>
        <w:div w:id="933634223">
          <w:marLeft w:val="0"/>
          <w:marRight w:val="0"/>
          <w:marTop w:val="0"/>
          <w:marBottom w:val="0"/>
          <w:divBdr>
            <w:top w:val="none" w:sz="0" w:space="0" w:color="auto"/>
            <w:left w:val="none" w:sz="0" w:space="0" w:color="auto"/>
            <w:bottom w:val="none" w:sz="0" w:space="0" w:color="auto"/>
            <w:right w:val="none" w:sz="0" w:space="0" w:color="auto"/>
          </w:divBdr>
        </w:div>
        <w:div w:id="1752267122">
          <w:marLeft w:val="0"/>
          <w:marRight w:val="0"/>
          <w:marTop w:val="0"/>
          <w:marBottom w:val="0"/>
          <w:divBdr>
            <w:top w:val="none" w:sz="0" w:space="0" w:color="auto"/>
            <w:left w:val="none" w:sz="0" w:space="0" w:color="auto"/>
            <w:bottom w:val="none" w:sz="0" w:space="0" w:color="auto"/>
            <w:right w:val="none" w:sz="0" w:space="0" w:color="auto"/>
          </w:divBdr>
        </w:div>
        <w:div w:id="1012801049">
          <w:marLeft w:val="0"/>
          <w:marRight w:val="0"/>
          <w:marTop w:val="0"/>
          <w:marBottom w:val="0"/>
          <w:divBdr>
            <w:top w:val="none" w:sz="0" w:space="0" w:color="auto"/>
            <w:left w:val="none" w:sz="0" w:space="0" w:color="auto"/>
            <w:bottom w:val="none" w:sz="0" w:space="0" w:color="auto"/>
            <w:right w:val="none" w:sz="0" w:space="0" w:color="auto"/>
          </w:divBdr>
        </w:div>
        <w:div w:id="913661185">
          <w:marLeft w:val="0"/>
          <w:marRight w:val="0"/>
          <w:marTop w:val="0"/>
          <w:marBottom w:val="0"/>
          <w:divBdr>
            <w:top w:val="none" w:sz="0" w:space="0" w:color="auto"/>
            <w:left w:val="none" w:sz="0" w:space="0" w:color="auto"/>
            <w:bottom w:val="none" w:sz="0" w:space="0" w:color="auto"/>
            <w:right w:val="none" w:sz="0" w:space="0" w:color="auto"/>
          </w:divBdr>
        </w:div>
        <w:div w:id="363479256">
          <w:marLeft w:val="0"/>
          <w:marRight w:val="0"/>
          <w:marTop w:val="0"/>
          <w:marBottom w:val="0"/>
          <w:divBdr>
            <w:top w:val="none" w:sz="0" w:space="0" w:color="auto"/>
            <w:left w:val="none" w:sz="0" w:space="0" w:color="auto"/>
            <w:bottom w:val="none" w:sz="0" w:space="0" w:color="auto"/>
            <w:right w:val="none" w:sz="0" w:space="0" w:color="auto"/>
          </w:divBdr>
        </w:div>
        <w:div w:id="723602337">
          <w:marLeft w:val="0"/>
          <w:marRight w:val="0"/>
          <w:marTop w:val="0"/>
          <w:marBottom w:val="0"/>
          <w:divBdr>
            <w:top w:val="none" w:sz="0" w:space="0" w:color="auto"/>
            <w:left w:val="none" w:sz="0" w:space="0" w:color="auto"/>
            <w:bottom w:val="none" w:sz="0" w:space="0" w:color="auto"/>
            <w:right w:val="none" w:sz="0" w:space="0" w:color="auto"/>
          </w:divBdr>
        </w:div>
        <w:div w:id="1980760813">
          <w:marLeft w:val="0"/>
          <w:marRight w:val="0"/>
          <w:marTop w:val="0"/>
          <w:marBottom w:val="0"/>
          <w:divBdr>
            <w:top w:val="none" w:sz="0" w:space="0" w:color="auto"/>
            <w:left w:val="none" w:sz="0" w:space="0" w:color="auto"/>
            <w:bottom w:val="none" w:sz="0" w:space="0" w:color="auto"/>
            <w:right w:val="none" w:sz="0" w:space="0" w:color="auto"/>
          </w:divBdr>
        </w:div>
      </w:divsChild>
    </w:div>
    <w:div w:id="1464499150">
      <w:bodyDiv w:val="1"/>
      <w:marLeft w:val="0"/>
      <w:marRight w:val="0"/>
      <w:marTop w:val="0"/>
      <w:marBottom w:val="0"/>
      <w:divBdr>
        <w:top w:val="none" w:sz="0" w:space="0" w:color="auto"/>
        <w:left w:val="none" w:sz="0" w:space="0" w:color="auto"/>
        <w:bottom w:val="none" w:sz="0" w:space="0" w:color="auto"/>
        <w:right w:val="none" w:sz="0" w:space="0" w:color="auto"/>
      </w:divBdr>
      <w:divsChild>
        <w:div w:id="957956072">
          <w:marLeft w:val="0"/>
          <w:marRight w:val="0"/>
          <w:marTop w:val="0"/>
          <w:marBottom w:val="0"/>
          <w:divBdr>
            <w:top w:val="none" w:sz="0" w:space="0" w:color="auto"/>
            <w:left w:val="none" w:sz="0" w:space="0" w:color="auto"/>
            <w:bottom w:val="none" w:sz="0" w:space="0" w:color="auto"/>
            <w:right w:val="none" w:sz="0" w:space="0" w:color="auto"/>
          </w:divBdr>
        </w:div>
        <w:div w:id="881090315">
          <w:marLeft w:val="0"/>
          <w:marRight w:val="0"/>
          <w:marTop w:val="0"/>
          <w:marBottom w:val="0"/>
          <w:divBdr>
            <w:top w:val="none" w:sz="0" w:space="0" w:color="auto"/>
            <w:left w:val="none" w:sz="0" w:space="0" w:color="auto"/>
            <w:bottom w:val="none" w:sz="0" w:space="0" w:color="auto"/>
            <w:right w:val="none" w:sz="0" w:space="0" w:color="auto"/>
          </w:divBdr>
        </w:div>
      </w:divsChild>
    </w:div>
    <w:div w:id="1487745391">
      <w:bodyDiv w:val="1"/>
      <w:marLeft w:val="0"/>
      <w:marRight w:val="0"/>
      <w:marTop w:val="0"/>
      <w:marBottom w:val="0"/>
      <w:divBdr>
        <w:top w:val="none" w:sz="0" w:space="0" w:color="auto"/>
        <w:left w:val="none" w:sz="0" w:space="0" w:color="auto"/>
        <w:bottom w:val="none" w:sz="0" w:space="0" w:color="auto"/>
        <w:right w:val="none" w:sz="0" w:space="0" w:color="auto"/>
      </w:divBdr>
    </w:div>
    <w:div w:id="1623876850">
      <w:bodyDiv w:val="1"/>
      <w:marLeft w:val="0"/>
      <w:marRight w:val="0"/>
      <w:marTop w:val="0"/>
      <w:marBottom w:val="0"/>
      <w:divBdr>
        <w:top w:val="none" w:sz="0" w:space="0" w:color="auto"/>
        <w:left w:val="none" w:sz="0" w:space="0" w:color="auto"/>
        <w:bottom w:val="none" w:sz="0" w:space="0" w:color="auto"/>
        <w:right w:val="none" w:sz="0" w:space="0" w:color="auto"/>
      </w:divBdr>
    </w:div>
    <w:div w:id="1981763418">
      <w:bodyDiv w:val="1"/>
      <w:marLeft w:val="0"/>
      <w:marRight w:val="0"/>
      <w:marTop w:val="0"/>
      <w:marBottom w:val="0"/>
      <w:divBdr>
        <w:top w:val="none" w:sz="0" w:space="0" w:color="auto"/>
        <w:left w:val="none" w:sz="0" w:space="0" w:color="auto"/>
        <w:bottom w:val="none" w:sz="0" w:space="0" w:color="auto"/>
        <w:right w:val="none" w:sz="0" w:space="0" w:color="auto"/>
      </w:divBdr>
      <w:divsChild>
        <w:div w:id="839660894">
          <w:marLeft w:val="0"/>
          <w:marRight w:val="0"/>
          <w:marTop w:val="0"/>
          <w:marBottom w:val="0"/>
          <w:divBdr>
            <w:top w:val="none" w:sz="0" w:space="0" w:color="auto"/>
            <w:left w:val="none" w:sz="0" w:space="0" w:color="auto"/>
            <w:bottom w:val="none" w:sz="0" w:space="0" w:color="auto"/>
            <w:right w:val="none" w:sz="0" w:space="0" w:color="auto"/>
          </w:divBdr>
        </w:div>
        <w:div w:id="1624729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ooks.google.com/books?id=77okHehDaxUC&amp;printsec=frontcover&amp;source=gbs_ge_summary_r&amp;cad=0"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FEAEC-FC65-4ED0-BA8E-7FD78C84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3142</Words>
  <Characters>17913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46</cp:revision>
  <dcterms:created xsi:type="dcterms:W3CDTF">2015-02-27T17:29:00Z</dcterms:created>
  <dcterms:modified xsi:type="dcterms:W3CDTF">2015-02-27T21:10:00Z</dcterms:modified>
</cp:coreProperties>
</file>