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644044990"/>
        <w:docPartObj>
          <w:docPartGallery w:val="Cover Pages"/>
          <w:docPartUnique/>
        </w:docPartObj>
      </w:sdtPr>
      <w:sdtEndPr>
        <w:rPr>
          <w:color w:val="B83D68" w:themeColor="accent1"/>
        </w:rPr>
      </w:sdtEndPr>
      <w:sdtContent>
        <w:p w:rsidR="00F3693C" w:rsidRDefault="00F3693C" w:rsidP="00F3693C">
          <w:pPr>
            <w:bidi/>
            <w:rPr>
              <w:color w:val="B83D68" w:themeColor="accent1"/>
              <w:rtl/>
            </w:rPr>
          </w:pPr>
          <w:r w:rsidRPr="00F7383B">
            <w:rPr>
              <w:rFonts w:cs="Arial"/>
              <w:noProof/>
              <w:rtl/>
              <w:lang w:val="fr-FR" w:eastAsia="fr-FR" w:bidi="ar-SA"/>
            </w:rPr>
            <w:drawing>
              <wp:anchor distT="0" distB="0" distL="114300" distR="114300" simplePos="0" relativeHeight="251655680" behindDoc="0" locked="0" layoutInCell="1" allowOverlap="1">
                <wp:simplePos x="0" y="0"/>
                <wp:positionH relativeFrom="column">
                  <wp:posOffset>2486025</wp:posOffset>
                </wp:positionH>
                <wp:positionV relativeFrom="paragraph">
                  <wp:posOffset>-723900</wp:posOffset>
                </wp:positionV>
                <wp:extent cx="1390650" cy="1219200"/>
                <wp:effectExtent l="1905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1390650" cy="1219200"/>
                        </a:xfrm>
                        <a:prstGeom prst="rect">
                          <a:avLst/>
                        </a:prstGeom>
                        <a:effectLst>
                          <a:softEdge rad="63500"/>
                        </a:effectLst>
                      </pic:spPr>
                    </pic:pic>
                  </a:graphicData>
                </a:graphic>
              </wp:anchor>
            </w:drawing>
          </w:r>
          <w:r w:rsidR="00851BC8">
            <w:rPr>
              <w:noProof/>
              <w:rtl/>
            </w:rPr>
            <w:pict>
              <v:group id="Group 65" o:spid="_x0000_s1061" style="position:absolute;margin-left:0;margin-top:0;width:172.8pt;height:718.55pt;z-index:-25165977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jPRyQAAJcEAQAOAAAAZHJzL2Uyb0RvYy54bWzsXW1vIzeS/n7A/QfBHw+4jPpFLcnYySLI&#10;GxbI7QYbH/azRpbHxsqSTtKMJ/vr76kqslVsFtmakZJNJp0PkT0qP12sJllPFYvkn/784Xk9er/a&#10;H562m9c3xRfjm9Fqs9zeP23evr7537vv/nt2MzocF5v7xXq7Wb2++Xl1uPnzl//5H3962d2uyu3j&#10;dn2/2o8Asjncvuxe3zwej7vbV68Oy8fV8+LwxXa32uDLh+3+eXHEr/u3r+73ixegP69fleNx8+pl&#10;u7/f7bfL1eGAf/1Gvrz5kvEfHlbL498eHg6r42j9+ga6Hfn/e/7/G/r/qy//tLh9u1/sHp+WTo3F&#10;J2jxvHja4KEt1DeL42L0bv8UQT0/Lffbw/bh+MVy+/xq+/DwtFxxG9CaYtxpzff77bsdt+Xt7cvb&#10;XWsmmLZjp0+GXf71/Y/70dP965tmcjPaLJ7xjvixI/wO47zs3t5C5vv97qfdj3v3D2/lN2rvh4f9&#10;M32iJaMPbNafW7OuPhxHS/xjWczrSQPrL/HdvCgn06IUwy8f8Xaiv1s+ftvzl6/8g1+Rfq06Lzt0&#10;osPJTofL7PTT42K3YvMfyAbeTo2309/Ruxabt+vVqGnEVizXGupwe4DNzrUSGanCO+gYqW3q4na3&#10;Pxy/X22fR/TD65s9Hs99bvH+h8MRrwaiXoQeetiun+6/e1qv+RcaUKuv1/vR+wWGwvEDvwH8RSC1&#10;3pDsZkt/JYD0LzCybwr/dPx5vSK59ebvqwf0HXrFrAiP2tNDFsvlanMs5KvHxf1Knj0Z4z+yFz3d&#10;q8W/MSAhP+D5LbYD8JIC4rEFxsnTn6540Ld/PM4pJn/c/gU/ebs5tn/8/LTZ7i2ANVrlnizy3khi&#10;GrLSm+39z+gx+61MOYfd8rsnvLYfFofjj4s95hiMB8yb+PZxu//XzegFc9Drm8P/vVvsVzej9V82&#10;6Lzzoq5p0uJf6sm0xC97/c0b/c3m3fPXW7zbAjPubsk/kvxx7X982G+f/4Hp8it6Kr5abJZ49uub&#10;5XHvf/n6KHMjJtzl6quvWAwT1W5x/GHz025J4GQl6mZ3H/6x2O9cXzxirP916wfM4rbTJUWW/nKz&#10;/erdcfvwxP31ZCdnPwxemnJ+jVE89aP4R/TRxdvtZtRMP2EQF3XTzCbOj5gT3mRSjic8l6aH8uP2&#10;efXjenGk2SYyHg15+udhcD5ca3AeP7z5wE5v5l/51YdrO1SLWTmb4TcZq/jh8xmnzvW2LMF7SHC+&#10;gEk4K38Uk5g2oHc3IzCGuizG42iIjSfTmgTIXdbzYlyV/JTFbcspZuOmhj8VhGJ24hyeXRTVuCmn&#10;lWBUBR5Tsh9vx2mXXaTaO++0dy69SreXBjDzlB+2y38eRpvt14+gDquvDjt4cZpWyZ2EZEvM2pIb&#10;T3larlXUBfSPG+hnoWJcT6ewG5tINU+ZKAVxYmApkKSNfoW5e0qDiJnqd/vVimKDEf4JBiTPAaJG&#10;BIzsfdixscWy6hsSI2Y2evPyP9t7EN4FXBLPvB02WzXzxlm4KYtmVvI0Do7h6Gkxr5qpo2zNHG7A&#10;0xqPs3wnjE3P6ugH9+Br3CHuXTvu0KKH5zVYwX+9Go1HL6OidAz5bSsCt65EHkdEDdA0gvMo6Ayt&#10;SDW3YdDdW5liUo5MoFoJzWobCO1ugapxbQOBK7dCaJONBFfcCtXF1EbCnNIKJZEwEFsh2MdGKrSx&#10;p42tU6HNjXkiAXWOxYvA5LOUVtrmKaW0zSdVQidt81Rf0iZXCmFUt51z8ShRBaaLDxvXYfETWCPC&#10;T6HVu+2BgjfqvZhl7zwnhhT1y4SwzFh3Fc94LJURhlEI2dOnPDIaTsJM49CSvDD6EwnzVN0rTF2G&#10;W3heE+FqRPy8RhaulcV5zSxcO4ugodIG954oNOxmPPagIK9v3sicAUJPr5csTz+OXuCCMOWMHuFM&#10;Ma/Qvz9v36/utixx7IToeNbp2/VGS1UYgrAUZhb3fv3X/nPHYDNpMuaNrBjrBDjMCufJyZwI/fzj&#10;/Kc8diqmw3jOwvlGgLaR80ihCdjEv2T/KP8pj5Se0wVarreHlWCT/fkh7TuhV6kcRxChtwFzTxxP&#10;b9TFvh+fBqDw7pvF4VGewc8nQyxukY/a3PNPj6vF/bfu5+PiaS0/s6lcLCe5j1OI98tFuz6OPXaj&#10;2CtGrpwDkSDBte/Xi1Wn8EVdvsMT0bX5DjIMM8935uPJTPiM4juzuvCEsi6n44opN1765XwHkxr3&#10;qxOZ0Q6YXFTZ8Fyd4jsz8uMxSuB75zYM5qKWNVRTG0d73jl5XkMdzActTpPA0Y63gJAJFHCdgslA&#10;3DLNdaCMjRRwnWKcMFJAdtJY8A+n9jGziLUKyU5SrcDkKajA5rNEA7XRC/vdwXmcFC8nCSBt9JRG&#10;2uaqT2IEDLTJ4IW/A9qUpKmFI4hFwBDJNbds+JNYFoYMsSyaPj6dZYlurWqecfhPYR4Vuj240zzP&#10;T5D1ZMIm2U924MLnQjCaWknOTXtpubHo1idHy0HEE2VST8JVIjb3jsYr5T+lpXAVpJqnz/5L/zkQ&#10;MaRDBiL2MSuvfiXDMSyX2JzCA3aJGMc51yZiqbycTzyV+M8TMawbz6srZp7itFKXiRUlDNFha5ob&#10;sPeMYTQVI+dpwWhewN48htGsYEq0x8LRrKAiVhDjaFJQTFJAmhUUnL+KkTQrqDh/ZakUULEyoVTA&#10;xGokp+zmUYKhpWKS6YvVCqhYU1GGztRL23zCDNHACq1OaUMTS9t9lmqjtvy8JmJnYgWmHzOfNhTT&#10;xgfBTVmMlk5bixXVxO4Tpe7qSD4Q0bd0o1TJCQ2JRrOHlbrHE0wKTb+Bokq8Arg39cyySaLpd1CM&#10;Uy3VL6HAQkJKN/0WpomXUOqXMK9TY4mceWs1pC9No1X6FUznqVZW+g2kXmelX0B6BFTa/mXiZVJp&#10;Rqt8emRW2vqcgo/7LBGzFio9YSC6Poklph7KVLVQ6VkMOpzEEg2sQ8Mn+kOt7Z5C0mbXMz1o3hAn&#10;/SHipGRYRfMwuPodZlowCHSIfJaeJloW90FMjzhGMov7UKBHHIOVxX12uUccA5LFg5Aw2VQXu9xh&#10;RjunqTSjETomrbPEXVMxL50l7pqKuecscddUzC/niNP8QrpjDjlL3DW1DpoqneGSFQxSA7E1e+xP&#10;D66lLd2MfRhMYq5Ee6feOv5L/+kCcBbCrOyM4r/1ny54FWPAD2TFiEzgkfA8WTG3dAFnlxWbyPuF&#10;f82KzeShIGlZsWIMjwbliH/lBcmLkiCoVV7Q9ShPvpIJAtAlh4jEtfQ9b17/6cw8do8G18kKTqUt&#10;oDFZMSz7SBfIP9Y1uO99uGmx7+3C28N6vV1FLNLT76Sb93RheywMq1dXrNX87FevMFC6SRMe/NdO&#10;mlSoh5rJ4K1nDWIaVx/jkybToqbJggrGEABirct7zotWr2oKsFBnhrlHL01pMk0UeDbhCVmLYN5v&#10;qXsCBaZrRRIoOnbhOCjWRUcuDQV6hjI6bClpxSmG0VFLUVFobODAwK3GBVUOxTg6ZCl5CczACbIl&#10;tj5hrmRc2AqFqRJToSBRMuFEiaWRtnRCo9DSFAdbQNrWCRsFS1azccLYtEZxsjblDWJrY5HgJANt&#10;bJ3C9IiNFCRHZpOEvYPUCAXAsUpBXmQGC5hmKrW9ExppeyethKLOkwUoqWhopPt2w6uWxotDhekJ&#10;iGJfA0hbO9mVgkQI5UFioCANUqc6d5AF4fSkgaQnkeR4C3Mg9pwWpECKilIzhpWCDAgGk9m60N4J&#10;IG3u1ASp7a1myCHTYFfqfX4rssnwe8g0pCowfweZhotzAZgHKRVA85OVCaCvwQN9kJ+qZuyI+YjS&#10;f7owX7BkD2AyUCUvxMyzL/BlMczT2ehTwOAXslISosINZaUEC14vK+WKVOFl82KYtNFM5xeS1nDV&#10;FWARWTTM7gSGZ+dCe/fIPs0Yq6+ZEvD2mUwM22d+Vwbc9y5pYYd7Rk8mQRJ+Pd0s0WOHiH2I2I0N&#10;5okyB/S0bsTOI/DqEXtTYV+SjMuyKgr8zGG0j9jLuq79/po59tdcsd40Dse7EXuDVc1OUK8j9oIX&#10;v2IYzbZrCm0MHB3ZlFzmEONgUjiFdojITSAd2TDVLmIgTbVLLKObQJpqy8psDKSpdsk1sEbTgrh9&#10;yovPMVIQuVe8I8aCCs2dsHcQvGMzrt0+8l7KnCksbfQJ3oxpK6qEO2HVifcXRPATruSw2qgNT9ux&#10;sCZu2EubvimoYsLACmN4RPomVhDFAyWBFdheChxivYJAfjKnylpLr8D2RaJPBOUNEw4uLSxte/RB&#10;u4m6y9dNylza9FKubbRQW75CRYvZwiCer7lIIoYKIvoyZawgoi+5FMSA0pNMckwHIb3ULhlQustj&#10;s2eigdrsicETVDVQKO5e3xCKD6G4sOph0T/aOfnvCMUvjq3JQ1FwTQPcCq7DRcNUbO1SUXU+tiN3&#10;RcFRuzPfx97+08Xg0AhimAuzkaJbtAV7yYoR5wQamElWjFaYSA6sIy/nUlFgFHk5KsECHthCXg6b&#10;K0kOTKBHTqxymoi90fynWxp3i+3w4Hk8bFBl/dBrc/E4rCtmyavndh7Aq2bRanhzNBYeMytGyXkS&#10;6+kBLtyAp8uihV3Ym2uIooco+vwoGoOlG0VzF752FI2DUmq37j1FXY3bC3DatTkpqxkGB697j+dX&#10;DKKlUk0vaUcxdDaExhryyygG0eSWl+LijZ86oigp0IlRNK9NoGhSy/w4RtGRBFbXQWqjFukwgqhx&#10;DKJjCCbGPtP6Ry6GvZiFwM5MQi7hIIRBjtS/ED/R+0/xj7QS3S/lPEtbj+kx/KdgDY7Fn4z3ix1+&#10;99kXVGHe6joWJozXdiwokqqmru8Xk6qSgqmTY4FfoewbOxZULl4zO0vkLOdYhMBrCZ2w4n0XUUmW&#10;9ivY5v84ikG0X7FBtFvhA4ZikMCtSLar2xztVjiTGqNot2KDaLfCe25ikCAbK3mbripBLpa8k6AM&#10;WZuPydpc7MwoskJEDdt/ekCN/gAv1Rb4e7/jP8X/iBACvlwA5+K8tid4CP8pUFAZz+spkx783eDv&#10;zj7vOrEcidmy6+84zXNtfzfBciRlsdGrJ81sjsMTZbL0y5FNOWmXI3FaZDO+TgVxNecIZs4ZCe3S&#10;utHUVPJMWkR7vSSOdnw0wxs42vFVE6puBVrXVWjfh12qJpB2flVBPtQA0u4Pe0pNIO3/Sj6D0ADS&#10;LrDgnddG2wInWMJTmjoFfhDv1taKSH679kcrLzaWtnjJ63WWXtroOF0ygaWtXvI6ooWl7V5UtCZp&#10;mCtYk6ywb9y0fFBVPE+ppU1fj0sbKliSRBRuahWsSNZcEG60MKgr5mpQo4HhgiQH7BaUNjwXu1tQ&#10;2u4NL4xZUIHdE+O41P29mdIiogWle3yiYwUbrac1LXYbSMFyZGIsB6uRwEgg6e7OyY14VqAYuh0S&#10;Uyailk7a5onuGdQXT7l4wkLSJk/YKViLTFqcdoO0mnMdhtEPgh3WDVfiG0pRBr2F4uVyAyrYYY14&#10;yrZ5sMO6IepvQWmjS9WDpZU2esrLUMWYUj0x8dXa6tiVl1BL9/SqSvQq7CY8PbFoEqMGxPIkVaKU&#10;xOzrdApKqz0SobZeKDNUUihBsLF0by9xMIVpelpDap9Y4MAMG0ubvpxRYYfxGnEuvMLCSW82lrZ9&#10;BXdiY2nbp/wE7ftsla+4RsRSS5ueQ2Wjc9EJTieoVO9qtOVV3xriy4+JL5NF7i7peIc8jAR0+R3s&#10;VzlpNq0MOhe48117LlleGbcqOlQF/CaqApJvlbwkvdVf8yiApDKoFmBl4LTO6e/ktUh3rCGfJe6a&#10;2uY08h2YfA+ht0XsPeJwLyx+3lilIgsWP6+pE9fUyXlNdQcA3LWbxPO6u+P67jCdK0NenPYi30N5&#10;L3IvVuKLv4cRfLoqVUvSlfOJKv8pCSsEtmzSNlHtv/afToy2TOKhOAhA2uq/9p8ihqCUxRB35uWI&#10;yAAOMWVezh2igHgxK4dIkfEQC+bliOLjuYjzsnI4W5HEEMNlxbBGxmI9G1Pc/gO6ySprPHkTiKuy&#10;Ys5fgcFnxcB86H1htOeeKY90TAZd179O/ymvVcY04pgslpgWMUpWSvTq096VOCG2yIL5Ih1ZX07q&#10;T9e40evsqUmigcdvPd8pwfRZDlw+qxxYPMuBp2flwNBFrj3r3lvff7rBRTEC9AO/zuPNZFJ1Jz8n&#10;rQLWzHg9YwaMmMV6kuip6WaoDxrqg86vD0KP7Ka1ubP/gmntZo513O4yLq5j9GeJVuPpvB3BFx2L&#10;wckinjN0urobDOLOQxreWkTH4Jy7ikCC+JtCZgMFw7iNTTlXEaEEkTefWBjrAo/RohSctIpgdNDN&#10;G1kMZfCiWxg+XlAmU91qHXDLznoDJ0hkS/FUpE+Yxp5RpsNC0lZGmgYJhRgpsDPiextJW1pyaDFS&#10;YOuGttVYOgXW5rxXjKTNXSALbCNpgyeAtMFnCY2C7LX9+sPcdQpHW9seGEHimtIkzkBwaH/kIrFk&#10;HOiKx+/Q3YXy5cOXP3yaBP0IFrrgbD061QOBGnVLK1AT1uy5ZCpMEwYul0YkqZoQzjaH5Hmh/xR+&#10;SNMc6GFPgb7LMGFCzZJIVwVYzPLclUxAlFT8RFJ/R+eLNlT2mvtP1wLh6ZjEsrqJ1Mx3c4/hPx0W&#10;K9Yevui/9J8iFL4i/91AWQfKej5lhdfsUlaOk69NWZvxdHoqaZ834KdME30lRj0v28rDMWI7HyRe&#10;Tll5oGlm1qWsci26ltDeXVbeIxBNpbCkhzJyHvUaJeBRXBgfoWgalUDRHIqZRgSiGRQRDdHk8+MZ&#10;l3s8vHna5Da5wOG5FFxrYz/r+k+ZmYn8wbH0SA3z91BJd2ElHV1D3Zm/hUFde/5WlXTNbDpr7172&#10;8zeO+vDzd9PQFbpC4i+evjkTr2fV7uyN4oqefEMEoeduuZw2wtBzN2UbIgw9c9dUKxXroWduCsgj&#10;DD1xc+lWjKHjXpr9Iwwd9fLlFjFGkGQwQYIUA7kQAfn8XEgy+oSdMV/f+SWCnthTJu5OqHqxe0J3&#10;gHeC6S8Ox7iXQB/vlPynOCcJx9pX7L/0nyIkkVHPQpPYAc5OBrtH8J9DlLIfbun64vnyW7oQLEde&#10;jmnw1b3cDEdKY0rFXIAfJhNkmYIoRR84PZu6vDsG2sVuTnIGOT9XyCKyFtFhCjmYGCTwdJxYj1G0&#10;q+N0bwwTODvOrMcw2ttxJjuG0f4O9d9IicYw2uElTojVLg8INk7g9FB4alkncHtpJG3mwj7bl6hP&#10;uyDA17gbTQtPrKLsc2wi2qfTAjGvsIC0rcmhGzja1px9FlMPLv13W6R3Mb9AL+GEL3rCxQyD13GS&#10;DMMlTHsqLlySFkU3OfpAWlOOtu2/nl34T2EZroysT4wGKtB6bnh3uegeijSE759z+I7r4d/evt3v&#10;ftoRhwt+XP71vbs+lGpVJPz+fr99txvhd/RlEofM9/THP4ICwmfTjz9sl/88jDbbrx9xYdjqq8Nu&#10;tTyiY3Pv7/5J+0T5e88vtg8Pow+0SNK4YVHPcC2vv7uzjcWrcVOiwIr3ceNW0cmsYYqO6OfxbxFC&#10;U8/nqPVhnrN8/PbDcbSkR0zrKa2x8VbwZjqddzKyJ/OQhsTDXg670Yfn9QY/7Q6vbx6Px93tq1eH&#10;5ePqeXG4CgtEi7q5Dm7XtVkgJpGps++kwK5BOO6ABRbzWXvvCDHC62U7Cl/J8fbeNfUuynf4zPlJ&#10;RBMUObwyhtEEpZhQwrqOgTQVxL2bOIoxBtIEpRoTGTSANEEBho2kKUrNl7gbSJoPJpE0IwSGrVPA&#10;CHHNrNm6gBLi/NoE1DkWDzhhwQdNGu0LSCFlmgyTB6SQ7/uwgLTNiRRaQNrkykwDK/zjskLqJpx3&#10;wnTw6bTQnXOHmYXdWSr1hMvkiH5h3siKsU6Qw6xwnpxMZUk+iivR+LEY3VmqibmWqGbP8XUYREQh&#10;87T1lyeH9LIW693jYvR+saZj8vCfax473dXXa3hm2OSwXT/df/e0XtNfrDejF6q+p5+DL9q/Ebjj&#10;B8lDfvwTdvvD8ZvF4VFw+Bmk1uIWDGlzzz89rhb337qfj4untfzMrw8akzs/MHGin95s738G2xrO&#10;Fnp+Bfb3tFy9etnu71+dvcJPexq6rIm77rVZU4U9kTjRkcfGbI5bHHmMn84WAqmihBkzyrpqsKDk&#10;eqsnt8t3h+P3q+0zd+z3qGzivtIWy534DsZWmyNhTxenkbqsyVWxp7JntAHTSLRo0oQyz8eRAaM5&#10;EzZWmjiaM80pDWfgaPfN++oNfbT7LqYJhQLGxFtLDSTNmKCMrVLAmApwPbNxAWVKY2nKhIJRG0ob&#10;vJhSitCwVECZqlQH0DbHsa4JKG31FJK2Oh/bb+mkrZ4C0kZXCg3s63fLvpLriZiRaCLsbJzFm76s&#10;ZpNGMpE16oE0TZ7KMq21ttO3Ya5MdEMpZY4MuWNz5vlMn9tDhskoC8Z6wx5u5LCnv9tSC0LNMMmw&#10;3frkaA86MTWcZZdtg7Awd29o8qki1XMe9UDoBkJ3vPvwj8UeCUHmqMJM3S/Ifv1aaTB4ti6h4zDp&#10;2oTulGWcjItxhX2DTMh8lhF3ViPskgThvBx38oOY6T6VzsnEpKlal83hqC7R5cQJNb3AqRsvoxhF&#10;k4tpCUJgwGg2xxt7YpiAWPCNMgaO5hXMwWIcTStwT5KtT5dWxDCaVKBW1WxVQOSIncQwAYsjcuIa&#10;NZCTjyEnFzt4vBheo0MH/3T/TtcZwTvKskDS69GjyIfKWEqKOSbjbvJKigkYqmNz/liEulThmhsW&#10;OHYckiKj9V82WIOZFzXtMT/yLzXuR8cve/3NG/3N5t3z11tkkjDbfu4HLlMesutDmehe24di2FQ+&#10;KVKOy7q7lITVuZlPihRjHD94xayIbLTP+dGmduuCCT/KYXoMox0pn1hn4ASOVC5B4y0dWp3Qk9JS&#10;kgGkPSnva3UHCGgg7UpLXrQxgLQrxQIYEhBxywJnyld0G0CBN8WxXCZS4E+RC7MbRyusbSoLHCuB&#10;FRhcLp6L31yQFkG3S2Bpo8uJdVYTtdUxiSSwtN0nM76VzdBLG56WHm17adM3cllcjEUT2MleOKnN&#10;xIJHO0mhdbbtg+MnC9Ra2Vja9s040cbgZnsEuwmswPZylaTRRm17XCpnq6VNX09TamnTS1Ix7vPB&#10;CZTVnCik0SOCEyjdhXjRgA6OoKz4CFELSnd6XFdoNjA4g7JkemxB6WmGa/OMQR0cQlnIfZmx2Wkv&#10;aNu1OIMXmyo4hJJIslMJrKhNUy8efeb6lOrBT3Cp0aFgQoewwi+cKV90DqOBrd35pHleGGYhYb96&#10;lhdGw0nYF43nhdGjSNiv3+WFaaYk6XbdrUfctREr5+dYhCY8Rj+vmY4V37WHO/Uo41rablvOizs2&#10;PRx9F/Xy3+mFeHj9SLTSAL8gEJM0Zc8pVuSI0I8LuZ04GWG5zergN9kYiw4gBVrVc5E8jk1iMVml&#10;Sz4UnITlcBlI9qngGywHRpGXc3WaYAt5OdcMMIEeORmmp4nYJ5T9pyTG4d9ZP3jwPJ4Ldyc954A5&#10;Tg/Pm4Vz6XF41ayYuxAPHjMrRp4arxbeMCvmalzh6bJiMjcPwfhQofDvTmiDy3aDce661w7GUaiJ&#10;RLXMAyWu5pbdbacKBfwLpiXJaOOYvJaGXFygIJOijlh1hEJEcsoThJbAfNXS0TOu1ZsSb49RND8u&#10;+SjtKOLXQUkCRVNjOTUrQtHxiJwSHrUIpm1bRAQ7toqOAU9W+YOzazQf1POSg37gmkFl0Dk+nclQ&#10;OAbXIx0syRbctXo9UpQaIYaSZxSDexrWW38b662Yt7ruiVnftd1TMcbhucLesfG0xhYO4m8n96Qv&#10;50Pa+HruSU5u1c6n657kpmYtod2TpLtE2VMmGTNGO93L5Xwcp2sQ7Z1sEO2csLUBd9lFIIFzknRZ&#10;VxXtnJBRs1C0c5J0ZxdEOye5nC9SJcgMSw6pixLkhcnHSYP+4D4uXUdlZpAudom0owIuEbb/dJeI&#10;HkNeLB9kiVDPOW6kDaDanuBDV//pdjiyUM+eysFrDl7zt+E1MV12vSYnja/tNVGGVLgjw2u9ldGX&#10;KeESWxQquaiOFmDbPSUXhXV0QRo23kvGRvu0ruucyp5QLaJ9ZxJHu0+O7WIc7T6rhk8miPXRHlTu&#10;h4uBtAtFjb7dMO1EsX0O0WYMpL1oOScPaFhIO1JUn9hIgSstedXQgAq8Kd07ZWoVrLLS+rCpFqXN&#10;WsJSlmUCSxsdXS+Bpa1Odx3aemm7F3JoRvwCwyv+5Ia42PKUt2y1p3p3u43a9jWvlBtvMVhlTTUx&#10;WGSVFUgLKujriZ4VHJU8SbUwWGMtaaeF0SGolqI1QyP3R8bGQqnvSUqO9IjtHt7xxyv4VgO13VNK&#10;aatP+bRsAylYYU0gBQuswLD7Fa24tEZI9AQK6FuZKZ89aekU9Hbb5MHyarp12uSp1ukppuF6Aksn&#10;bXE5sCZ+eUjtnZrXyDVscT+I7/gzuhRtbWwtNeETyg2taH2hlcLli2bvxGLSSQgXz9qvj5ZIWigu&#10;ALC00h295n3Yllba6gXvlbGwtN0rrpewsLTdC1zqaTdRG77kc9gNLCocbptY8s4iQ6/wjj/egGVh&#10;acuXOHzH1Cu84w/O0pyR6bKQk16zRBvDO/6SemnbV5x8tdqobc91HFYTtemrJsE8cPHTSXm5zTfu&#10;8sEdf9DHtlZ8x58gDWGqXckxFDpQjtqqcXGL23ftIYE9ZRQYgAiF71qS3iOOMcbiPgrvEcc4YvHz&#10;ylfII5N4W9WcR/93FDokEyfDHX+pHkm+h97qcMcf5b72OIRohKJvGAWHEeH/+9c3+5vRm9c3byR1&#10;uVscqaKNZOlHOj2A3BivKMEpWPkz/h4m9rUFqX2IXi5fHIHIll9Yz1mkvLccD8VZD7ktCIhKGa1v&#10;2wNCTpGTo5HSS15uNQsBY/a5CBUZj+4YzOmHMFBa21M0RHsaqRsjiMviucf2Far4dYeep7q74xBY&#10;ZR/qKlCanuIiUB96YT3XajiploD4rKj/lOyoWAOBTF6xj3giApAsFgXAUB/BRVbMX/IHC+feOy73&#10;49fZniXlm+c/pZnIEbNY3wEqznWBzGefChrPeCDqWTlQdJFDaiDXCtBvlivabQxeff8pzSjdVRBF&#10;Dx5oM+P1lFmBErNYzzWgfr7ptmHYgIR3urgdTmX59TbxkhfqpMfxT3gNv2B6fDIf1+PuqSwTnMoC&#10;VkzH/OG4M7o2UMb3RclxyjnJwphOe+s8Cq18FnK2gBbRoTzlUGIQnUEpKIFioOggnkL4GEUnT+QE&#10;4VgXHb5j/4EFo2N3d1UgOwPdJB26c7Yq1kbH7UXFByPH6gQJcSkIc/UBpyX3MB3OCTTDPEE6nI+s&#10;iVUKkuHAsA0dbDlCxtyyUXB4XYHchfnKqDi/TbzgvZpI2twFp4mt1mmDJ4C0wd1VgdF7g2dSGpkK&#10;hSnwVJfWfdoeGEH+W8EM2RY7pzBkW1KxrZ1tubhcAvMDxXs02qx4T7i39xypaE8IrtQaJcMpoaNY&#10;zMqxTJrA4K/6rgoUfo4JNQvm4q3TjWOeqfpPYaxkAjzTTThJ/f1eDhDSbAtccNkTbolUDzeXZiLM&#10;yD0wfEW+aQPxhc0G4stnN/9Kp9dgJ0xEfDn2vDrxxdYh8uEUopclqkQcW/J1IcGFg/W0jbsvJ77c&#10;HE0Bu8QXsT73uxNx0xzhnAsHiY/FKJr3llzsH6miiS9WKS0UzcSYr0QgmocRXRFNPj+2crnfxJun&#10;TYSXuE1a8qc+nM8yuTxJj9TgBYbqwN9EdeAcE143/cGM6epe4FQdiFsQcBoOP+VUU6+vLcRVCj5b&#10;erETiENzFU3SnCmJWe0ltA+grEUEEaQ+piaG9gAmhp7/udAj1kPP/5SDifTQ039tt0XH4ORDIgwd&#10;gcvR/9GOsiDhYYIE6Y6TIp+fI0qu8sLO8A0XncZwsZNDd4CPQz/69NDQxVbcS6CPD0/8p0RgItSz&#10;oCFB5lnBUFti4B/jP+Vxg68cfOVvw1di3u/6Sp4sr+4rUUbo1heboiJ3KWGKj5imOJ8A/oNvBLrq&#10;gZ+SBdG+sBsxudV6LdJ1lzFI4C85g42EbSfw0g6TE9gxjHaZfLeMoYz2mVLHHYV42mvibp32gE3d&#10;Ju02kd9GIWMEox2nFM8b6gSuU25RjIAC55lG0mYuKKaMVQrWCvhqIUslbWkpwY9V0qbm47EsIG1r&#10;ogWGQtrWxAsczEAMfrf59ItZCnoJp7AxBVzMU7jjJnmKSwG3K6meVvhPl0/G7ATqhoMoc2lb0hpS&#10;p/7rQfyngLnqnT4xd2AWKptyz6SJAc/sOQBnoEcDPeqjR6c7AvmQ9PYORf73l7d07Ay8336xe3xa&#10;frM4LvTv/Be3q3L7uF3fr/Zf/r8AAAAA//8DAFBLAwQUAAYACAAAACEAT/eVMt0AAAAGAQAADwAA&#10;AGRycy9kb3ducmV2LnhtbEyPzU7DMBCE70i8g7VI3KhTWkoV4lSoFSDRAyLlAdx48yPsdWS7aXh7&#10;Fi5wGWk1o5lvi83krBgxxN6TgvksA4FUe9NTq+Dj8HSzBhGTJqOtJ1TwhRE25eVFoXPjz/SOY5Va&#10;wSUUc62gS2nIpYx1h07HmR+Q2Gt8cDrxGVppgj5zubPyNstW0umeeKHTA247rD+rk1Pwsgu71zim&#10;t2ztn7f7yjbNoRqVur6aHh9AJJzSXxh+8BkdSmY6+hOZKKwCfiT9KnuL5d0KxJFDy8X9HGRZyP/4&#10;5TcAAAD//wMAUEsBAi0AFAAGAAgAAAAhALaDOJL+AAAA4QEAABMAAAAAAAAAAAAAAAAAAAAAAFtD&#10;b250ZW50X1R5cGVzXS54bWxQSwECLQAUAAYACAAAACEAOP0h/9YAAACUAQAACwAAAAAAAAAAAAAA&#10;AAAvAQAAX3JlbHMvLnJlbHNQSwECLQAUAAYACAAAACEA3Ra4z0ckAACXBAEADgAAAAAAAAAAAAAA&#10;AAAuAgAAZHJzL2Uyb0RvYy54bWxQSwECLQAUAAYACAAAACEAT/eVMt0AAAAGAQAADwAAAAAAAAAA&#10;AAAAAAChJgAAZHJzL2Rvd25yZXYueG1sUEsFBgAAAAAEAAQA8wAAAKsnAAAAAA==&#10;">
                <v:rect id="Rectangle 66" o:spid="_x0000_s1062"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zXxsYA&#10;AADbAAAADwAAAGRycy9kb3ducmV2LnhtbESPQWvCQBSE7wX/w/IEb3Wjh1BTVxGhUJFSqkHs7TX7&#10;mo1m34bsatL++m5B8DjMzDfMfNnbWlyp9ZVjBZNxAoK4cLriUkG+f3l8AuEDssbaMSn4IQ/LxeBh&#10;jpl2HX/QdRdKESHsM1RgQmgyKX1hyKIfu4Y4et+utRiibEupW+wi3NZymiSptFhxXDDY0NpQcd5d&#10;rAJ3+p3l2+7t/LU3s+LwOS2Pm/dOqdGwXz2DCNSHe/jWftUK0h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zXxsYAAADbAAAADwAAAAAAAAAAAAAAAACYAgAAZHJz&#10;L2Rvd25yZXYueG1sUEsFBgAAAAAEAAQA9QAAAIsDAAAAAA==&#10;" fillcolor="#b13f9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7" o:spid="_x0000_s1063"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nQ8QA&#10;AADbAAAADwAAAGRycy9kb3ducmV2LnhtbESP3WrCQBSE7wXfYTlC73STFlSiq2hLoRet/w9wzB6T&#10;2OzZkF1N2qd3BcHLYWa+Yabz1pTiSrUrLCuIBxEI4tTqgjMFh/1nfwzCeWSNpWVS8EcO5rNuZ4qJ&#10;tg1v6brzmQgQdgkqyL2vEildmpNBN7AVcfBOtjbog6wzqWtsAtyU8jWKhtJgwWEhx4rec0p/dxej&#10;wMTf8XLZ/q/WzXnzdqwuvok+fpR66bWLCQhPrX+GH+0vrWA4gvuX8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Wp0PEAAAA2wAAAA8AAAAAAAAAAAAAAAAAmAIAAGRycy9k&#10;b3ducmV2LnhtbFBLBQYAAAAABAAEAPUAAACJAwAAAAA=&#10;" adj="18883" fillcolor="#b83d68 [3204]" stroked="f" strokeweight="1pt">
                  <v:textbox inset=",0,14.4pt,0">
                    <w:txbxContent>
                      <w:sdt>
                        <w:sdtPr>
                          <w:rPr>
                            <w:color w:val="FFFFFF" w:themeColor="background1"/>
                            <w:sz w:val="28"/>
                            <w:szCs w:val="28"/>
                          </w:rPr>
                          <w:alias w:val="Date"/>
                          <w:tag w:val=""/>
                          <w:id w:val="781613659"/>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F3693C" w:rsidRDefault="00F3693C" w:rsidP="00F3693C">
                            <w:pPr>
                              <w:pStyle w:val="Sansinterligne"/>
                              <w:jc w:val="right"/>
                              <w:rPr>
                                <w:color w:val="FFFFFF" w:themeColor="background1"/>
                                <w:sz w:val="28"/>
                                <w:szCs w:val="28"/>
                              </w:rPr>
                            </w:pPr>
                            <w:r>
                              <w:rPr>
                                <w:color w:val="FFFFFF" w:themeColor="background1"/>
                                <w:sz w:val="28"/>
                                <w:szCs w:val="28"/>
                              </w:rPr>
                              <w:t xml:space="preserve">     </w:t>
                            </w:r>
                          </w:p>
                        </w:sdtContent>
                      </w:sdt>
                    </w:txbxContent>
                  </v:textbox>
                </v:shape>
                <v:group id="Group 68" o:spid="_x0000_s1064"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69" o:spid="_x0000_s1065"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o:lock v:ext="edit" aspectratio="t"/>
                    <v:shape id="Freeform 70" o:spid="_x0000_s1066"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i+70A&#10;AADbAAAADwAAAGRycy9kb3ducmV2LnhtbERPy6rCMBDdX/AfwghuLprqQqUaRUSpLn3th2Zsq82k&#10;NLFWv94sBJeH854vW1OKhmpXWFYwHEQgiFOrC84UnE/b/hSE88gaS8uk4EUOlovO3xxjbZ98oObo&#10;MxFC2MWoIPe+iqV0aU4G3cBWxIG72tqgD7DOpK7xGcJNKUdRNJYGCw4NOVa0zim9Hx9GgX6fEtuY&#10;JFv/X/ab6yqZ7pKbU6rXbVczEJ5a/xN/3TutYBLWhy/hB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5Pi+70AAADbAAAADwAAAAAAAAAAAAAAAACYAgAAZHJzL2Rvd25yZXYu&#10;eG1sUEsFBgAAAAAEAAQA9QAAAIIDAAAAAA==&#10;" path="m,l39,152,84,304r38,113l122,440,76,306,39,180,6,53,,xe" fillcolor="#b13f9a [3215]" strokecolor="#b13f9a [3215]" strokeweight="0">
                      <v:path arrowok="t" o:connecttype="custom" o:connectlocs="0,0;61913,241300;133350,482600;193675,661988;193675,698500;120650,485775;61913,285750;9525,84138;0,0" o:connectangles="0,0,0,0,0,0,0,0,0"/>
                    </v:shape>
                    <v:shape id="Freeform 71" o:spid="_x0000_s1067"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x+sMA&#10;AADbAAAADwAAAGRycy9kb3ducmV2LnhtbESPQWsCMRSE7wX/Q3hCbzWroJXVKKtg8dJD1R/w3Dw3&#10;q5uXJYnu+u9NodDjMDPfMMt1bxvxIB9qxwrGowwEcel0zZWC03H3MQcRIrLGxjEpeFKA9WrwtsRc&#10;u45/6HGIlUgQDjkqMDG2uZShNGQxjFxLnLyL8xZjkr6S2mOX4LaRkyybSYs1pwWDLW0NlbfD3Sq4&#10;69n2azrtb9dz5wp/+d4Ue2eUeh/2xQJEpD7+h//ae63gcwy/X9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Dx+sMAAADbAAAADwAAAAAAAAAAAAAAAACYAgAAZHJzL2Rv&#10;d25yZXYueG1sUEsFBgAAAAAEAAQA9QAAAIgDAAAAAA==&#10;" path="m,l8,19,37,93r30,74l116,269r-8,l60,169,30,98,1,25,,xe" fillcolor="#b13f9a [3215]" strokecolor="#b13f9a [3215]" strokeweight="0">
                      <v:path arrowok="t" o:connecttype="custom" o:connectlocs="0,0;12700,30163;58738,147638;106363,265113;184150,427038;171450,427038;95250,268288;47625,155575;1588,39688;0,0" o:connectangles="0,0,0,0,0,0,0,0,0,0"/>
                    </v:shape>
                    <v:shape id="Freeform 72" o:spid="_x0000_s1068"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GOcUA&#10;AADbAAAADwAAAGRycy9kb3ducmV2LnhtbESPQWvCQBSE74L/YXkFb7ppLLakriKCEEuhGIvg7ZF9&#10;TdJm34bdjcZ/3y0IPQ4z8w2zXA+mFRdyvrGs4HGWgCAurW64UvB53E1fQPiArLG1TApu5GG9Go+W&#10;mGl75QNdilCJCGGfoYI6hC6T0pc1GfQz2xFH78s6gyFKV0nt8BrhppVpkiykwYbjQo0dbWsqf4re&#10;KPh4un3jvjeHdH5M9g7fu/ztdFZq8jBsXkEEGsJ/+N7OtYLnF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QY5xQAAANsAAAAPAAAAAAAAAAAAAAAAAJgCAABkcnMv&#10;ZG93bnJldi54bWxQSwUGAAAAAAQABAD1AAAAigMAAAAA&#10;" path="m,l,,1,79r2,80l12,317,23,476,39,634,58,792,83,948r24,138l135,1223r5,49l138,1262,105,1106,77,949,53,792,35,634,20,476,9,317,2,159,,79,,xe" fillcolor="#b13f9a [3215]" strokecolor="#b13f9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73" o:spid="_x0000_s1069"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mCqcAA&#10;AADbAAAADwAAAGRycy9kb3ducmV2LnhtbERPy4rCMBTdC/5DuII7TaugQzUtMjDows34YLaX5toW&#10;m5tOk9HWr58IgsvDea+zztTiRq2rLCuIpxEI4tzqigsFp+PX5AOE88gaa8ukoCcHWTocrDHR9s7f&#10;dDv4QoQQdgkqKL1vEildXpJBN7UNceAutjXoA2wLqVu8h3BTy1kULaTBikNDiQ19lpRfD39GwU/x&#10;iJrZr4/j7bkPwx6V3u17pcajbrMC4anzb/HLvdMKlnN4fgk/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mCqcAAAADbAAAADwAAAAAAAAAAAAAAAACYAgAAZHJzL2Rvd25y&#10;ZXYueG1sUEsFBgAAAAAEAAQA9QAAAIUDAAAAAA==&#10;" path="m45,r,l35,66r-9,67l14,267,6,401,3,534,6,669r8,134l18,854r,-3l9,814,8,803,1,669,,534,3,401,12,267,25,132,34,66,45,xe" fillcolor="#b13f9a [3215]" strokecolor="#b13f9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74" o:spid="_x0000_s1070"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bdJMQA&#10;AADbAAAADwAAAGRycy9kb3ducmV2LnhtbESPT2sCMRTE7wW/Q3hCbzWrVG23ZhcRLFJPrqXQ2+vm&#10;7R+6eVmSVNdvbwqCx2FmfsOs8sF04kTOt5YVTCcJCOLS6pZrBZ/H7dMLCB+QNXaWScGFPOTZ6GGF&#10;qbZnPtCpCLWIEPYpKmhC6FMpfdmQQT+xPXH0KusMhihdLbXDc4SbTs6SZCENthwXGuxp01D5W/wZ&#10;BVaSq+hr2b7OPsxiH77fq/mPUepxPKzfQAQawj18a++0guUz/H+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G3STEAAAA2wAAAA8AAAAAAAAAAAAAAAAAmAIAAGRycy9k&#10;b3ducmV2LnhtbFBLBQYAAAAABAAEAPUAAACJAwAAAAA=&#10;" path="m,l10,44r11,82l34,207r19,86l75,380r25,86l120,521r21,55l152,618r2,11l140,595,115,532,93,468,67,383,47,295,28,207,12,104,,xe" fillcolor="#b13f9a [3215]" strokecolor="#b13f9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75" o:spid="_x0000_s1071"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MbbcEA&#10;AADbAAAADwAAAGRycy9kb3ducmV2LnhtbESPQWsCMRSE7wX/Q3hCbzWr1CqrUVQQ6rFqe35unpuw&#10;m5clSXX77xuh0OMwM98wy3XvWnGjEK1nBeNRAYK48tpyreB82r/MQcSErLH1TAp+KMJ6NXhaYqn9&#10;nT/odky1yBCOJSowKXWllLEy5DCOfEecvasPDlOWoZY64D3DXSsnRfEmHVrOCwY72hmqmuO3UxBM&#10;2jbnadi+Nruvw/5i7eXTW6Weh/1mASJRn/7Df+13rWA2hceX/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jG23BAAAA2wAAAA8AAAAAAAAAAAAAAAAAmAIAAGRycy9kb3du&#10;cmV2LnhtbFBLBQYAAAAABAAEAPUAAACGAwAAAAA=&#10;" path="m,l33,69r-9,l12,35,,xe" fillcolor="#b13f9a [3215]" strokecolor="#b13f9a [3215]" strokeweight="0">
                      <v:path arrowok="t" o:connecttype="custom" o:connectlocs="0,0;52388,109538;38100,109538;19050,55563;0,0" o:connectangles="0,0,0,0,0"/>
                    </v:shape>
                    <v:shape id="Freeform 76" o:spid="_x0000_s1072"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N8kMIA&#10;AADbAAAADwAAAGRycy9kb3ducmV2LnhtbESPwWrDMBBE74X+g9hCLyGRm0MSHMuhLTTOrdTOByzW&#10;xjaRVkZSHefvq0Khx2Fm3jDFYbZGTOTD4FjByyoDQdw6PXCn4Nx8LHcgQkTWaByTgjsFOJSPDwXm&#10;2t34i6Y6diJBOOSooI9xzKUMbU8Ww8qNxMm7OG8xJuk7qT3eEtwauc6yjbQ4cFrocaT3ntpr/W0V&#10;mHrhjs1I3ed0qpy5v1UX8pVSz0/z6x5EpDn+h//aJ61gu4HfL+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3yQwgAAANsAAAAPAAAAAAAAAAAAAAAAAJgCAABkcnMvZG93&#10;bnJldi54bWxQSwUGAAAAAAQABAD1AAAAhwMAAAAA&#10;" path="m,l9,37r,3l15,93,5,49,,xe" fillcolor="#b13f9a [3215]" strokecolor="#b13f9a [3215]" strokeweight="0">
                      <v:path arrowok="t" o:connecttype="custom" o:connectlocs="0,0;14288,58738;14288,63500;23813,147638;7938,77788;0,0" o:connectangles="0,0,0,0,0,0"/>
                    </v:shape>
                    <v:shape id="Freeform 77" o:spid="_x0000_s1073"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49bMMA&#10;AADbAAAADwAAAGRycy9kb3ducmV2LnhtbESPQUsDMRSE70L/Q3gFbzZbwVbWpsUqgifFKoi3x+Y1&#10;Wd28hCRutv/eCILHYWa+YTa7yQ1ipJh6zwqWiwYEced1z0bB2+vDxTWIlJE1Dp5JwYkS7Lazsw22&#10;2hd+ofGQjagQTi0qsDmHVsrUWXKYFj4QV+/oo8NcZTRSRywV7gZ52TQr6bDnumAx0J2l7uvw7RS8&#10;r0wJV8V+fIayP5nn++NTtKNS5/Pp9gZEpin/h//aj1rBeg2/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49bMMAAADbAAAADwAAAAAAAAAAAAAAAACYAgAAZHJzL2Rv&#10;d25yZXYueG1sUEsFBgAAAAAEAAQA9QAAAIgDAAAAAA==&#10;" path="m394,r,l356,38,319,77r-35,40l249,160r-42,58l168,276r-37,63l98,402,69,467,45,535,26,604,14,673,7,746,6,766,,749r1,-5l7,673,21,603,40,533,65,466,94,400r33,-64l164,275r40,-60l248,158r34,-42l318,76,354,37,394,xe" fillcolor="#b13f9a [3215]" strokecolor="#b13f9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78" o:spid="_x0000_s1074"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ZsQA&#10;AADbAAAADwAAAGRycy9kb3ducmV2LnhtbERPTWvCQBC9C/6HZYRepG6ag5XUVaSlKi1CGqXgbcyO&#10;SWh2NmRXTfrru4eCx8f7ni87U4srta6yrOBpEoEgzq2uuFBw2L8/zkA4j6yxtkwKenKwXAwHc0y0&#10;vfEXXTNfiBDCLkEFpfdNIqXLSzLoJrYhDtzZtgZ9gG0hdYu3EG5qGUfRVBqsODSU2NBrSflPdjEK&#10;dh/+yOM0PcW/m/Xbuv+OP9M+Vuph1K1eQHjq/F38795qBc9hbPg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mbEAAAA2wAAAA8AAAAAAAAAAAAAAAAAmAIAAGRycy9k&#10;b3ducmV2LnhtbFBLBQYAAAAABAAEAPUAAACJAwAAAAA=&#10;" path="m,l6,16r1,3l11,80r9,52l33,185r3,9l21,161,15,145,5,81,1,41,,xe" fillcolor="#b13f9a [3215]" strokecolor="#b13f9a [3215]" strokeweight="0">
                      <v:path arrowok="t" o:connecttype="custom" o:connectlocs="0,0;9525,25400;11113,30163;17463,127000;31750,209550;52388,293688;57150,307975;33338,255588;23813,230188;7938,128588;1588,65088;0,0" o:connectangles="0,0,0,0,0,0,0,0,0,0,0,0"/>
                    </v:shape>
                    <v:shape id="Freeform 79" o:spid="_x0000_s1075"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SHosUA&#10;AADbAAAADwAAAGRycy9kb3ducmV2LnhtbESPQWvCQBSE70L/w/IKvemmUqpGV1GhVk9i6iHeHtln&#10;NjT7Nma3Gv99tyD0OMzMN8xs0dlaXKn1lWMFr4MEBHHhdMWlguPXR38MwgdkjbVjUnAnD4v5U2+G&#10;qXY3PtA1C6WIEPYpKjAhNKmUvjBk0Q9cQxy9s2sthijbUuoWbxFuazlMkndpseK4YLChtaHiO/ux&#10;Ci7LzU5/nt5O+2x8yFfmkm+Gu1ypl+duOQURqAv/4Ud7qxWMJvD3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IeixQAAANsAAAAPAAAAAAAAAAAAAAAAAJgCAABkcnMv&#10;ZG93bnJldi54bWxQSwUGAAAAAAQABAD1AAAAigMAAAAA&#10;" path="m,l31,65r-8,l,xe" fillcolor="#b13f9a [3215]" strokecolor="#b13f9a [3215]" strokeweight="0">
                      <v:path arrowok="t" o:connecttype="custom" o:connectlocs="0,0;49213,103188;36513,103188;0,0" o:connectangles="0,0,0,0"/>
                    </v:shape>
                    <v:shape id="Freeform 80" o:spid="_x0000_s1076"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SycEA&#10;AADbAAAADwAAAGRycy9kb3ducmV2LnhtbERPTYvCMBC9C/6HMII3Td2Dq9UoKgieFtaq4G1oxrba&#10;TGqS1e7++s1B8Ph43/Nla2rxIOcrywpGwwQEcW51xYWCQ7YdTED4gKyxtkwKfsnDctHtzDHV9snf&#10;9NiHQsQQ9ikqKENoUil9XpJBP7QNceQu1hkMEbpCaofPGG5q+ZEkY2mw4thQYkObkvLb/scouO7+&#10;+Pz1ud7emylX6+KaHU8uU6rfa1czEIHa8Ba/3DutYBLXxy/x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RUsnBAAAA2wAAAA8AAAAAAAAAAAAAAAAAmAIAAGRycy9kb3du&#10;cmV2LnhtbFBLBQYAAAAABAAEAPUAAACGAwAAAAA=&#10;" path="m,l6,17,7,42,6,39,,23,,xe" fillcolor="#b13f9a [3215]" strokecolor="#b13f9a [3215]" strokeweight="0">
                      <v:path arrowok="t" o:connecttype="custom" o:connectlocs="0,0;9525,26988;11113,66675;9525,61913;0,36513;0,0" o:connectangles="0,0,0,0,0,0"/>
                    </v:shape>
                    <v:shape id="Freeform 81" o:spid="_x0000_s1077"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0pMUA&#10;AADbAAAADwAAAGRycy9kb3ducmV2LnhtbESPzWrDMBCE74W+g9hCbolsH4Jxo4SkUFoKhfz00tti&#10;bWw31sqVlNj100eBQI/DzHzDLFaDacWFnG8sK0hnCQji0uqGKwVfh9dpDsIHZI2tZVLwRx5Wy8eH&#10;BRba9ryjyz5UIkLYF6igDqErpPRlTQb9zHbE0TtaZzBE6SqpHfYRblqZJclcGmw4LtTY0UtN5Wl/&#10;NgpsX5437rvF3/WPeRuPn332MW6VmjwN62cQgYbwH76337WCPIXbl/g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LSkxQAAANsAAAAPAAAAAAAAAAAAAAAAAJgCAABkcnMv&#10;ZG93bnJldi54bWxQSwUGAAAAAAQABAD1AAAAigMAAAAA&#10;" path="m,l6,16,21,49,33,84r12,34l44,118,13,53,11,42,,xe" fillcolor="#b13f9a [3215]" strokecolor="#b13f9a [3215]" strokeweight="0">
                      <v:path arrowok="t" o:connecttype="custom" o:connectlocs="0,0;9525,25400;33338,77788;52388,133350;71438,187325;69850,187325;20638,84138;17463,66675;0,0" o:connectangles="0,0,0,0,0,0,0,0,0"/>
                    </v:shape>
                  </v:group>
                  <v:group id="Group 82" o:spid="_x0000_s1078"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o:lock v:ext="edit" aspectratio="t"/>
                    <v:shape id="Freeform 83" o:spid="_x0000_s1079"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lxMYA&#10;AADbAAAADwAAAGRycy9kb3ducmV2LnhtbESPT2sCMRTE7wW/Q3iCt5pVQWRrlCKoPfintS30+Ni8&#10;7m7dvGw3WY1+eiMUehxm5jfMdB5MJU7UuNKygkE/AUGcWV1yruDjffk4AeE8ssbKMim4kIP5rPMw&#10;xVTbM7/R6eBzESHsUlRQeF+nUrqsIIOub2vi6H3bxqCPssmlbvAc4aaSwyQZS4Mlx4UCa1oUlB0P&#10;rVGw216/9uvXdvmzCea3/dyF1XYflOp1w/MTCE/B/4f/2i9awWQE9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ylxMYAAADbAAAADwAAAAAAAAAAAAAAAACYAgAAZHJz&#10;L2Rvd25yZXYueG1sUEsFBgAAAAAEAAQA9QAAAIsDAAAAAA==&#10;" path="m,l41,155,86,309r39,116l125,450,79,311,41,183,7,54,,xe" fillcolor="#b13f9a [3215]" strokecolor="#b13f9a [3215]" strokeweight="0">
                      <v:fill opacity="13107f"/>
                      <v:stroke opacity="13107f"/>
                      <v:path arrowok="t" o:connecttype="custom" o:connectlocs="0,0;65088,246063;136525,490538;198438,674688;198438,714375;125413,493713;65088,290513;11113,85725;0,0" o:connectangles="0,0,0,0,0,0,0,0,0"/>
                    </v:shape>
                    <v:shape id="Freeform 84" o:spid="_x0000_s1080"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lDTcMA&#10;AADbAAAADwAAAGRycy9kb3ducmV2LnhtbESP3YrCMBSE7xf2HcJZ8GaxaUVFukYRf9ArxeoDHJrT&#10;H7Y5KU3U7ttvBMHLYWa+YebL3jTiTp2rLStIohgEcW51zaWC62U3nIFwHlljY5kU/JGD5eLzY46p&#10;tg8+0z3zpQgQdikqqLxvUyldXpFBF9mWOHiF7Qz6ILtS6g4fAW4aOYrjqTRYc1iosKV1RflvdjMK&#10;siPf2u2Er6fN6bs3+2liinWi1OCrX/2A8NT7d/jVPmgFszE8v4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lDTcMAAADbAAAADwAAAAAAAAAAAAAAAACYAgAAZHJzL2Rv&#10;d25yZXYueG1sUEsFBgAAAAAEAAQA9QAAAIgDAAAAAA==&#10;" path="m,l8,20,37,96r32,74l118,275r-9,l61,174,30,100,,26,,xe" fillcolor="#b13f9a [3215]" strokecolor="#b13f9a [3215]" strokeweight="0">
                      <v:fill opacity="13107f"/>
                      <v:stroke opacity="13107f"/>
                      <v:path arrowok="t" o:connecttype="custom" o:connectlocs="0,0;12700,31750;58738,152400;109538,269875;187325,436563;173038,436563;96838,276225;47625,158750;0,41275;0,0" o:connectangles="0,0,0,0,0,0,0,0,0,0"/>
                    </v:shape>
                    <v:shape id="Freeform 85" o:spid="_x0000_s1081"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EwMUA&#10;AADbAAAADwAAAGRycy9kb3ducmV2LnhtbESPT2sCMRTE7wW/Q3gFbzXbSmXZGkWEqqelWg8eXzdv&#10;/+DmJWyiu/bTN4LQ4zAzv2Hmy8G04kqdbywreJ0kIIgLqxuuFBy/P19SED4ga2wtk4IbeVguRk9z&#10;zLTteU/XQ6hEhLDPUEEdgsuk9EVNBv3EOuLolbYzGKLsKqk77CPctPItSWbSYMNxoUZH65qK8+Fi&#10;FJSbr7PZnsrf9OfSb6erPHdTlys1fh5WHyACDeE//GjvtIL0He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wTAxQAAANsAAAAPAAAAAAAAAAAAAAAAAJgCAABkcnMv&#10;ZG93bnJldi54bWxQSwUGAAAAAAQABAD1AAAAigMAAAAA&#10;" path="m,l16,72r4,49l18,112,,31,,xe" fillcolor="#b13f9a [3215]" strokecolor="#b13f9a [3215]" strokeweight="0">
                      <v:fill opacity="13107f"/>
                      <v:stroke opacity="13107f"/>
                      <v:path arrowok="t" o:connecttype="custom" o:connectlocs="0,0;25400,114300;31750,192088;28575,177800;0,49213;0,0" o:connectangles="0,0,0,0,0,0"/>
                    </v:shape>
                    <v:shape id="Freeform 86" o:spid="_x0000_s1082"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JYMIA&#10;AADbAAAADwAAAGRycy9kb3ducmV2LnhtbESPzWrDMBCE74W8g9hAb7WUUBzjRgkhkFIKPeTvvlhb&#10;y8RaGUuJnbevCoEch5n5hlmuR9eKG/Wh8axhlikQxJU3DdcaTsfdWwEiRGSDrWfScKcA69XkZYml&#10;8QPv6XaItUgQDiVqsDF2pZShsuQwZL4jTt6v7x3GJPtamh6HBHetnCuVS4cNpwWLHW0tVZfD1Wng&#10;73mwPARl8p/i/b74PKvZ7qz163TcfICINMZn+NH+MhqKHP6/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lgwgAAANsAAAAPAAAAAAAAAAAAAAAAAJgCAABkcnMvZG93&#10;bnJldi54bWxQSwUGAAAAAAQABAD1AAAAhwMAAAAA&#10;" path="m,l11,46r11,83l36,211r19,90l76,389r27,87l123,533r21,55l155,632r3,11l142,608,118,544,95,478,69,391,47,302,29,212,13,107,,xe" fillcolor="#b13f9a [3215]" strokecolor="#b13f9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87" o:spid="_x0000_s1083"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dUsQA&#10;AADbAAAADwAAAGRycy9kb3ducmV2LnhtbESPS4vCQBCE7wv+h6EFb5uJHjRER/HBguxlXR+gtybT&#10;JsFMT8jMmvjvHWHBY1FVX1GzRWcqcafGlZYVDKMYBHFmdcm5guPh6zMB4TyyxsoyKXiQg8W89zHD&#10;VNuWf+m+97kIEHYpKii8r1MpXVaQQRfZmjh4V9sY9EE2udQNtgFuKjmK47E0WHJYKLCmdUHZbf9n&#10;FNS71aZdX9x3eRolnX+ctj+X/KzUoN8tpyA8df4d/m9vtYJkAq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2XVLEAAAA2wAAAA8AAAAAAAAAAAAAAAAAmAIAAGRycy9k&#10;b3ducmV2LnhtbFBLBQYAAAAABAAEAPUAAACJAwAAAAA=&#10;" path="m,l33,71r-9,l11,36,,xe" fillcolor="#b13f9a [3215]" strokecolor="#b13f9a [3215]" strokeweight="0">
                      <v:fill opacity="13107f"/>
                      <v:stroke opacity="13107f"/>
                      <v:path arrowok="t" o:connecttype="custom" o:connectlocs="0,0;52388,112713;38100,112713;17463,57150;0,0" o:connectangles="0,0,0,0,0"/>
                    </v:shape>
                    <v:shape id="Freeform 88" o:spid="_x0000_s1084"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9MoL0A&#10;AADbAAAADwAAAGRycy9kb3ducmV2LnhtbERPSwrCMBDdC94hjOBOUxVEqlFEEAQX4g90NzZjW2wm&#10;JYlab28WgsvH+88WjanEi5wvLSsY9BMQxJnVJecKTsd1bwLCB2SNlWVS8CEPi3m7NcNU2zfv6XUI&#10;uYgh7FNUUIRQp1L6rCCDvm9r4sjdrTMYInS51A7fMdxUcpgkY2mw5NhQYE2rgrLH4WkUnLc7V+vh&#10;dX0bj5bHi7RbTfubUt1Os5yCCNSEv/jn3mgFkzg2fo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A9MoL0AAADbAAAADwAAAAAAAAAAAAAAAACYAgAAZHJzL2Rvd25yZXYu&#10;eG1sUEsFBgAAAAAEAAQA9QAAAIIDAAAAAA==&#10;" path="m,l8,37r,4l15,95,4,49,,xe" fillcolor="#b13f9a [3215]" strokecolor="#b13f9a [3215]" strokeweight="0">
                      <v:fill opacity="13107f"/>
                      <v:stroke opacity="13107f"/>
                      <v:path arrowok="t" o:connecttype="custom" o:connectlocs="0,0;12700,58738;12700,65088;23813,150813;6350,77788;0,0" o:connectangles="0,0,0,0,0,0"/>
                    </v:shape>
                    <v:shape id="Freeform 89" o:spid="_x0000_s1085"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ZW8UA&#10;AADbAAAADwAAAGRycy9kb3ducmV2LnhtbESPT2sCMRTE74V+h/AK3mpWEbFbo4j/EAtCt7309tg8&#10;N6ubl2UTdfXTG0HocZiZ3zDjaWsrcabGl44V9LoJCOLc6ZILBb8/q/cRCB+QNVaOScGVPEwnry9j&#10;TLW78Deds1CICGGfogITQp1K6XNDFn3X1cTR27vGYoiyKaRu8BLhtpL9JBlKiyXHBYM1zQ3lx+xk&#10;FQzm29NtuevrRTZgfVh/md7uzyjVeWtnnyACteE//GxvtILRBz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llbxQAAANsAAAAPAAAAAAAAAAAAAAAAAJgCAABkcnMv&#10;ZG93bnJldi54bWxQSwUGAAAAAAQABAD1AAAAigMAAAAA&#10;" path="m402,r,1l363,39,325,79r-35,42l255,164r-44,58l171,284r-38,62l100,411,71,478,45,546,27,617,13,689,7,761r,21l,765r1,-4l7,688,21,616,40,545,66,475,95,409r35,-66l167,281r42,-61l253,163r34,-43l324,78,362,38,402,xe" fillcolor="#b13f9a [3215]" strokecolor="#b13f9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90" o:spid="_x0000_s1086"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lsMA&#10;AADbAAAADwAAAGRycy9kb3ducmV2LnhtbESPwW7CMAyG75P2DpGRdhspiG20EBCCIXHZAdgDmMa0&#10;FY3TNaGUt58PSByt3//nz/Nl72rVURsqzwZGwwQUce5txYWB3+P2fQoqRGSLtWcycKcAy8Xryxwz&#10;62+8p+4QCyUQDhkaKGNsMq1DXpLDMPQNsWRn3zqMMraFti3eBO5qPU6ST+2wYrlQYkPrkvLL4epE&#10;A7/jdPJV/NGq+9hcj6d091OlxrwN+tUMVKQ+Ppcf7Z01kIq9/CIA0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VlsMAAADbAAAADwAAAAAAAAAAAAAAAACYAgAAZHJzL2Rv&#10;d25yZXYueG1sUEsFBgAAAAAEAAQA9QAAAIgDAAAAAA==&#10;" path="m,l6,15r1,3l12,80r9,54l33,188r4,8l22,162,15,146,5,81,1,40,,xe" fillcolor="#b13f9a [3215]" strokecolor="#b13f9a [3215]" strokeweight="0">
                      <v:fill opacity="13107f"/>
                      <v:stroke opacity="13107f"/>
                      <v:path arrowok="t" o:connecttype="custom" o:connectlocs="0,0;9525,23813;11113,28575;19050,127000;33338,212725;52388,298450;58738,311150;34925,257175;23813,231775;7938,128588;1588,63500;0,0" o:connectangles="0,0,0,0,0,0,0,0,0,0,0,0"/>
                    </v:shape>
                    <v:shape id="Freeform 91" o:spid="_x0000_s1087"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S7cQA&#10;AADbAAAADwAAAGRycy9kb3ducmV2LnhtbESPQWsCMRSE7wX/Q3gFL1KzerB1NYqUil5K0Yait0fy&#10;3F26eVk2cd3++6Yg9DjMzDfMct27WnTUhsqzgsk4A0FsvK24UKA/t08vIEJEtlh7JgU/FGC9Gjws&#10;Mbf+xgfqjrEQCcIhRwVljE0uZTAlOQxj3xAn7+JbhzHJtpC2xVuCu1pOs2wmHVacFkps6LUk8328&#10;OgV06ubvH+fKPLN+0/qLrnpnRkoNH/vNAkSkPv6H7+29VTCfwN+X9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Y0u3EAAAA2wAAAA8AAAAAAAAAAAAAAAAAmAIAAGRycy9k&#10;b3ducmV2LnhtbFBLBQYAAAAABAAEAPUAAACJAwAAAAA=&#10;" path="m,l31,66r-7,l,xe" fillcolor="#b13f9a [3215]" strokecolor="#b13f9a [3215]" strokeweight="0">
                      <v:fill opacity="13107f"/>
                      <v:stroke opacity="13107f"/>
                      <v:path arrowok="t" o:connecttype="custom" o:connectlocs="0,0;49213,104775;38100,104775;0,0" o:connectangles="0,0,0,0"/>
                    </v:shape>
                    <v:shape id="Freeform 92" o:spid="_x0000_s1088"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QAsMA&#10;AADbAAAADwAAAGRycy9kb3ducmV2LnhtbESPQWvCQBSE74L/YXmCN92YQ6mpayjSQi8Fqwl4fOy+&#10;ZmOzb0N2q9Ff3y0Uehxm5htmU46uExcaQutZwWqZgSDW3rTcKKiOr4tHECEiG+w8k4IbBSi308kG&#10;C+Ov/EGXQ2xEgnAoUIGNsS+kDNqSw7D0PXHyPv3gMCY5NNIMeE1w18k8yx6kw5bTgsWedpb01+Hb&#10;KWjtGd/ruw5Yy5fK6/P+JKlRaj4bn59ARBrjf/iv/WYUrHP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QAsMAAADbAAAADwAAAAAAAAAAAAAAAACYAgAAZHJzL2Rv&#10;d25yZXYueG1sUEsFBgAAAAAEAAQA9QAAAIgDAAAAAA==&#10;" path="m,l7,17r,26l6,40,,25,,xe" fillcolor="#b13f9a [3215]" strokecolor="#b13f9a [3215]" strokeweight="0">
                      <v:fill opacity="13107f"/>
                      <v:stroke opacity="13107f"/>
                      <v:path arrowok="t" o:connecttype="custom" o:connectlocs="0,0;11113,26988;11113,68263;9525,63500;0,39688;0,0" o:connectangles="0,0,0,0,0,0"/>
                    </v:shape>
                    <v:shape id="Freeform 93" o:spid="_x0000_s1089"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9scIA&#10;AADbAAAADwAAAGRycy9kb3ducmV2LnhtbESPT4vCMBTE7wt+h/AEb2vqCrJWo6ggyPbkH/D6bJ5N&#10;sXkJTVbrt98Iwh6HmfkNM192thF3akPtWMFomIEgLp2uuVJwOm4/v0GEiKyxcUwKnhRgueh9zDHX&#10;7sF7uh9iJRKEQ44KTIw+lzKUhiyGofPEybu61mJMsq2kbvGR4LaRX1k2kRZrTgsGPW0MlbfDr1VQ&#10;rM20rvY/o2ItJ/7ii/NudTorNeh3qxmISF38D7/bO61gOobXl/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j2xwgAAANsAAAAPAAAAAAAAAAAAAAAAAJgCAABkcnMvZG93&#10;bnJldi54bWxQSwUGAAAAAAQABAD1AAAAhwMAAAAA&#10;" path="m,l7,16,22,50,33,86r13,35l45,121,14,55,11,44,,xe" fillcolor="#b13f9a [3215]" strokecolor="#b13f9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sidR="00851BC8">
            <w:rPr>
              <w:noProof/>
              <w:rtl/>
            </w:rPr>
            <w:pict>
              <v:shapetype id="_x0000_t202" coordsize="21600,21600" o:spt="202" path="m,l,21600r21600,l21600,xe">
                <v:stroke joinstyle="miter"/>
                <v:path gradientshapeok="t" o:connecttype="rect"/>
              </v:shapetype>
              <v:shape id="Text Box 94" o:spid="_x0000_s1091" type="#_x0000_t202" style="position:absolute;margin-left:0;margin-top:0;width:4in;height:28.8pt;z-index:251657728;visibility:visible;mso-width-percent:450;mso-left-percent:420;mso-top-percent:880;mso-position-horizontal-relative:page;mso-position-vertical-relative:page;mso-width-percent:450;mso-left-percent:420;mso-top-percent:88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EadQIAAFsFAAAOAAAAZHJzL2Uyb0RvYy54bWysVN9P2zAQfp+0/8Hy+0iB0bGKFHUgpkkI&#10;0GDi2XVsGs3xebbbpPvr+ewkLWJ7YdqLc7n77nw/vvPZedcYtlE+1GRLfngw4UxZSVVtn0r+4+Hq&#10;wylnIQpbCUNWlXyrAj+fv3931rqZOqIVmUp5hiA2zFpX8lWMblYUQa5UI8IBOWVh1OQbEfHrn4rK&#10;ixbRG1McTSbToiVfOU9ShQDtZW/k8xxfayXjrdZBRWZKjtxiPn0+l+ks5mdi9uSFW9VySEP8QxaN&#10;qC0u3YW6FFGwta//CNXU0lMgHQ8kNQVpXUuVa0A1h5NX1dyvhFO5FjQnuF2bwv8LK282d57VVck/&#10;f+TMigYzelBdZF+oY1ChP60LM8DuHYCxgx5zHvUBylR2p32TviiIwY5Ob3fdTdEklMfTk0/TCUwS&#10;tv4nhSn23s6H+FVRw5JQco/p5aaKzXWIPXSEpMssXdXG5Akay9qST49PJtlhZ0FwYxNWZS4MYVJF&#10;feZZilujEsbY70qjF7mApMgsVBfGs40Af4SUysZce44LdEJpJPEWxwG/z+otzn0d481k4865qS35&#10;XP2rtKufY8q6x6PnL+pOYuyWXSbB6TjYJVVbzNtTvzHByasaQ7kWId4JjxXBHLH28RaHNoTm0yBx&#10;tiL/+2/6hAdzYeWsxcqVPPxaC684M98sOJ32cxT8KCxHwa6bC8IUDvGgOJlFOPhoRlF7ah7xGizS&#10;LTAJK3FXyZejeBH7xcdrItVikUHYQifitb13MoVOQ0kUe+gehXcDDyMYfEPjMorZKzr22MwXt1hH&#10;kDJzNfW17+LQb2xwZvvw2qQn4uV/Ru3fxPkzAAAA//8DAFBLAwQUAAYACAAAACEA0UvQbtkAAAAE&#10;AQAADwAAAGRycy9kb3ducmV2LnhtbEyPQUvDQBCF74L/YRnBm90o2JY0m6KiF1FsahF6m2bHJLg7&#10;G7LbNv57x170MszjDW++VyxH79SBhtgFNnA9yUAR18F23BjYvD9dzUHFhGzRBSYD3xRhWZ6fFZjb&#10;cOSKDuvUKAnhmKOBNqU+1zrWLXmMk9ATi/cZBo9J5NBoO+BRwr3TN1k21R47lg8t9vTQUv213nsD&#10;98/d6+ytQ1fNVy9uWzUb/qgejbm8GO8WoBKN6e8YfvEFHUph2oU926icASmSTlO829lU5O60gC4L&#10;/R++/AEAAP//AwBQSwECLQAUAAYACAAAACEAtoM4kv4AAADhAQAAEwAAAAAAAAAAAAAAAAAAAAAA&#10;W0NvbnRlbnRfVHlwZXNdLnhtbFBLAQItABQABgAIAAAAIQA4/SH/1gAAAJQBAAALAAAAAAAAAAAA&#10;AAAAAC8BAABfcmVscy8ucmVsc1BLAQItABQABgAIAAAAIQDsDPEadQIAAFsFAAAOAAAAAAAAAAAA&#10;AAAAAC4CAABkcnMvZTJvRG9jLnhtbFBLAQItABQABgAIAAAAIQDRS9Bu2QAAAAQBAAAPAAAAAAAA&#10;AAAAAAAAAM8EAABkcnMvZG93bnJldi54bWxQSwUGAAAAAAQABADzAAAA1QUAAAAA&#10;" filled="f" stroked="f" strokeweight=".5pt">
                <v:textbox style="mso-fit-shape-to-text:t" inset="0,0,0,0">
                  <w:txbxContent>
                    <w:p w:rsidR="00F3693C" w:rsidRPr="00F7383B" w:rsidRDefault="00F3693C" w:rsidP="00F3693C">
                      <w:pPr>
                        <w:rPr>
                          <w:b w:val="0"/>
                          <w:bCs w:val="0"/>
                          <w:rtl/>
                        </w:rPr>
                      </w:pPr>
                    </w:p>
                  </w:txbxContent>
                </v:textbox>
                <w10:wrap anchorx="page" anchory="page"/>
              </v:shape>
            </w:pict>
          </w:r>
        </w:p>
      </w:sdtContent>
    </w:sdt>
    <w:p w:rsidR="00F3693C" w:rsidRPr="0070320B" w:rsidRDefault="00851BC8" w:rsidP="00F3693C">
      <w:pPr>
        <w:bidi/>
        <w:rPr>
          <w:rtl/>
        </w:rPr>
      </w:pPr>
      <w:r>
        <w:rPr>
          <w:noProof/>
          <w:rtl/>
        </w:rPr>
        <w:pict>
          <v:shape id="Text Box 95" o:spid="_x0000_s1090" type="#_x0000_t202" style="position:absolute;margin-left:173.65pt;margin-top:138.6pt;width:159.75pt;height:100.15pt;z-index:251658752;visibility:visible;mso-left-percent:420;mso-top-percent:175;mso-position-horizontal-relative:page;mso-position-vertical-relative:page;mso-left-percent:420;mso-top-percent:175;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5aeAIAAFwFAAAOAAAAZHJzL2Uyb0RvYy54bWysVE1PGzEQvVfqf7B8L7uBkkKUDUpBVJUQ&#10;oJKKs+O1yar+qu1kN/31ffbuBkR7oerFOzvzZjwfbzy/6LQiO+FDY01FJ0clJcJwWzfmqaLfV9cf&#10;zigJkZmaKWtERfci0IvF+3fz1s3Esd1YVQtPEMSEWesquonRzYoi8I3QLBxZJwyM0nrNIn79U1F7&#10;1iK6VsVxWU6L1vraectFCNBe9Ua6yPGlFDzeSRlEJKqiyC3m0+dznc5iMWezJ8/cpuFDGuwfstCs&#10;Mbj0EOqKRUa2vvkjlG64t8HKeMStLqyUDRe5BlQzKV9V87BhTuRa0JzgDm0K/y8sv93de9LUFT0/&#10;pcQwjRmtRBfJZ9sRqNCf1oUZYA8OwNhBjzmP+gBlKruTXqcvCiKwo9P7Q3dTNA7lyfT007SEicM2&#10;KafnZx/PUpzi2d35EL8Iq0kSKuoxvtxVtrsJsYeOkHSbsdeNUnmEypC2otOT0zI7HCwIrkzCikyG&#10;IUwqqU89S3GvRMIo801INCNXkBSZhuJSebJjIBDjXJiYi89xgU4oiSTe4jjgn7N6i3Nfx3izNfHg&#10;rBtjfa7+Vdr1jzFl2ePR8xd1JzF2665nwTjZta33GLi3/coEx68bDOWGhXjPPHYEg8TexzscUlk0&#10;3w4SJRvrf/1Nn/CgLqyUtNi5ioafW+YFJeqrAanTgo6CH4X1KJitvrSYwgQviuNZhIOPahSlt/oR&#10;z8Ey3QITMxx3VTSO4mXsNx/PCRfLZQZhDR2LN+bB8RQ6DSVRbNU9Mu8GHkZQ+NaO28hmr+jYYzNf&#10;3HIbQcrM1dTXvotDv7HCme3Dc5PeiJf/GfX8KC5+AwAA//8DAFBLAwQUAAYACAAAACEAyM+oFdgA&#10;AAAFAQAADwAAAGRycy9kb3ducmV2LnhtbEyPwU7DMBBE70j9B2srcaNOKQlRiFNBpR45UPgAO17i&#10;iHgdYrcJf8/CBS4rjWY0+6beL34QF5xiH0jBdpOBQGqD7alT8PZ6vClBxKTJ6iEQKvjCCPtmdVXr&#10;yoaZXvBySp3gEoqVVuBSGispY+vQ67gJIxJ772HyOrGcOmknPXO5H+RtlhXS6574g9MjHhy2H6ez&#10;V/Bs7uyu/DTb7jg/WWtS6XLfKnW9Xh4fQCRc0l8YfvAZHRpmMuFMNopBAQ9Jv5e9/L5gaThUlDnI&#10;ppb/6ZtvAAAA//8DAFBLAQItABQABgAIAAAAIQC2gziS/gAAAOEBAAATAAAAAAAAAAAAAAAAAAAA&#10;AABbQ29udGVudF9UeXBlc10ueG1sUEsBAi0AFAAGAAgAAAAhADj9If/WAAAAlAEAAAsAAAAAAAAA&#10;AAAAAAAALwEAAF9yZWxzLy5yZWxzUEsBAi0AFAAGAAgAAAAhAPMpDlp4AgAAXAUAAA4AAAAAAAAA&#10;AAAAAAAALgIAAGRycy9lMm9Eb2MueG1sUEsBAi0AFAAGAAgAAAAhAMjPqBXYAAAABQEAAA8AAAAA&#10;AAAAAAAAAAAA0gQAAGRycy9kb3ducmV2LnhtbFBLBQYAAAAABAAEAPMAAADXBQAAAAA=&#10;" filled="f" stroked="f" strokeweight=".5pt">
            <v:textbox style="mso-fit-shape-to-text:t" inset="0,0,0,0">
              <w:txbxContent>
                <w:p w:rsidR="00F3693C" w:rsidRDefault="00851BC8" w:rsidP="00F3693C">
                  <w:pPr>
                    <w:pStyle w:val="Sansinterligne"/>
                    <w:rPr>
                      <w:rFonts w:asciiTheme="majorHAnsi" w:eastAsiaTheme="majorEastAsia" w:hAnsiTheme="majorHAnsi" w:cstheme="majorBidi"/>
                      <w:color w:val="262626" w:themeColor="text1" w:themeTint="D9"/>
                      <w:sz w:val="72"/>
                    </w:rPr>
                  </w:pPr>
                  <w:sdt>
                    <w:sdtPr>
                      <w:rPr>
                        <w:rFonts w:ascii="Bauhaus 93" w:hAnsi="Bauhaus 93"/>
                        <w:b/>
                        <w:bCs/>
                        <w:sz w:val="72"/>
                        <w:szCs w:val="72"/>
                      </w:rPr>
                      <w:alias w:val="Title"/>
                      <w:tag w:val=""/>
                      <w:id w:val="1414896697"/>
                      <w:showingPlcHdr/>
                      <w:dataBinding w:prefixMappings="xmlns:ns0='http://purl.org/dc/elements/1.1/' xmlns:ns1='http://schemas.openxmlformats.org/package/2006/metadata/core-properties' " w:xpath="/ns1:coreProperties[1]/ns0:title[1]" w:storeItemID="{6C3C8BC8-F283-45AE-878A-BAB7291924A1}"/>
                      <w:text/>
                    </w:sdtPr>
                    <w:sdtEndPr/>
                    <w:sdtContent>
                      <w:r w:rsidR="00F3693C">
                        <w:rPr>
                          <w:rFonts w:ascii="Bauhaus 93" w:hAnsi="Bauhaus 93"/>
                          <w:b/>
                          <w:bCs/>
                          <w:sz w:val="72"/>
                          <w:szCs w:val="72"/>
                        </w:rPr>
                        <w:t xml:space="preserve">     </w:t>
                      </w:r>
                    </w:sdtContent>
                  </w:sdt>
                </w:p>
                <w:p w:rsidR="00F3693C" w:rsidRPr="00CF79AF" w:rsidRDefault="00851BC8" w:rsidP="00F3693C">
                  <w:pPr>
                    <w:spacing w:before="120"/>
                    <w:rPr>
                      <w:rFonts w:ascii="Bauhaus 93" w:hAnsi="Bauhaus 93"/>
                      <w:b w:val="0"/>
                      <w:bCs w:val="0"/>
                      <w:sz w:val="44"/>
                      <w:szCs w:val="44"/>
                    </w:rPr>
                  </w:pPr>
                  <w:sdt>
                    <w:sdtPr>
                      <w:rPr>
                        <w:rFonts w:asciiTheme="majorBidi" w:hAnsiTheme="majorBidi" w:cstheme="majorBidi"/>
                        <w:b w:val="0"/>
                        <w:bCs w:val="0"/>
                        <w:color w:val="892D4D" w:themeColor="accent1" w:themeShade="BF"/>
                      </w:rPr>
                      <w:alias w:val="Subtitle"/>
                      <w:tag w:val=""/>
                      <w:id w:val="-1457244978"/>
                      <w:showingPlcHdr/>
                      <w:dataBinding w:prefixMappings="xmlns:ns0='http://purl.org/dc/elements/1.1/' xmlns:ns1='http://schemas.openxmlformats.org/package/2006/metadata/core-properties' " w:xpath="/ns1:coreProperties[1]/ns0:subject[1]" w:storeItemID="{6C3C8BC8-F283-45AE-878A-BAB7291924A1}"/>
                      <w:text/>
                    </w:sdtPr>
                    <w:sdtEndPr/>
                    <w:sdtContent>
                      <w:r w:rsidR="00F3693C">
                        <w:rPr>
                          <w:rFonts w:asciiTheme="majorBidi" w:hAnsiTheme="majorBidi" w:cstheme="majorBidi"/>
                          <w:b w:val="0"/>
                          <w:bCs w:val="0"/>
                          <w:color w:val="892D4D" w:themeColor="accent1" w:themeShade="BF"/>
                        </w:rPr>
                        <w:t xml:space="preserve">     </w:t>
                      </w:r>
                    </w:sdtContent>
                  </w:sdt>
                </w:p>
              </w:txbxContent>
            </v:textbox>
            <w10:wrap anchorx="page" anchory="page"/>
          </v:shape>
        </w:pict>
      </w:r>
    </w:p>
    <w:p w:rsidR="00F3693C" w:rsidRDefault="00F3693C" w:rsidP="00F3693C">
      <w:pPr>
        <w:spacing w:after="0" w:line="240" w:lineRule="auto"/>
        <w:jc w:val="center"/>
        <w:rPr>
          <w:b w:val="0"/>
          <w:bCs w:val="0"/>
        </w:rPr>
      </w:pPr>
      <w:r>
        <w:rPr>
          <w:rFonts w:hint="cs"/>
          <w:rtl/>
        </w:rPr>
        <w:t>دانشکده علوم اجتماعی</w:t>
      </w:r>
    </w:p>
    <w:p w:rsidR="00F3693C" w:rsidRPr="0070320B" w:rsidRDefault="00F3693C" w:rsidP="00F3693C">
      <w:pPr>
        <w:spacing w:after="0" w:line="240" w:lineRule="auto"/>
        <w:jc w:val="center"/>
        <w:rPr>
          <w:rtl/>
        </w:rPr>
      </w:pPr>
      <w:r>
        <w:rPr>
          <w:rFonts w:hint="cs"/>
          <w:rtl/>
        </w:rPr>
        <w:t>گروه انسان</w:t>
      </w:r>
      <w:r>
        <w:rPr>
          <w:rFonts w:hint="cs"/>
          <w:rtl/>
        </w:rPr>
        <w:softHyphen/>
        <w:t>شناسی</w:t>
      </w:r>
    </w:p>
    <w:p w:rsidR="00F3693C" w:rsidRPr="0070320B" w:rsidRDefault="00F3693C" w:rsidP="00F3693C">
      <w:pPr>
        <w:bidi/>
        <w:rPr>
          <w:rtl/>
        </w:rPr>
      </w:pPr>
    </w:p>
    <w:p w:rsidR="00F3693C" w:rsidRDefault="00F3693C" w:rsidP="00F3693C">
      <w:pPr>
        <w:rPr>
          <w:rtl/>
        </w:rPr>
      </w:pPr>
      <w:r w:rsidRPr="00F7383B">
        <w:rPr>
          <w:rFonts w:hint="cs"/>
          <w:rtl/>
        </w:rPr>
        <w:t>تهیه و تنظیم</w:t>
      </w:r>
    </w:p>
    <w:p w:rsidR="00F3693C" w:rsidRDefault="00F3693C" w:rsidP="00F3693C">
      <w:pPr>
        <w:rPr>
          <w:b w:val="0"/>
          <w:bCs w:val="0"/>
          <w:rtl/>
        </w:rPr>
      </w:pPr>
      <w:r w:rsidRPr="00F7383B">
        <w:rPr>
          <w:rFonts w:hint="cs"/>
          <w:b w:val="0"/>
          <w:bCs w:val="0"/>
          <w:rtl/>
        </w:rPr>
        <w:t>لیلا اردبیلی</w:t>
      </w:r>
    </w:p>
    <w:p w:rsidR="00F3693C" w:rsidRDefault="00F3693C" w:rsidP="00F3693C">
      <w:pPr>
        <w:bidi/>
        <w:jc w:val="both"/>
        <w:rPr>
          <w:sz w:val="28"/>
          <w:szCs w:val="28"/>
          <w:rtl/>
        </w:rPr>
      </w:pPr>
    </w:p>
    <w:p w:rsidR="00F3693C" w:rsidRDefault="00F3693C" w:rsidP="00F3693C">
      <w:pPr>
        <w:bidi/>
        <w:jc w:val="both"/>
        <w:rPr>
          <w:sz w:val="40"/>
          <w:szCs w:val="40"/>
          <w:rtl/>
        </w:rPr>
      </w:pPr>
      <w:r>
        <w:rPr>
          <w:rFonts w:hint="cs"/>
          <w:sz w:val="40"/>
          <w:szCs w:val="40"/>
          <w:rtl/>
        </w:rPr>
        <w:t>الف</w:t>
      </w:r>
      <w:r w:rsidR="007B75D6">
        <w:rPr>
          <w:rFonts w:hint="cs"/>
          <w:sz w:val="40"/>
          <w:szCs w:val="40"/>
          <w:rtl/>
        </w:rPr>
        <w:t>:</w:t>
      </w:r>
    </w:p>
    <w:p w:rsidR="0084211B" w:rsidRDefault="0084211B" w:rsidP="0084211B">
      <w:pPr>
        <w:bidi/>
        <w:jc w:val="both"/>
        <w:rPr>
          <w:sz w:val="28"/>
          <w:szCs w:val="28"/>
          <w:rtl/>
        </w:rPr>
      </w:pPr>
      <w:bookmarkStart w:id="0" w:name="_GoBack"/>
      <w:r w:rsidRPr="0084211B">
        <w:rPr>
          <w:sz w:val="32"/>
          <w:szCs w:val="32"/>
          <w:rtl/>
        </w:rPr>
        <w:t>اجماع فرهنگی</w:t>
      </w:r>
      <w:r w:rsidRPr="0084211B">
        <w:rPr>
          <w:rFonts w:asciiTheme="majorBidi" w:hAnsiTheme="majorBidi" w:cstheme="majorBidi"/>
          <w:sz w:val="28"/>
          <w:szCs w:val="28"/>
          <w:rtl/>
        </w:rPr>
        <w:t>(</w:t>
      </w:r>
      <w:r w:rsidRPr="0084211B">
        <w:rPr>
          <w:rFonts w:asciiTheme="majorBidi" w:hAnsiTheme="majorBidi" w:cstheme="majorBidi"/>
          <w:sz w:val="28"/>
          <w:szCs w:val="28"/>
        </w:rPr>
        <w:t>cultural consensus</w:t>
      </w:r>
      <w:r w:rsidRPr="0084211B">
        <w:rPr>
          <w:rFonts w:asciiTheme="majorBidi" w:hAnsiTheme="majorBidi" w:cstheme="majorBidi"/>
          <w:sz w:val="28"/>
          <w:szCs w:val="28"/>
          <w:rtl/>
        </w:rPr>
        <w:t xml:space="preserve">): </w:t>
      </w:r>
    </w:p>
    <w:p w:rsidR="0084211B" w:rsidRPr="006D6FDC" w:rsidRDefault="0084211B" w:rsidP="0084211B">
      <w:pPr>
        <w:bidi/>
        <w:jc w:val="both"/>
        <w:rPr>
          <w:b w:val="0"/>
          <w:bCs w:val="0"/>
          <w:sz w:val="28"/>
          <w:szCs w:val="28"/>
          <w:rtl/>
        </w:rPr>
      </w:pPr>
      <w:r w:rsidRPr="006D6FDC">
        <w:rPr>
          <w:b w:val="0"/>
          <w:bCs w:val="0"/>
          <w:sz w:val="28"/>
          <w:szCs w:val="28"/>
          <w:rtl/>
        </w:rPr>
        <w:t xml:space="preserve"> یکی از مهم</w:t>
      </w:r>
      <w:r w:rsidRPr="006D6FDC">
        <w:rPr>
          <w:rFonts w:hint="cs"/>
          <w:b w:val="0"/>
          <w:bCs w:val="0"/>
          <w:sz w:val="28"/>
          <w:szCs w:val="28"/>
          <w:rtl/>
        </w:rPr>
        <w:t>‌</w:t>
      </w:r>
      <w:r w:rsidRPr="006D6FDC">
        <w:rPr>
          <w:b w:val="0"/>
          <w:bCs w:val="0"/>
          <w:sz w:val="28"/>
          <w:szCs w:val="28"/>
          <w:rtl/>
        </w:rPr>
        <w:t xml:space="preserve">ترین مباحث در انسان شناسی شناختی است. </w:t>
      </w:r>
      <w:r w:rsidRPr="006D6FDC">
        <w:rPr>
          <w:rFonts w:hint="cs"/>
          <w:b w:val="0"/>
          <w:bCs w:val="0"/>
          <w:sz w:val="28"/>
          <w:szCs w:val="28"/>
          <w:rtl/>
        </w:rPr>
        <w:t xml:space="preserve">که به بررسی چگونگی توزیع و میزان اشتراک مفاهیم در میان اعضای یک جامعه می‌پردازد(شریفیان، 2011: 123). گفته می‌شود هر جامعه برای ادامه حیات خود نیازمند اجماع فرهنگی است و هر چه این اجماع بالاتر باشد تنش‌ در آن جامعه پایین‌تر خواهد بود(همان: 124). </w:t>
      </w:r>
    </w:p>
    <w:p w:rsidR="00F3693C" w:rsidRDefault="00472EC2" w:rsidP="00F3693C">
      <w:pPr>
        <w:bidi/>
        <w:jc w:val="both"/>
        <w:rPr>
          <w:sz w:val="28"/>
          <w:szCs w:val="28"/>
          <w:rtl/>
        </w:rPr>
      </w:pPr>
      <w:r w:rsidRPr="00F3693C">
        <w:rPr>
          <w:rFonts w:hint="cs"/>
          <w:rtl/>
        </w:rPr>
        <w:t>استعاره مفهومی</w:t>
      </w:r>
      <w:r w:rsidR="00F3693C" w:rsidRPr="00F3693C">
        <w:rPr>
          <w:rFonts w:hint="cs"/>
          <w:rtl/>
        </w:rPr>
        <w:t>:</w:t>
      </w:r>
      <w:r w:rsidRPr="00F3693C">
        <w:rPr>
          <w:rFonts w:asciiTheme="majorBidi" w:hAnsiTheme="majorBidi" w:cstheme="majorBidi"/>
          <w:sz w:val="28"/>
          <w:szCs w:val="28"/>
          <w:rtl/>
        </w:rPr>
        <w:t>(</w:t>
      </w:r>
      <w:r w:rsidRPr="00F3693C">
        <w:rPr>
          <w:rFonts w:asciiTheme="majorBidi" w:hAnsiTheme="majorBidi" w:cstheme="majorBidi"/>
          <w:sz w:val="28"/>
          <w:szCs w:val="28"/>
        </w:rPr>
        <w:t>conceptual metaphor</w:t>
      </w:r>
      <w:r w:rsidRPr="00F3693C">
        <w:rPr>
          <w:rFonts w:asciiTheme="majorBidi" w:hAnsiTheme="majorBidi" w:cstheme="majorBidi"/>
          <w:sz w:val="28"/>
          <w:szCs w:val="28"/>
          <w:rtl/>
        </w:rPr>
        <w:t>)</w:t>
      </w:r>
    </w:p>
    <w:p w:rsidR="00472EC2" w:rsidRPr="00AD1F1D" w:rsidRDefault="00472EC2" w:rsidP="00F3693C">
      <w:pPr>
        <w:bidi/>
        <w:jc w:val="both"/>
        <w:rPr>
          <w:b w:val="0"/>
          <w:bCs w:val="0"/>
          <w:sz w:val="28"/>
          <w:szCs w:val="28"/>
        </w:rPr>
      </w:pPr>
      <w:r w:rsidRPr="00AD1F1D">
        <w:rPr>
          <w:rFonts w:hint="cs"/>
          <w:b w:val="0"/>
          <w:bCs w:val="0"/>
          <w:sz w:val="28"/>
          <w:szCs w:val="28"/>
          <w:rtl/>
        </w:rPr>
        <w:t xml:space="preserve"> اصطلاح استعاره مفهومی‏‏ اولین بار توسط لیکاف</w:t>
      </w:r>
      <w:r w:rsidR="007B75D6" w:rsidRPr="00AD1F1D">
        <w:rPr>
          <w:rStyle w:val="Appelnotedebasdep"/>
          <w:b w:val="0"/>
          <w:bCs w:val="0"/>
          <w:sz w:val="28"/>
          <w:szCs w:val="28"/>
          <w:rtl/>
        </w:rPr>
        <w:footnoteReference w:id="1"/>
      </w:r>
      <w:r w:rsidRPr="00AD1F1D">
        <w:rPr>
          <w:rFonts w:hint="cs"/>
          <w:b w:val="0"/>
          <w:bCs w:val="0"/>
          <w:sz w:val="28"/>
          <w:szCs w:val="28"/>
          <w:rtl/>
        </w:rPr>
        <w:t xml:space="preserve"> و جانسون</w:t>
      </w:r>
      <w:r w:rsidR="007B75D6" w:rsidRPr="00AD1F1D">
        <w:rPr>
          <w:rStyle w:val="Appelnotedebasdep"/>
          <w:b w:val="0"/>
          <w:bCs w:val="0"/>
          <w:sz w:val="28"/>
          <w:szCs w:val="28"/>
          <w:rtl/>
        </w:rPr>
        <w:footnoteReference w:id="2"/>
      </w:r>
      <w:r w:rsidRPr="00AD1F1D">
        <w:rPr>
          <w:rFonts w:hint="cs"/>
          <w:b w:val="0"/>
          <w:bCs w:val="0"/>
          <w:sz w:val="28"/>
          <w:szCs w:val="28"/>
          <w:rtl/>
        </w:rPr>
        <w:t xml:space="preserve">(1980) در کتاب ا </w:t>
      </w:r>
      <w:r w:rsidRPr="00AD1F1D">
        <w:rPr>
          <w:rFonts w:hint="cs"/>
          <w:b w:val="0"/>
          <w:bCs w:val="0"/>
          <w:i/>
          <w:iCs/>
          <w:sz w:val="28"/>
          <w:szCs w:val="28"/>
          <w:rtl/>
        </w:rPr>
        <w:t>ستعاره‏هايي كه ما با آنها زندگي می‏‏كنيم</w:t>
      </w:r>
      <w:r w:rsidR="007B75D6" w:rsidRPr="00AD1F1D">
        <w:rPr>
          <w:rStyle w:val="Appelnotedebasdep"/>
          <w:b w:val="0"/>
          <w:bCs w:val="0"/>
          <w:i/>
          <w:iCs/>
          <w:sz w:val="28"/>
          <w:szCs w:val="28"/>
          <w:rtl/>
        </w:rPr>
        <w:footnoteReference w:id="3"/>
      </w:r>
      <w:r w:rsidRPr="00AD1F1D">
        <w:rPr>
          <w:rFonts w:hint="cs"/>
          <w:b w:val="0"/>
          <w:bCs w:val="0"/>
          <w:i/>
          <w:iCs/>
          <w:sz w:val="28"/>
          <w:szCs w:val="28"/>
          <w:rtl/>
        </w:rPr>
        <w:t xml:space="preserve"> </w:t>
      </w:r>
      <w:r w:rsidRPr="00AD1F1D">
        <w:rPr>
          <w:rFonts w:hint="cs"/>
          <w:b w:val="0"/>
          <w:bCs w:val="0"/>
          <w:sz w:val="28"/>
          <w:szCs w:val="28"/>
          <w:rtl/>
        </w:rPr>
        <w:t>مطرح شد.</w:t>
      </w:r>
      <w:r w:rsidRPr="00AD1F1D">
        <w:rPr>
          <w:rFonts w:hint="cs"/>
          <w:b w:val="0"/>
          <w:bCs w:val="0"/>
          <w:i/>
          <w:iCs/>
          <w:sz w:val="28"/>
          <w:szCs w:val="28"/>
          <w:rtl/>
        </w:rPr>
        <w:t xml:space="preserve"> </w:t>
      </w:r>
      <w:r w:rsidRPr="00AD1F1D">
        <w:rPr>
          <w:rFonts w:hint="cs"/>
          <w:b w:val="0"/>
          <w:bCs w:val="0"/>
          <w:sz w:val="28"/>
          <w:szCs w:val="28"/>
          <w:rtl/>
        </w:rPr>
        <w:t>ليكاف و جانسون(همان) اين نظريه را مطرح کردند که جايگاه استعاره انديشه است و نه زبان، و استعاره بخش مهم و جدايي‌ناپذيری از شيوه متعارف و معمول مفهوم‌سازي جهان توسط انسان است، و رفتار انسان بازتاب درک استعاري او از تجربه ی‏‏باشد. این دو اندیشمند معتقدند که درک ما از جهان واقعي مستقيم و بلافصل نيست، بلکه ادراکات ما بر مبناي تاثيرات محدود‌کننده دانش بشر و زبان شکل می‏‏گيرد. بر اين اساس استعاره به مثابه ابزاري براي آ</w:t>
      </w:r>
      <w:r w:rsidR="00F3693C" w:rsidRPr="00AD1F1D">
        <w:rPr>
          <w:rFonts w:hint="cs"/>
          <w:b w:val="0"/>
          <w:bCs w:val="0"/>
          <w:sz w:val="28"/>
          <w:szCs w:val="28"/>
          <w:rtl/>
        </w:rPr>
        <w:t xml:space="preserve">فرينش مجدد حقيقت به‏شمار می‏رود و در مطالعات بینافرهنگی در انسان‌شناسی شناختی برای درک بهتر نحوه </w:t>
      </w:r>
      <w:r w:rsidR="00F3693C" w:rsidRPr="00AD1F1D">
        <w:rPr>
          <w:rFonts w:hint="cs"/>
          <w:b w:val="0"/>
          <w:bCs w:val="0"/>
          <w:sz w:val="28"/>
          <w:szCs w:val="28"/>
          <w:rtl/>
        </w:rPr>
        <w:lastRenderedPageBreak/>
        <w:t>مقوله‌بندی‌های قومی و مدل‌ها و طرحواره‌های فرهنگی مردمان مختلف بسیار مورد استفاده قرار گرفته است(برای نمونه، شریفیان، 2011).</w:t>
      </w:r>
    </w:p>
    <w:bookmarkEnd w:id="0"/>
    <w:p w:rsidR="00472EC2" w:rsidRPr="00F3693C" w:rsidRDefault="00472EC2" w:rsidP="00F3693C">
      <w:pPr>
        <w:bidi/>
        <w:jc w:val="both"/>
        <w:rPr>
          <w:sz w:val="28"/>
          <w:szCs w:val="28"/>
          <w:rtl/>
        </w:rPr>
      </w:pPr>
    </w:p>
    <w:p w:rsidR="00F3693C" w:rsidRDefault="00472EC2" w:rsidP="00F3693C">
      <w:pPr>
        <w:bidi/>
        <w:jc w:val="both"/>
        <w:rPr>
          <w:sz w:val="28"/>
          <w:szCs w:val="28"/>
          <w:rtl/>
        </w:rPr>
      </w:pPr>
      <w:r w:rsidRPr="00F3693C">
        <w:rPr>
          <w:rFonts w:hint="cs"/>
          <w:rtl/>
        </w:rPr>
        <w:t>اصل اقتصاد شناختی</w:t>
      </w:r>
      <w:r w:rsidRPr="00F3693C">
        <w:rPr>
          <w:rFonts w:asciiTheme="majorBidi" w:hAnsiTheme="majorBidi" w:cstheme="majorBidi"/>
          <w:sz w:val="28"/>
          <w:szCs w:val="28"/>
          <w:rtl/>
        </w:rPr>
        <w:t>(</w:t>
      </w:r>
      <w:r w:rsidR="00416B25" w:rsidRPr="00F3693C">
        <w:rPr>
          <w:rFonts w:asciiTheme="majorBidi" w:hAnsiTheme="majorBidi" w:cstheme="majorBidi"/>
          <w:sz w:val="28"/>
          <w:szCs w:val="28"/>
        </w:rPr>
        <w:t>principle of cognitive economy</w:t>
      </w:r>
      <w:r w:rsidRPr="00F3693C">
        <w:rPr>
          <w:rFonts w:asciiTheme="majorBidi" w:hAnsiTheme="majorBidi" w:cstheme="majorBidi"/>
          <w:sz w:val="28"/>
          <w:szCs w:val="28"/>
          <w:rtl/>
        </w:rPr>
        <w:t>):</w:t>
      </w:r>
      <w:r w:rsidRPr="00F3693C">
        <w:rPr>
          <w:rFonts w:hint="cs"/>
          <w:sz w:val="28"/>
          <w:szCs w:val="28"/>
          <w:rtl/>
        </w:rPr>
        <w:t xml:space="preserve"> </w:t>
      </w:r>
    </w:p>
    <w:p w:rsidR="00472EC2" w:rsidRPr="00AD1F1D" w:rsidRDefault="00472EC2" w:rsidP="00C26739">
      <w:pPr>
        <w:bidi/>
        <w:jc w:val="both"/>
        <w:rPr>
          <w:b w:val="0"/>
          <w:bCs w:val="0"/>
          <w:sz w:val="28"/>
          <w:szCs w:val="28"/>
          <w:rtl/>
        </w:rPr>
      </w:pPr>
      <w:r w:rsidRPr="00AD1F1D">
        <w:rPr>
          <w:rFonts w:hint="cs"/>
          <w:b w:val="0"/>
          <w:bCs w:val="0"/>
          <w:sz w:val="28"/>
          <w:szCs w:val="28"/>
          <w:rtl/>
        </w:rPr>
        <w:t xml:space="preserve"> </w:t>
      </w:r>
      <w:r w:rsidRPr="00AD1F1D">
        <w:rPr>
          <w:b w:val="0"/>
          <w:bCs w:val="0"/>
          <w:sz w:val="28"/>
          <w:szCs w:val="28"/>
          <w:rtl/>
        </w:rPr>
        <w:t>اين اصل بيانگر آن است كه ساختاري مانند ذهن بشر در تلاش است تا از حداقل ظرفيت و منابع شناختي خود استفاد كند و به حداكثر اطلاعات مربوط به محيط خود دست پیدا کند. به‏منظور صرف حداقل هزينه و كسب بهره متناسب با آن نظام مقوله‏بندی شکل می‏گیرد. به عبارت ديگر، به‌جاي انبار كردن اطلاعات جدا از هم درباره هر تجربه به تنهايي، انسان‏ها می‏‏توانند در مقوله‏ها محرك‏هايي مشابه را گروه‌بندي كنند و در بازنمايي‌های شناختي مقتصدانه عمل نمایند</w:t>
      </w:r>
      <w:r w:rsidR="00F3693C" w:rsidRPr="00AD1F1D">
        <w:rPr>
          <w:rFonts w:hint="cs"/>
          <w:b w:val="0"/>
          <w:bCs w:val="0"/>
          <w:sz w:val="28"/>
          <w:szCs w:val="28"/>
          <w:rtl/>
        </w:rPr>
        <w:t>(</w:t>
      </w:r>
      <w:r w:rsidR="00C26739" w:rsidRPr="00AD1F1D">
        <w:rPr>
          <w:rFonts w:hint="cs"/>
          <w:b w:val="0"/>
          <w:bCs w:val="0"/>
          <w:sz w:val="28"/>
          <w:szCs w:val="28"/>
          <w:rtl/>
        </w:rPr>
        <w:t>تایلور</w:t>
      </w:r>
      <w:r w:rsidR="007B75D6" w:rsidRPr="00AD1F1D">
        <w:rPr>
          <w:rStyle w:val="Appelnotedebasdep"/>
          <w:b w:val="0"/>
          <w:bCs w:val="0"/>
          <w:sz w:val="28"/>
          <w:szCs w:val="28"/>
          <w:rtl/>
        </w:rPr>
        <w:footnoteReference w:id="4"/>
      </w:r>
      <w:r w:rsidR="00C26739" w:rsidRPr="00AD1F1D">
        <w:rPr>
          <w:rFonts w:hint="cs"/>
          <w:b w:val="0"/>
          <w:bCs w:val="0"/>
          <w:sz w:val="28"/>
          <w:szCs w:val="28"/>
          <w:rtl/>
        </w:rPr>
        <w:t>، 1995: 51</w:t>
      </w:r>
      <w:r w:rsidR="00F3693C" w:rsidRPr="00AD1F1D">
        <w:rPr>
          <w:rFonts w:hint="cs"/>
          <w:b w:val="0"/>
          <w:bCs w:val="0"/>
          <w:sz w:val="28"/>
          <w:szCs w:val="28"/>
          <w:rtl/>
        </w:rPr>
        <w:t>)</w:t>
      </w:r>
      <w:r w:rsidRPr="00AD1F1D">
        <w:rPr>
          <w:b w:val="0"/>
          <w:bCs w:val="0"/>
          <w:sz w:val="28"/>
          <w:szCs w:val="28"/>
          <w:rtl/>
        </w:rPr>
        <w:t xml:space="preserve">. </w:t>
      </w:r>
    </w:p>
    <w:p w:rsidR="00C26739" w:rsidRPr="00F3693C" w:rsidRDefault="00C26739" w:rsidP="00C26739">
      <w:pPr>
        <w:bidi/>
        <w:jc w:val="both"/>
        <w:rPr>
          <w:sz w:val="28"/>
          <w:szCs w:val="28"/>
          <w:rtl/>
        </w:rPr>
      </w:pPr>
    </w:p>
    <w:p w:rsidR="00C26739" w:rsidRDefault="00472EC2" w:rsidP="00F3693C">
      <w:pPr>
        <w:bidi/>
        <w:jc w:val="both"/>
        <w:rPr>
          <w:rFonts w:ascii="Times New Roman" w:hAnsi="Times New Roman"/>
          <w:sz w:val="28"/>
          <w:szCs w:val="28"/>
          <w:rtl/>
        </w:rPr>
      </w:pPr>
      <w:r w:rsidRPr="00C26739">
        <w:rPr>
          <w:rFonts w:ascii="Times New Roman" w:hAnsi="Times New Roman" w:hint="cs"/>
          <w:rtl/>
        </w:rPr>
        <w:t>انسان‌شناسی شناختی</w:t>
      </w:r>
      <w:r w:rsidR="00886393" w:rsidRPr="00C26739">
        <w:rPr>
          <w:rFonts w:asciiTheme="majorBidi" w:hAnsiTheme="majorBidi" w:cstheme="majorBidi"/>
          <w:sz w:val="28"/>
          <w:szCs w:val="28"/>
          <w:rtl/>
        </w:rPr>
        <w:t>(</w:t>
      </w:r>
      <w:r w:rsidR="00886393" w:rsidRPr="00C26739">
        <w:rPr>
          <w:rFonts w:asciiTheme="majorBidi" w:hAnsiTheme="majorBidi" w:cstheme="majorBidi"/>
          <w:sz w:val="28"/>
          <w:szCs w:val="28"/>
        </w:rPr>
        <w:t>cognitive anthropology</w:t>
      </w:r>
      <w:r w:rsidR="00886393" w:rsidRPr="00C26739">
        <w:rPr>
          <w:rFonts w:asciiTheme="majorBidi" w:hAnsiTheme="majorBidi" w:cstheme="majorBidi"/>
          <w:sz w:val="28"/>
          <w:szCs w:val="28"/>
          <w:rtl/>
        </w:rPr>
        <w:t>):</w:t>
      </w:r>
    </w:p>
    <w:p w:rsidR="00C26739" w:rsidRPr="00C26739" w:rsidRDefault="00C26739" w:rsidP="0084211B">
      <w:pPr>
        <w:bidi/>
        <w:jc w:val="both"/>
        <w:rPr>
          <w:rFonts w:ascii="Times New Roman" w:hAnsi="Times New Roman"/>
          <w:b w:val="0"/>
          <w:bCs w:val="0"/>
          <w:sz w:val="28"/>
          <w:szCs w:val="28"/>
          <w:rtl/>
        </w:rPr>
      </w:pPr>
      <w:r w:rsidRPr="00C26739">
        <w:rPr>
          <w:rFonts w:hint="cs"/>
          <w:b w:val="0"/>
          <w:bCs w:val="0"/>
          <w:sz w:val="28"/>
          <w:szCs w:val="28"/>
          <w:rtl/>
        </w:rPr>
        <w:t xml:space="preserve">انسان‌شناسی شناختی به‌دنبال مطالعه رابطه بین ذهن و جهان است </w:t>
      </w:r>
      <w:r>
        <w:rPr>
          <w:rFonts w:hint="cs"/>
          <w:b w:val="0"/>
          <w:bCs w:val="0"/>
          <w:sz w:val="28"/>
          <w:szCs w:val="28"/>
          <w:rtl/>
        </w:rPr>
        <w:t xml:space="preserve">و </w:t>
      </w:r>
      <w:r w:rsidRPr="00C26739">
        <w:rPr>
          <w:rFonts w:hint="cs"/>
          <w:b w:val="0"/>
          <w:bCs w:val="0"/>
          <w:sz w:val="28"/>
          <w:szCs w:val="28"/>
          <w:rtl/>
        </w:rPr>
        <w:t>تلاش می‌کند تا دریابد که چگونه مردم در فرهنگ‌های مختلف دانش خود را از جهان طبیعی و ماوراء طبیعی توصیف و مقوله‌بندی می‌کنند و آن را انتظام می‌بخشند</w:t>
      </w:r>
      <w:r>
        <w:rPr>
          <w:rFonts w:hint="cs"/>
          <w:b w:val="0"/>
          <w:bCs w:val="0"/>
          <w:sz w:val="28"/>
          <w:szCs w:val="28"/>
          <w:rtl/>
        </w:rPr>
        <w:t>(داندراده</w:t>
      </w:r>
      <w:r w:rsidR="007B75D6">
        <w:rPr>
          <w:rStyle w:val="Appelnotedebasdep"/>
          <w:b w:val="0"/>
          <w:bCs w:val="0"/>
          <w:sz w:val="28"/>
          <w:szCs w:val="28"/>
          <w:rtl/>
        </w:rPr>
        <w:footnoteReference w:id="5"/>
      </w:r>
      <w:r>
        <w:rPr>
          <w:rFonts w:hint="cs"/>
          <w:b w:val="0"/>
          <w:bCs w:val="0"/>
          <w:sz w:val="28"/>
          <w:szCs w:val="28"/>
          <w:rtl/>
        </w:rPr>
        <w:t>، 1995: 38)</w:t>
      </w:r>
      <w:r w:rsidRPr="00C26739">
        <w:rPr>
          <w:rFonts w:hint="cs"/>
          <w:b w:val="0"/>
          <w:bCs w:val="0"/>
          <w:sz w:val="28"/>
          <w:szCs w:val="28"/>
          <w:rtl/>
        </w:rPr>
        <w:t>.</w:t>
      </w:r>
      <w:r w:rsidR="00886393" w:rsidRPr="00C26739">
        <w:rPr>
          <w:rFonts w:ascii="Times New Roman" w:hAnsi="Times New Roman" w:hint="cs"/>
          <w:b w:val="0"/>
          <w:bCs w:val="0"/>
          <w:sz w:val="28"/>
          <w:szCs w:val="28"/>
          <w:rtl/>
        </w:rPr>
        <w:t xml:space="preserve"> </w:t>
      </w:r>
      <w:r w:rsidRPr="00C26739">
        <w:rPr>
          <w:rFonts w:hint="cs"/>
          <w:b w:val="0"/>
          <w:bCs w:val="0"/>
          <w:sz w:val="28"/>
          <w:szCs w:val="28"/>
          <w:rtl/>
        </w:rPr>
        <w:t xml:space="preserve">اندیشمندان این علم معتقدند که کلید فهم شناخت، تلقی زبان به‌عنوان پدیده‌ای فرهنگی‌ست و ازهمین‌روست که این دسته از انسان‌شناسان تلاش می‌کنند تا از طریق زبان، به‌عنوان پدیده‌ای فرهنگی، به مطالعه پدیده‌های شناختی راه یابند. </w:t>
      </w:r>
      <w:r w:rsidR="00886393" w:rsidRPr="00C26739">
        <w:rPr>
          <w:rFonts w:hint="cs"/>
          <w:b w:val="0"/>
          <w:bCs w:val="0"/>
          <w:sz w:val="28"/>
          <w:szCs w:val="28"/>
          <w:rtl/>
        </w:rPr>
        <w:t>رد پای</w:t>
      </w:r>
      <w:r w:rsidRPr="00C26739">
        <w:rPr>
          <w:rFonts w:hint="cs"/>
          <w:b w:val="0"/>
          <w:bCs w:val="0"/>
          <w:sz w:val="28"/>
          <w:szCs w:val="28"/>
          <w:rtl/>
        </w:rPr>
        <w:t xml:space="preserve"> انسان‌شناسی شناختی</w:t>
      </w:r>
      <w:r w:rsidR="00886393" w:rsidRPr="00C26739">
        <w:rPr>
          <w:rFonts w:hint="cs"/>
          <w:b w:val="0"/>
          <w:bCs w:val="0"/>
          <w:sz w:val="28"/>
          <w:szCs w:val="28"/>
          <w:rtl/>
        </w:rPr>
        <w:t xml:space="preserve"> را می‌توان تا دهه 1950 و تا تحقیقاتِ فرانتس بوآس</w:t>
      </w:r>
      <w:r w:rsidRPr="00C26739">
        <w:rPr>
          <w:rFonts w:hint="cs"/>
          <w:b w:val="0"/>
          <w:bCs w:val="0"/>
          <w:sz w:val="28"/>
          <w:szCs w:val="28"/>
          <w:rtl/>
        </w:rPr>
        <w:t>([1940]1884)</w:t>
      </w:r>
      <w:r w:rsidR="00886393" w:rsidRPr="00C26739">
        <w:rPr>
          <w:rStyle w:val="Appelnotedebasdep"/>
          <w:rFonts w:asciiTheme="majorBidi" w:hAnsiTheme="majorBidi"/>
          <w:b w:val="0"/>
          <w:bCs w:val="0"/>
          <w:sz w:val="28"/>
          <w:szCs w:val="28"/>
          <w:rtl/>
        </w:rPr>
        <w:footnoteReference w:id="6"/>
      </w:r>
      <w:r w:rsidR="00886393" w:rsidRPr="00C26739">
        <w:rPr>
          <w:rFonts w:hint="cs"/>
          <w:b w:val="0"/>
          <w:bCs w:val="0"/>
          <w:sz w:val="28"/>
          <w:szCs w:val="28"/>
          <w:rtl/>
        </w:rPr>
        <w:t xml:space="preserve"> زبان‌شناس </w:t>
      </w:r>
      <w:r w:rsidR="00EB6AF6" w:rsidRPr="00C26739">
        <w:rPr>
          <w:rFonts w:hint="cs"/>
          <w:b w:val="0"/>
          <w:bCs w:val="0"/>
          <w:sz w:val="28"/>
          <w:szCs w:val="28"/>
          <w:rtl/>
        </w:rPr>
        <w:t>و این ادعای او که</w:t>
      </w:r>
      <w:r w:rsidR="00886393" w:rsidRPr="00C26739">
        <w:rPr>
          <w:rFonts w:hint="cs"/>
          <w:b w:val="0"/>
          <w:bCs w:val="0"/>
          <w:sz w:val="28"/>
          <w:szCs w:val="28"/>
          <w:rtl/>
        </w:rPr>
        <w:t xml:space="preserve"> </w:t>
      </w:r>
      <w:r w:rsidR="00EB6AF6" w:rsidRPr="00C26739">
        <w:rPr>
          <w:rFonts w:hint="cs"/>
          <w:b w:val="0"/>
          <w:bCs w:val="0"/>
          <w:sz w:val="28"/>
          <w:szCs w:val="28"/>
          <w:rtl/>
        </w:rPr>
        <w:t>زبان در</w:t>
      </w:r>
      <w:r w:rsidR="00886393" w:rsidRPr="00C26739">
        <w:rPr>
          <w:rFonts w:hint="cs"/>
          <w:b w:val="0"/>
          <w:bCs w:val="0"/>
          <w:sz w:val="28"/>
          <w:szCs w:val="28"/>
          <w:rtl/>
        </w:rPr>
        <w:t xml:space="preserve"> فرهنگ‌های مختلف </w:t>
      </w:r>
      <w:r w:rsidR="00EB6AF6" w:rsidRPr="00C26739">
        <w:rPr>
          <w:rFonts w:hint="cs"/>
          <w:b w:val="0"/>
          <w:bCs w:val="0"/>
          <w:sz w:val="28"/>
          <w:szCs w:val="28"/>
          <w:rtl/>
        </w:rPr>
        <w:t>حاوی</w:t>
      </w:r>
      <w:r w:rsidR="00886393" w:rsidRPr="00C26739">
        <w:rPr>
          <w:rFonts w:hint="cs"/>
          <w:b w:val="0"/>
          <w:bCs w:val="0"/>
          <w:sz w:val="28"/>
          <w:szCs w:val="28"/>
          <w:rtl/>
        </w:rPr>
        <w:t xml:space="preserve"> مفاهیم متفاوتی از جهان اطراف </w:t>
      </w:r>
      <w:r w:rsidR="00EB6AF6" w:rsidRPr="00C26739">
        <w:rPr>
          <w:rFonts w:hint="cs"/>
          <w:b w:val="0"/>
          <w:bCs w:val="0"/>
          <w:sz w:val="28"/>
          <w:szCs w:val="28"/>
          <w:rtl/>
        </w:rPr>
        <w:t>است، دنبال کرد.</w:t>
      </w:r>
      <w:r w:rsidR="00886393" w:rsidRPr="00C26739">
        <w:rPr>
          <w:rFonts w:hint="cs"/>
          <w:b w:val="0"/>
          <w:bCs w:val="0"/>
          <w:sz w:val="28"/>
          <w:szCs w:val="28"/>
          <w:rtl/>
        </w:rPr>
        <w:t xml:space="preserve"> </w:t>
      </w:r>
    </w:p>
    <w:p w:rsidR="00C26739" w:rsidRDefault="00472EC2" w:rsidP="00F3693C">
      <w:pPr>
        <w:bidi/>
        <w:jc w:val="both"/>
        <w:rPr>
          <w:sz w:val="28"/>
          <w:szCs w:val="28"/>
          <w:rtl/>
        </w:rPr>
      </w:pPr>
      <w:r w:rsidRPr="00C26739">
        <w:rPr>
          <w:rFonts w:hint="cs"/>
          <w:rtl/>
        </w:rPr>
        <w:t>انگیزش طرحواره‌ای</w:t>
      </w:r>
      <w:r w:rsidR="00416B25" w:rsidRPr="00C26739">
        <w:rPr>
          <w:rFonts w:asciiTheme="majorBidi" w:hAnsiTheme="majorBidi" w:cstheme="majorBidi"/>
          <w:sz w:val="28"/>
          <w:szCs w:val="28"/>
          <w:rtl/>
        </w:rPr>
        <w:t>(</w:t>
      </w:r>
      <w:r w:rsidR="00416B25" w:rsidRPr="00C26739">
        <w:rPr>
          <w:rFonts w:asciiTheme="majorBidi" w:hAnsiTheme="majorBidi" w:cstheme="majorBidi"/>
          <w:sz w:val="28"/>
          <w:szCs w:val="28"/>
        </w:rPr>
        <w:t>schema induction</w:t>
      </w:r>
      <w:r w:rsidR="00416B25" w:rsidRPr="00C26739">
        <w:rPr>
          <w:rFonts w:asciiTheme="majorBidi" w:hAnsiTheme="majorBidi" w:cstheme="majorBidi"/>
          <w:sz w:val="28"/>
          <w:szCs w:val="28"/>
          <w:rtl/>
        </w:rPr>
        <w:t xml:space="preserve">): </w:t>
      </w:r>
    </w:p>
    <w:p w:rsidR="00C26739" w:rsidRDefault="00C26739" w:rsidP="00C26739">
      <w:pPr>
        <w:bidi/>
        <w:jc w:val="both"/>
        <w:rPr>
          <w:sz w:val="28"/>
          <w:szCs w:val="28"/>
          <w:rtl/>
        </w:rPr>
      </w:pPr>
      <w:r>
        <w:rPr>
          <w:rFonts w:hint="cs"/>
          <w:sz w:val="28"/>
          <w:szCs w:val="28"/>
          <w:rtl/>
        </w:rPr>
        <w:t>ا</w:t>
      </w:r>
      <w:r w:rsidRPr="00AD1F1D">
        <w:rPr>
          <w:rFonts w:hint="cs"/>
          <w:b w:val="0"/>
          <w:bCs w:val="0"/>
          <w:sz w:val="28"/>
          <w:szCs w:val="28"/>
          <w:rtl/>
        </w:rPr>
        <w:t>نگیزش طرحواره‌ای فرایندی است که توسط آن</w:t>
      </w:r>
      <w:r w:rsidR="00416B25" w:rsidRPr="00AD1F1D">
        <w:rPr>
          <w:rFonts w:hint="cs"/>
          <w:b w:val="0"/>
          <w:bCs w:val="0"/>
          <w:sz w:val="28"/>
          <w:szCs w:val="28"/>
          <w:rtl/>
        </w:rPr>
        <w:t xml:space="preserve"> مفهوم‏سازی‏های ما از طریق به‏کارگیری ساختارهای دانش گسترده و از قبل انباشته شده‏ای که کارکرد آنها ایجاد بافت است پرمایه و پیچیده می‏شوند. انگیزش طرحواره‌ای در سطح فرهنگی در ساخت معنای فرهنگی نقش حیاتی بازی می‌کند</w:t>
      </w:r>
      <w:r w:rsidRPr="00AD1F1D">
        <w:rPr>
          <w:rFonts w:hint="cs"/>
          <w:b w:val="0"/>
          <w:bCs w:val="0"/>
          <w:sz w:val="28"/>
          <w:szCs w:val="28"/>
          <w:rtl/>
        </w:rPr>
        <w:t>(سینها</w:t>
      </w:r>
      <w:r w:rsidR="007B75D6" w:rsidRPr="00AD1F1D">
        <w:rPr>
          <w:rStyle w:val="Appelnotedebasdep"/>
          <w:b w:val="0"/>
          <w:bCs w:val="0"/>
          <w:sz w:val="28"/>
          <w:szCs w:val="28"/>
          <w:rtl/>
        </w:rPr>
        <w:footnoteReference w:id="7"/>
      </w:r>
      <w:r w:rsidRPr="00AD1F1D">
        <w:rPr>
          <w:rFonts w:hint="cs"/>
          <w:b w:val="0"/>
          <w:bCs w:val="0"/>
          <w:sz w:val="28"/>
          <w:szCs w:val="28"/>
          <w:rtl/>
        </w:rPr>
        <w:t>، 1999: 102)</w:t>
      </w:r>
      <w:r w:rsidR="00416B25" w:rsidRPr="00AD1F1D">
        <w:rPr>
          <w:rFonts w:hint="cs"/>
          <w:b w:val="0"/>
          <w:bCs w:val="0"/>
          <w:sz w:val="28"/>
          <w:szCs w:val="28"/>
          <w:rtl/>
        </w:rPr>
        <w:t xml:space="preserve">. </w:t>
      </w:r>
    </w:p>
    <w:p w:rsidR="00C26739" w:rsidRPr="007B75D6" w:rsidRDefault="007B75D6" w:rsidP="00C26739">
      <w:pPr>
        <w:bidi/>
        <w:jc w:val="both"/>
        <w:rPr>
          <w:sz w:val="40"/>
          <w:szCs w:val="40"/>
          <w:rtl/>
        </w:rPr>
      </w:pPr>
      <w:r w:rsidRPr="007B75D6">
        <w:rPr>
          <w:rFonts w:hint="cs"/>
          <w:sz w:val="40"/>
          <w:szCs w:val="40"/>
          <w:rtl/>
        </w:rPr>
        <w:t xml:space="preserve">ب: </w:t>
      </w:r>
    </w:p>
    <w:p w:rsidR="00C26739" w:rsidRDefault="00472EC2" w:rsidP="00F3693C">
      <w:pPr>
        <w:bidi/>
        <w:jc w:val="both"/>
        <w:rPr>
          <w:rFonts w:ascii="Times New Roman" w:hAnsi="Times New Roman"/>
          <w:sz w:val="28"/>
          <w:szCs w:val="28"/>
          <w:rtl/>
        </w:rPr>
      </w:pPr>
      <w:r w:rsidRPr="00C26739">
        <w:rPr>
          <w:rFonts w:ascii="Times New Roman" w:hAnsi="Times New Roman" w:hint="cs"/>
          <w:rtl/>
        </w:rPr>
        <w:lastRenderedPageBreak/>
        <w:t>بازنمایی جمعی</w:t>
      </w:r>
      <w:r w:rsidR="00416B25" w:rsidRPr="00C26739">
        <w:rPr>
          <w:rFonts w:asciiTheme="majorBidi" w:hAnsiTheme="majorBidi" w:cstheme="majorBidi"/>
          <w:sz w:val="28"/>
          <w:szCs w:val="28"/>
          <w:rtl/>
        </w:rPr>
        <w:t>(</w:t>
      </w:r>
      <w:r w:rsidR="00416B25" w:rsidRPr="00C26739">
        <w:rPr>
          <w:rFonts w:asciiTheme="majorBidi" w:hAnsiTheme="majorBidi" w:cstheme="majorBidi"/>
          <w:sz w:val="28"/>
          <w:szCs w:val="28"/>
        </w:rPr>
        <w:t>collective representation</w:t>
      </w:r>
      <w:r w:rsidR="00416B25" w:rsidRPr="00C26739">
        <w:rPr>
          <w:rFonts w:asciiTheme="majorBidi" w:hAnsiTheme="majorBidi" w:cstheme="majorBidi"/>
          <w:sz w:val="28"/>
          <w:szCs w:val="28"/>
          <w:rtl/>
        </w:rPr>
        <w:t xml:space="preserve">): </w:t>
      </w:r>
    </w:p>
    <w:p w:rsidR="00416B25" w:rsidRPr="00AD1F1D" w:rsidRDefault="00416B25" w:rsidP="007B75D6">
      <w:pPr>
        <w:bidi/>
        <w:jc w:val="both"/>
        <w:rPr>
          <w:rFonts w:ascii="Times New Roman" w:hAnsi="Times New Roman"/>
          <w:b w:val="0"/>
          <w:bCs w:val="0"/>
          <w:sz w:val="28"/>
          <w:szCs w:val="28"/>
          <w:rtl/>
        </w:rPr>
      </w:pPr>
      <w:r w:rsidRPr="00AD1F1D">
        <w:rPr>
          <w:rFonts w:hint="cs"/>
          <w:b w:val="0"/>
          <w:bCs w:val="0"/>
          <w:sz w:val="28"/>
          <w:szCs w:val="28"/>
          <w:rtl/>
        </w:rPr>
        <w:t>بازنمایی‌های جمعی نظام‌های دانشی هستند که از ویژگی گروه‌ها و اجتماعات‌ محسوب می‌شوند؛ این نوع از نظام‌های جمعی‌ که دربردارنده دانش‌های زبانی و فرهنگی هستند بین اعضای یک جامعه مشترکند</w:t>
      </w:r>
      <w:r w:rsidR="007B75D6" w:rsidRPr="00AD1F1D">
        <w:rPr>
          <w:rFonts w:hint="cs"/>
          <w:b w:val="0"/>
          <w:bCs w:val="0"/>
          <w:sz w:val="28"/>
          <w:szCs w:val="28"/>
          <w:rtl/>
        </w:rPr>
        <w:t>(کراننفلد، 2008: 150)</w:t>
      </w:r>
      <w:r w:rsidRPr="00AD1F1D">
        <w:rPr>
          <w:rFonts w:hint="cs"/>
          <w:b w:val="0"/>
          <w:bCs w:val="0"/>
          <w:sz w:val="28"/>
          <w:szCs w:val="28"/>
          <w:rtl/>
        </w:rPr>
        <w:t xml:space="preserve">. همان‌طور که </w:t>
      </w:r>
      <w:r w:rsidR="007B75D6" w:rsidRPr="00AD1F1D">
        <w:rPr>
          <w:rFonts w:asciiTheme="majorBidi" w:hAnsiTheme="majorBidi"/>
          <w:b w:val="0"/>
          <w:bCs w:val="0"/>
          <w:sz w:val="28"/>
          <w:szCs w:val="28"/>
          <w:rtl/>
        </w:rPr>
        <w:t>دورکیم</w:t>
      </w:r>
      <w:r w:rsidR="007B75D6" w:rsidRPr="00AD1F1D">
        <w:rPr>
          <w:rStyle w:val="Appelnotedebasdep"/>
          <w:rFonts w:asciiTheme="majorBidi" w:hAnsiTheme="majorBidi"/>
          <w:b w:val="0"/>
          <w:bCs w:val="0"/>
          <w:sz w:val="28"/>
          <w:szCs w:val="28"/>
          <w:rtl/>
        </w:rPr>
        <w:footnoteReference w:id="8"/>
      </w:r>
      <w:r w:rsidR="007B75D6" w:rsidRPr="00AD1F1D">
        <w:rPr>
          <w:rFonts w:asciiTheme="majorBidi" w:hAnsiTheme="majorBidi" w:hint="cs"/>
          <w:b w:val="0"/>
          <w:bCs w:val="0"/>
          <w:sz w:val="28"/>
          <w:szCs w:val="28"/>
          <w:rtl/>
        </w:rPr>
        <w:t>(1912/1968)</w:t>
      </w:r>
      <w:r w:rsidR="007B75D6" w:rsidRPr="00AD1F1D">
        <w:rPr>
          <w:rFonts w:asciiTheme="majorBidi" w:hAnsiTheme="majorBidi"/>
          <w:b w:val="0"/>
          <w:bCs w:val="0"/>
          <w:sz w:val="28"/>
          <w:szCs w:val="28"/>
          <w:rtl/>
        </w:rPr>
        <w:t xml:space="preserve"> و</w:t>
      </w:r>
      <w:r w:rsidR="007B75D6" w:rsidRPr="00AD1F1D">
        <w:rPr>
          <w:rFonts w:asciiTheme="majorBidi" w:hAnsiTheme="majorBidi" w:hint="cs"/>
          <w:b w:val="0"/>
          <w:bCs w:val="0"/>
          <w:sz w:val="28"/>
          <w:szCs w:val="28"/>
          <w:rtl/>
        </w:rPr>
        <w:t xml:space="preserve"> </w:t>
      </w:r>
      <w:r w:rsidR="007B75D6" w:rsidRPr="00AD1F1D">
        <w:rPr>
          <w:rFonts w:asciiTheme="majorBidi" w:hAnsiTheme="majorBidi"/>
          <w:b w:val="0"/>
          <w:bCs w:val="0"/>
          <w:sz w:val="28"/>
          <w:szCs w:val="28"/>
          <w:rtl/>
        </w:rPr>
        <w:t>سوسور</w:t>
      </w:r>
      <w:r w:rsidR="007B75D6" w:rsidRPr="00AD1F1D">
        <w:rPr>
          <w:rStyle w:val="Appelnotedebasdep"/>
          <w:rFonts w:asciiTheme="majorBidi" w:hAnsiTheme="majorBidi"/>
          <w:b w:val="0"/>
          <w:bCs w:val="0"/>
          <w:sz w:val="28"/>
          <w:szCs w:val="28"/>
          <w:rtl/>
        </w:rPr>
        <w:footnoteReference w:id="9"/>
      </w:r>
      <w:r w:rsidR="007B75D6" w:rsidRPr="00AD1F1D">
        <w:rPr>
          <w:rFonts w:asciiTheme="majorBidi" w:hAnsiTheme="majorBidi" w:hint="cs"/>
          <w:b w:val="0"/>
          <w:bCs w:val="0"/>
          <w:sz w:val="28"/>
          <w:szCs w:val="28"/>
          <w:rtl/>
        </w:rPr>
        <w:t>(1916/1972)</w:t>
      </w:r>
      <w:r w:rsidRPr="00AD1F1D">
        <w:rPr>
          <w:rFonts w:hint="cs"/>
          <w:b w:val="0"/>
          <w:bCs w:val="0"/>
          <w:sz w:val="28"/>
          <w:szCs w:val="28"/>
          <w:rtl/>
        </w:rPr>
        <w:t>مطرح می‌کنند این نظام‌‌ها دارای ویژگی‌های تکوینی و نوظهور</w:t>
      </w:r>
      <w:r w:rsidRPr="00AD1F1D">
        <w:rPr>
          <w:rStyle w:val="Appelnotedebasdep"/>
          <w:rFonts w:asciiTheme="majorBidi" w:hAnsiTheme="majorBidi"/>
          <w:b w:val="0"/>
          <w:bCs w:val="0"/>
          <w:sz w:val="28"/>
          <w:szCs w:val="28"/>
          <w:rtl/>
        </w:rPr>
        <w:footnoteReference w:id="10"/>
      </w:r>
      <w:r w:rsidRPr="00AD1F1D">
        <w:rPr>
          <w:rFonts w:hint="cs"/>
          <w:b w:val="0"/>
          <w:bCs w:val="0"/>
          <w:sz w:val="28"/>
          <w:szCs w:val="28"/>
          <w:rtl/>
        </w:rPr>
        <w:t xml:space="preserve"> هستند، به این معنا که ویژگی کل آنها به‌سادگی حاصل جمع تک‌تک اعضای یک جامعه نیست. از طرف دیگر، این نظام‌ها را گاهی نظام‌های ثانویه</w:t>
      </w:r>
      <w:r w:rsidRPr="00AD1F1D">
        <w:rPr>
          <w:rStyle w:val="Appelnotedebasdep"/>
          <w:rFonts w:asciiTheme="majorBidi" w:hAnsiTheme="majorBidi"/>
          <w:b w:val="0"/>
          <w:bCs w:val="0"/>
          <w:sz w:val="28"/>
          <w:szCs w:val="28"/>
          <w:rtl/>
        </w:rPr>
        <w:footnoteReference w:id="11"/>
      </w:r>
      <w:r w:rsidRPr="00AD1F1D">
        <w:rPr>
          <w:rFonts w:hint="cs"/>
          <w:b w:val="0"/>
          <w:bCs w:val="0"/>
          <w:sz w:val="28"/>
          <w:szCs w:val="28"/>
          <w:rtl/>
        </w:rPr>
        <w:t xml:space="preserve"> می‌نامند، بدان معنا که آنها به‌طور مستقیم موجودیتی واقعی ندارند، بلکه محصول جانبی جمعی از افراد با ذهن‌های مشابه هستند که غالباً با موقعیت‌های مشابه در بافت‌های مشابه مواجه می‌شوند</w:t>
      </w:r>
      <w:r w:rsidR="007B75D6" w:rsidRPr="00AD1F1D">
        <w:rPr>
          <w:rFonts w:hint="cs"/>
          <w:b w:val="0"/>
          <w:bCs w:val="0"/>
          <w:sz w:val="28"/>
          <w:szCs w:val="28"/>
          <w:rtl/>
        </w:rPr>
        <w:t>(همان، 154)</w:t>
      </w:r>
      <w:r w:rsidRPr="00AD1F1D">
        <w:rPr>
          <w:rFonts w:hint="cs"/>
          <w:b w:val="0"/>
          <w:bCs w:val="0"/>
          <w:sz w:val="28"/>
          <w:szCs w:val="28"/>
          <w:rtl/>
        </w:rPr>
        <w:t>.</w:t>
      </w:r>
      <w:r w:rsidRPr="00AD1F1D">
        <w:rPr>
          <w:rFonts w:ascii="Times New Roman" w:hAnsi="Times New Roman"/>
          <w:b w:val="0"/>
          <w:bCs w:val="0"/>
          <w:sz w:val="28"/>
          <w:szCs w:val="28"/>
        </w:rPr>
        <w:t xml:space="preserve"> </w:t>
      </w:r>
    </w:p>
    <w:p w:rsidR="007B75D6" w:rsidRDefault="007B75D6" w:rsidP="007B75D6">
      <w:pPr>
        <w:bidi/>
        <w:jc w:val="both"/>
        <w:rPr>
          <w:rFonts w:ascii="Times New Roman" w:hAnsi="Times New Roman"/>
          <w:sz w:val="28"/>
          <w:szCs w:val="28"/>
          <w:rtl/>
        </w:rPr>
      </w:pPr>
    </w:p>
    <w:p w:rsidR="007B75D6" w:rsidRPr="007B75D6" w:rsidRDefault="007B75D6" w:rsidP="007B75D6">
      <w:pPr>
        <w:bidi/>
        <w:jc w:val="both"/>
        <w:rPr>
          <w:rFonts w:ascii="Times New Roman" w:hAnsi="Times New Roman"/>
          <w:sz w:val="40"/>
          <w:szCs w:val="40"/>
        </w:rPr>
      </w:pPr>
      <w:r w:rsidRPr="007B75D6">
        <w:rPr>
          <w:rFonts w:ascii="Times New Roman" w:hAnsi="Times New Roman" w:hint="cs"/>
          <w:sz w:val="40"/>
          <w:szCs w:val="40"/>
          <w:rtl/>
        </w:rPr>
        <w:t>پ:</w:t>
      </w:r>
    </w:p>
    <w:p w:rsidR="007B75D6" w:rsidRDefault="00BB3B63" w:rsidP="00F3693C">
      <w:pPr>
        <w:bidi/>
        <w:jc w:val="both"/>
        <w:rPr>
          <w:sz w:val="28"/>
          <w:szCs w:val="28"/>
          <w:rtl/>
        </w:rPr>
      </w:pPr>
      <w:r w:rsidRPr="007B75D6">
        <w:rPr>
          <w:rFonts w:hint="cs"/>
          <w:rtl/>
        </w:rPr>
        <w:t>پیوندگرایی</w:t>
      </w:r>
      <w:r w:rsidRPr="007B75D6">
        <w:rPr>
          <w:rFonts w:asciiTheme="majorBidi" w:hAnsiTheme="majorBidi" w:cstheme="majorBidi"/>
          <w:sz w:val="28"/>
          <w:szCs w:val="28"/>
          <w:rtl/>
        </w:rPr>
        <w:t>(</w:t>
      </w:r>
      <w:r w:rsidR="00E13BCD" w:rsidRPr="007B75D6">
        <w:rPr>
          <w:rFonts w:asciiTheme="majorBidi" w:hAnsiTheme="majorBidi" w:cstheme="majorBidi"/>
          <w:sz w:val="28"/>
          <w:szCs w:val="28"/>
        </w:rPr>
        <w:t>connectionism</w:t>
      </w:r>
      <w:r w:rsidRPr="007B75D6">
        <w:rPr>
          <w:rFonts w:asciiTheme="majorBidi" w:hAnsiTheme="majorBidi" w:cstheme="majorBidi"/>
          <w:sz w:val="28"/>
          <w:szCs w:val="28"/>
          <w:rtl/>
        </w:rPr>
        <w:t>):</w:t>
      </w:r>
    </w:p>
    <w:p w:rsidR="005E0F4B" w:rsidRPr="00AD1F1D" w:rsidRDefault="005E0F4B" w:rsidP="005613BE">
      <w:pPr>
        <w:bidi/>
        <w:jc w:val="both"/>
        <w:rPr>
          <w:b w:val="0"/>
          <w:bCs w:val="0"/>
          <w:sz w:val="28"/>
          <w:szCs w:val="28"/>
          <w:rtl/>
        </w:rPr>
      </w:pPr>
      <w:r w:rsidRPr="00F3693C">
        <w:rPr>
          <w:rFonts w:hint="cs"/>
          <w:sz w:val="28"/>
          <w:szCs w:val="28"/>
          <w:rtl/>
        </w:rPr>
        <w:t xml:space="preserve"> </w:t>
      </w:r>
      <w:r w:rsidRPr="00AD1F1D">
        <w:rPr>
          <w:rFonts w:hint="cs"/>
          <w:b w:val="0"/>
          <w:bCs w:val="0"/>
          <w:sz w:val="28"/>
          <w:szCs w:val="28"/>
          <w:rtl/>
        </w:rPr>
        <w:t>رویکرد پیوندگرایی</w:t>
      </w:r>
      <w:r w:rsidRPr="00AD1F1D">
        <w:rPr>
          <w:rStyle w:val="Appelnotedebasdep"/>
          <w:rFonts w:asciiTheme="majorBidi" w:hAnsiTheme="majorBidi"/>
          <w:b w:val="0"/>
          <w:bCs w:val="0"/>
          <w:sz w:val="28"/>
          <w:szCs w:val="28"/>
          <w:rtl/>
        </w:rPr>
        <w:footnoteReference w:id="12"/>
      </w:r>
      <w:r w:rsidRPr="00AD1F1D">
        <w:rPr>
          <w:rFonts w:hint="cs"/>
          <w:b w:val="0"/>
          <w:bCs w:val="0"/>
          <w:sz w:val="28"/>
          <w:szCs w:val="28"/>
          <w:rtl/>
        </w:rPr>
        <w:t xml:space="preserve"> به‌عنوان نگرش جدیدی که شناخت انسان را مطالعه می‌کند، دانش فرد و مفهوم‌سازی او را به‌مثابه اموری در نظر می‌گیرد که در شبکه‌ای از واحدهای متصل به هم بازنمود</w:t>
      </w:r>
      <w:r w:rsidRPr="00AD1F1D">
        <w:rPr>
          <w:rStyle w:val="Appelnotedebasdep"/>
          <w:rFonts w:asciiTheme="majorBidi" w:hAnsiTheme="majorBidi"/>
          <w:b w:val="0"/>
          <w:bCs w:val="0"/>
          <w:sz w:val="28"/>
          <w:szCs w:val="28"/>
          <w:rtl/>
        </w:rPr>
        <w:footnoteReference w:id="13"/>
      </w:r>
      <w:r w:rsidRPr="00AD1F1D">
        <w:rPr>
          <w:rFonts w:hint="cs"/>
          <w:b w:val="0"/>
          <w:bCs w:val="0"/>
          <w:sz w:val="28"/>
          <w:szCs w:val="28"/>
          <w:rtl/>
        </w:rPr>
        <w:t xml:space="preserve"> می‌شوند و دارای الگوی ارتباطی خاصی هستند</w:t>
      </w:r>
      <w:r w:rsidR="007B75D6" w:rsidRPr="00AD1F1D">
        <w:rPr>
          <w:rFonts w:hint="cs"/>
          <w:b w:val="0"/>
          <w:bCs w:val="0"/>
          <w:sz w:val="28"/>
          <w:szCs w:val="28"/>
          <w:rtl/>
        </w:rPr>
        <w:t>(</w:t>
      </w:r>
      <w:r w:rsidR="00D5260F" w:rsidRPr="00AD1F1D">
        <w:rPr>
          <w:rFonts w:hint="cs"/>
          <w:b w:val="0"/>
          <w:bCs w:val="0"/>
          <w:sz w:val="28"/>
          <w:szCs w:val="28"/>
          <w:rtl/>
        </w:rPr>
        <w:t>استراوس</w:t>
      </w:r>
      <w:r w:rsidR="00D5260F" w:rsidRPr="00AD1F1D">
        <w:rPr>
          <w:rStyle w:val="Appelnotedebasdep"/>
          <w:b w:val="0"/>
          <w:bCs w:val="0"/>
          <w:sz w:val="28"/>
          <w:szCs w:val="28"/>
          <w:rtl/>
        </w:rPr>
        <w:footnoteReference w:id="14"/>
      </w:r>
      <w:r w:rsidR="00D5260F" w:rsidRPr="00AD1F1D">
        <w:rPr>
          <w:rFonts w:hint="cs"/>
          <w:b w:val="0"/>
          <w:bCs w:val="0"/>
          <w:sz w:val="28"/>
          <w:szCs w:val="28"/>
          <w:rtl/>
        </w:rPr>
        <w:t xml:space="preserve"> و کویین</w:t>
      </w:r>
      <w:r w:rsidR="00D5260F" w:rsidRPr="00AD1F1D">
        <w:rPr>
          <w:rStyle w:val="Appelnotedebasdep"/>
          <w:b w:val="0"/>
          <w:bCs w:val="0"/>
          <w:sz w:val="28"/>
          <w:szCs w:val="28"/>
          <w:rtl/>
        </w:rPr>
        <w:footnoteReference w:id="15"/>
      </w:r>
      <w:r w:rsidR="00D5260F" w:rsidRPr="00AD1F1D">
        <w:rPr>
          <w:rFonts w:hint="cs"/>
          <w:b w:val="0"/>
          <w:bCs w:val="0"/>
          <w:sz w:val="28"/>
          <w:szCs w:val="28"/>
          <w:rtl/>
        </w:rPr>
        <w:t>، 19</w:t>
      </w:r>
      <w:r w:rsidR="005613BE" w:rsidRPr="00AD1F1D">
        <w:rPr>
          <w:rFonts w:hint="cs"/>
          <w:b w:val="0"/>
          <w:bCs w:val="0"/>
          <w:sz w:val="28"/>
          <w:szCs w:val="28"/>
          <w:rtl/>
        </w:rPr>
        <w:t>97</w:t>
      </w:r>
      <w:r w:rsidR="00D5260F" w:rsidRPr="00AD1F1D">
        <w:rPr>
          <w:rFonts w:hint="cs"/>
          <w:b w:val="0"/>
          <w:bCs w:val="0"/>
          <w:sz w:val="28"/>
          <w:szCs w:val="28"/>
          <w:rtl/>
        </w:rPr>
        <w:t>: 56</w:t>
      </w:r>
      <w:r w:rsidR="007B75D6" w:rsidRPr="00AD1F1D">
        <w:rPr>
          <w:rFonts w:hint="cs"/>
          <w:b w:val="0"/>
          <w:bCs w:val="0"/>
          <w:sz w:val="28"/>
          <w:szCs w:val="28"/>
          <w:rtl/>
        </w:rPr>
        <w:t>)</w:t>
      </w:r>
      <w:r w:rsidRPr="00AD1F1D">
        <w:rPr>
          <w:rFonts w:hint="cs"/>
          <w:b w:val="0"/>
          <w:bCs w:val="0"/>
          <w:sz w:val="28"/>
          <w:szCs w:val="28"/>
          <w:rtl/>
        </w:rPr>
        <w:t>.  بازنمود به شیوه‌ قرار گرفتن اطلاعات در فضاهای معینی، مانند حافظه رایانه یا شبکه عصبی، اطلاق می‌شود. در این مدل‌ها(برای مثال، مدل حافظه رایانه) مغز انسان پایه و اساسی برای مدل‌سازی‌ قرار می‌گیرد</w:t>
      </w:r>
      <w:r w:rsidR="00D5260F" w:rsidRPr="00AD1F1D">
        <w:rPr>
          <w:rFonts w:hint="cs"/>
          <w:b w:val="0"/>
          <w:bCs w:val="0"/>
          <w:sz w:val="28"/>
          <w:szCs w:val="28"/>
          <w:rtl/>
        </w:rPr>
        <w:t>(شریفیان، 2011)</w:t>
      </w:r>
      <w:r w:rsidRPr="00AD1F1D">
        <w:rPr>
          <w:rFonts w:hint="cs"/>
          <w:b w:val="0"/>
          <w:bCs w:val="0"/>
          <w:sz w:val="28"/>
          <w:szCs w:val="28"/>
          <w:rtl/>
        </w:rPr>
        <w:t>.</w:t>
      </w:r>
      <w:r w:rsidRPr="00AD1F1D">
        <w:rPr>
          <w:rFonts w:ascii="Times New Roman" w:hAnsi="Times New Roman"/>
          <w:b w:val="0"/>
          <w:bCs w:val="0"/>
          <w:sz w:val="28"/>
          <w:szCs w:val="28"/>
        </w:rPr>
        <w:t xml:space="preserve"> </w:t>
      </w:r>
    </w:p>
    <w:p w:rsidR="00BB3B63" w:rsidRDefault="00BB3B63" w:rsidP="00D5260F">
      <w:pPr>
        <w:bidi/>
        <w:jc w:val="both"/>
        <w:rPr>
          <w:rFonts w:ascii="Times New Roman" w:hAnsi="Times New Roman"/>
          <w:b w:val="0"/>
          <w:bCs w:val="0"/>
          <w:sz w:val="28"/>
          <w:szCs w:val="28"/>
          <w:rtl/>
        </w:rPr>
      </w:pPr>
      <w:r w:rsidRPr="00AD1F1D">
        <w:rPr>
          <w:rFonts w:hint="cs"/>
          <w:b w:val="0"/>
          <w:bCs w:val="0"/>
          <w:sz w:val="28"/>
          <w:szCs w:val="28"/>
          <w:rtl/>
        </w:rPr>
        <w:t>در مدل پیوند‌گرا، طرحواره‌ها و مقوله‌ها به‌عنوان واحد‌های به هم متصلی که در یک شبکه قرار دارند در نظر گرفته می‌شوند(</w:t>
      </w:r>
      <w:r w:rsidR="00D5260F" w:rsidRPr="00AD1F1D">
        <w:rPr>
          <w:rFonts w:hint="cs"/>
          <w:b w:val="0"/>
          <w:bCs w:val="0"/>
          <w:sz w:val="28"/>
          <w:szCs w:val="28"/>
          <w:rtl/>
        </w:rPr>
        <w:t>همان</w:t>
      </w:r>
      <w:r w:rsidRPr="00AD1F1D">
        <w:rPr>
          <w:rFonts w:hint="cs"/>
          <w:b w:val="0"/>
          <w:bCs w:val="0"/>
          <w:sz w:val="28"/>
          <w:szCs w:val="28"/>
          <w:rtl/>
        </w:rPr>
        <w:t xml:space="preserve">). در این مدل، مقوله‌ها و طرحواره‌ها ویژگی‌ و محصولی از شبکه محسوب می‌شوند و پدیده‌های نوظهور به‌دلیل وجود الگوهای تعامل بین عناصر یک سیستم در طول زمان، به‌صورت تدریجی به‌وجود می‌آیند. همچنین، در مدل  پیوند‌‌گرا، طرحواره‌ها و مقوله‌ها اموری ذهنی نیستند، بلکه الگوهایی هستند که از ساختارهای دانش نشات می‌گیرند و به شیوه‌ای توزیعی در </w:t>
      </w:r>
      <w:r w:rsidRPr="00AD1F1D">
        <w:rPr>
          <w:rFonts w:hint="cs"/>
          <w:b w:val="0"/>
          <w:bCs w:val="0"/>
          <w:sz w:val="28"/>
          <w:szCs w:val="28"/>
          <w:rtl/>
        </w:rPr>
        <w:lastRenderedPageBreak/>
        <w:t xml:space="preserve">شبکه بازنمود می‌شوند. شایان ذکر است که در پیوندگرایی، مقوله‌ها و طرحواره‌ها به‌عنوان ویژگی‌های شناخت فردی در نظر گرفته می‌شوند. </w:t>
      </w:r>
      <w:r w:rsidR="00735234" w:rsidRPr="00AD1F1D">
        <w:rPr>
          <w:rFonts w:ascii="Times New Roman" w:hAnsi="Times New Roman"/>
          <w:b w:val="0"/>
          <w:bCs w:val="0"/>
          <w:sz w:val="28"/>
          <w:szCs w:val="28"/>
          <w:rtl/>
        </w:rPr>
        <w:t xml:space="preserve">اولین کسانی که به </w:t>
      </w:r>
      <w:r w:rsidR="00735234" w:rsidRPr="00AD1F1D">
        <w:rPr>
          <w:rFonts w:ascii="Times New Roman" w:hAnsi="Times New Roman" w:hint="cs"/>
          <w:b w:val="0"/>
          <w:bCs w:val="0"/>
          <w:sz w:val="28"/>
          <w:szCs w:val="28"/>
          <w:rtl/>
        </w:rPr>
        <w:t>ظرفیت</w:t>
      </w:r>
      <w:r w:rsidR="00735234" w:rsidRPr="00AD1F1D">
        <w:rPr>
          <w:rFonts w:ascii="Times New Roman" w:hAnsi="Times New Roman"/>
          <w:b w:val="0"/>
          <w:bCs w:val="0"/>
          <w:sz w:val="28"/>
          <w:szCs w:val="28"/>
          <w:rtl/>
        </w:rPr>
        <w:t xml:space="preserve"> </w:t>
      </w:r>
      <w:r w:rsidR="00735234" w:rsidRPr="00AD1F1D">
        <w:rPr>
          <w:rFonts w:ascii="Times New Roman" w:hAnsi="Times New Roman" w:hint="cs"/>
          <w:b w:val="0"/>
          <w:bCs w:val="0"/>
          <w:sz w:val="28"/>
          <w:szCs w:val="28"/>
          <w:rtl/>
        </w:rPr>
        <w:t>پیوند</w:t>
      </w:r>
      <w:r w:rsidR="00735234" w:rsidRPr="00AD1F1D">
        <w:rPr>
          <w:rFonts w:ascii="Times New Roman" w:hAnsi="Times New Roman"/>
          <w:b w:val="0"/>
          <w:bCs w:val="0"/>
          <w:sz w:val="28"/>
          <w:szCs w:val="28"/>
          <w:rtl/>
        </w:rPr>
        <w:t xml:space="preserve">‌گرایی برای تبیین و فهم طرحواره‌ها </w:t>
      </w:r>
      <w:r w:rsidR="00735234" w:rsidRPr="00AD1F1D">
        <w:rPr>
          <w:rFonts w:ascii="Times New Roman" w:hAnsi="Times New Roman" w:hint="cs"/>
          <w:b w:val="0"/>
          <w:bCs w:val="0"/>
          <w:sz w:val="28"/>
          <w:szCs w:val="28"/>
          <w:rtl/>
        </w:rPr>
        <w:t>و مدل‌های فرهنگی</w:t>
      </w:r>
      <w:r w:rsidR="00735234" w:rsidRPr="00AD1F1D">
        <w:rPr>
          <w:rFonts w:ascii="Times New Roman" w:hAnsi="Times New Roman"/>
          <w:b w:val="0"/>
          <w:bCs w:val="0"/>
          <w:sz w:val="28"/>
          <w:szCs w:val="28"/>
          <w:rtl/>
        </w:rPr>
        <w:t xml:space="preserve"> پی بردند بلو</w:t>
      </w:r>
      <w:r w:rsidR="00735234" w:rsidRPr="00AD1F1D">
        <w:rPr>
          <w:rFonts w:ascii="Times New Roman" w:hAnsi="Times New Roman" w:hint="cs"/>
          <w:b w:val="0"/>
          <w:bCs w:val="0"/>
          <w:sz w:val="28"/>
          <w:szCs w:val="28"/>
          <w:rtl/>
        </w:rPr>
        <w:t>ک</w:t>
      </w:r>
      <w:r w:rsidR="00735234" w:rsidRPr="00AD1F1D">
        <w:rPr>
          <w:rStyle w:val="Appelnotedebasdep"/>
          <w:b w:val="0"/>
          <w:bCs w:val="0"/>
          <w:sz w:val="28"/>
          <w:szCs w:val="28"/>
          <w:rtl/>
        </w:rPr>
        <w:footnoteReference w:id="16"/>
      </w:r>
      <w:r w:rsidR="00735234" w:rsidRPr="00AD1F1D">
        <w:rPr>
          <w:rFonts w:ascii="Times New Roman" w:hAnsi="Times New Roman"/>
          <w:b w:val="0"/>
          <w:bCs w:val="0"/>
          <w:sz w:val="28"/>
          <w:szCs w:val="28"/>
          <w:rtl/>
        </w:rPr>
        <w:t>(1992)</w:t>
      </w:r>
      <w:r w:rsidR="00735234" w:rsidRPr="00AD1F1D">
        <w:rPr>
          <w:rFonts w:ascii="Times New Roman" w:hAnsi="Times New Roman" w:hint="cs"/>
          <w:b w:val="0"/>
          <w:bCs w:val="0"/>
          <w:sz w:val="28"/>
          <w:szCs w:val="28"/>
          <w:rtl/>
        </w:rPr>
        <w:t>،</w:t>
      </w:r>
      <w:r w:rsidR="00735234" w:rsidRPr="00AD1F1D">
        <w:rPr>
          <w:rFonts w:ascii="Times New Roman" w:hAnsi="Times New Roman"/>
          <w:b w:val="0"/>
          <w:bCs w:val="0"/>
          <w:sz w:val="28"/>
          <w:szCs w:val="28"/>
          <w:rtl/>
        </w:rPr>
        <w:t xml:space="preserve"> دی‌اندرادی و استراوس</w:t>
      </w:r>
      <w:r w:rsidR="00735234" w:rsidRPr="00AD1F1D">
        <w:rPr>
          <w:rFonts w:ascii="Times New Roman" w:hAnsi="Times New Roman" w:hint="cs"/>
          <w:b w:val="0"/>
          <w:bCs w:val="0"/>
          <w:sz w:val="28"/>
          <w:szCs w:val="28"/>
          <w:rtl/>
        </w:rPr>
        <w:t xml:space="preserve"> </w:t>
      </w:r>
      <w:r w:rsidR="00735234" w:rsidRPr="00AD1F1D">
        <w:rPr>
          <w:rFonts w:ascii="Times New Roman" w:hAnsi="Times New Roman"/>
          <w:b w:val="0"/>
          <w:bCs w:val="0"/>
          <w:sz w:val="28"/>
          <w:szCs w:val="28"/>
          <w:rtl/>
        </w:rPr>
        <w:t>بود</w:t>
      </w:r>
      <w:r w:rsidR="00735234" w:rsidRPr="00AD1F1D">
        <w:rPr>
          <w:rFonts w:ascii="Times New Roman" w:hAnsi="Times New Roman" w:hint="cs"/>
          <w:b w:val="0"/>
          <w:bCs w:val="0"/>
          <w:sz w:val="28"/>
          <w:szCs w:val="28"/>
          <w:rtl/>
        </w:rPr>
        <w:t>ند</w:t>
      </w:r>
      <w:r w:rsidR="00735234" w:rsidRPr="00AD1F1D">
        <w:rPr>
          <w:rFonts w:ascii="Times New Roman" w:hAnsi="Times New Roman"/>
          <w:b w:val="0"/>
          <w:bCs w:val="0"/>
          <w:sz w:val="28"/>
          <w:szCs w:val="28"/>
          <w:rtl/>
        </w:rPr>
        <w:t xml:space="preserve">. </w:t>
      </w:r>
    </w:p>
    <w:p w:rsidR="006D6FDC" w:rsidRDefault="006D6FDC" w:rsidP="006D6FDC">
      <w:pPr>
        <w:bidi/>
        <w:jc w:val="both"/>
        <w:rPr>
          <w:rFonts w:ascii="Times New Roman" w:hAnsi="Times New Roman"/>
          <w:b w:val="0"/>
          <w:bCs w:val="0"/>
          <w:sz w:val="28"/>
          <w:szCs w:val="28"/>
          <w:rtl/>
        </w:rPr>
      </w:pPr>
    </w:p>
    <w:p w:rsidR="006D6FDC" w:rsidRDefault="006D6FDC" w:rsidP="006D6FDC">
      <w:pPr>
        <w:bidi/>
        <w:jc w:val="both"/>
        <w:rPr>
          <w:rFonts w:ascii="Times New Roman" w:hAnsi="Times New Roman"/>
          <w:sz w:val="40"/>
          <w:szCs w:val="40"/>
          <w:rtl/>
        </w:rPr>
      </w:pPr>
      <w:r w:rsidRPr="006D6FDC">
        <w:rPr>
          <w:rFonts w:ascii="Times New Roman" w:hAnsi="Times New Roman" w:hint="cs"/>
          <w:sz w:val="40"/>
          <w:szCs w:val="40"/>
          <w:rtl/>
        </w:rPr>
        <w:t xml:space="preserve">خ: </w:t>
      </w:r>
    </w:p>
    <w:p w:rsidR="006D6FDC" w:rsidRDefault="006D6FDC" w:rsidP="006D6FDC">
      <w:pPr>
        <w:bidi/>
        <w:jc w:val="both"/>
        <w:rPr>
          <w:sz w:val="28"/>
          <w:szCs w:val="28"/>
        </w:rPr>
      </w:pPr>
      <w:r>
        <w:rPr>
          <w:rFonts w:hint="cs"/>
          <w:sz w:val="28"/>
          <w:szCs w:val="28"/>
          <w:rtl/>
        </w:rPr>
        <w:t>خودآگاهی شناختی(</w:t>
      </w:r>
      <w:r w:rsidRPr="006D6FDC">
        <w:rPr>
          <w:rFonts w:asciiTheme="majorBidi" w:hAnsiTheme="majorBidi" w:cstheme="majorBidi"/>
          <w:sz w:val="28"/>
          <w:szCs w:val="28"/>
        </w:rPr>
        <w:t>cognitive consciousness</w:t>
      </w:r>
      <w:r>
        <w:rPr>
          <w:rFonts w:hint="cs"/>
          <w:sz w:val="28"/>
          <w:szCs w:val="28"/>
          <w:rtl/>
        </w:rPr>
        <w:t>)</w:t>
      </w:r>
      <w:r>
        <w:rPr>
          <w:sz w:val="28"/>
          <w:szCs w:val="28"/>
        </w:rPr>
        <w:t>:</w:t>
      </w:r>
    </w:p>
    <w:p w:rsidR="006D6FDC" w:rsidRPr="00AD1F1D" w:rsidRDefault="006D6FDC" w:rsidP="006D6FDC">
      <w:pPr>
        <w:bidi/>
        <w:jc w:val="both"/>
        <w:rPr>
          <w:rFonts w:ascii="Times New Roman" w:hAnsi="Times New Roman"/>
          <w:b w:val="0"/>
          <w:bCs w:val="0"/>
          <w:sz w:val="28"/>
          <w:szCs w:val="28"/>
          <w:rtl/>
        </w:rPr>
      </w:pPr>
      <w:r>
        <w:rPr>
          <w:rFonts w:hint="cs"/>
          <w:sz w:val="28"/>
          <w:szCs w:val="28"/>
          <w:rtl/>
        </w:rPr>
        <w:t xml:space="preserve">خودآگاهی شناختی مبتنی بر این اصل است که انسان‌ها توانایی تشخیص این مهم را دارند که چه مولفه‌هایی جزء ویژگی‌های فرهنگی آنها محسوب می‌شود. بر پایه همین خودآگاهی است که افراد می‌توانند کنش‌های اجتماعی خود رو سامان دهند و براساس معیارها و هنجارهای گروهی و اجتماعی عمل کنند(شریفیان: 2011: 87). </w:t>
      </w:r>
    </w:p>
    <w:p w:rsidR="009B76E9" w:rsidRDefault="009B76E9" w:rsidP="009B76E9">
      <w:pPr>
        <w:bidi/>
        <w:jc w:val="both"/>
        <w:rPr>
          <w:rFonts w:ascii="Times New Roman" w:hAnsi="Times New Roman"/>
          <w:sz w:val="40"/>
          <w:szCs w:val="40"/>
          <w:rtl/>
        </w:rPr>
      </w:pPr>
      <w:r w:rsidRPr="009B76E9">
        <w:rPr>
          <w:rFonts w:ascii="Times New Roman" w:hAnsi="Times New Roman" w:hint="cs"/>
          <w:sz w:val="40"/>
          <w:szCs w:val="40"/>
          <w:rtl/>
        </w:rPr>
        <w:t>س:</w:t>
      </w:r>
    </w:p>
    <w:p w:rsidR="002C068D" w:rsidRDefault="002C068D" w:rsidP="002C068D">
      <w:pPr>
        <w:bidi/>
        <w:jc w:val="both"/>
        <w:rPr>
          <w:sz w:val="28"/>
          <w:szCs w:val="28"/>
          <w:rtl/>
        </w:rPr>
      </w:pPr>
      <w:r w:rsidRPr="002C068D">
        <w:rPr>
          <w:rtl/>
        </w:rPr>
        <w:t>سناریوی ذهنی</w:t>
      </w:r>
      <w:r w:rsidRPr="002C068D">
        <w:rPr>
          <w:rFonts w:asciiTheme="majorBidi" w:hAnsiTheme="majorBidi" w:cstheme="majorBidi"/>
          <w:sz w:val="28"/>
          <w:szCs w:val="28"/>
          <w:rtl/>
        </w:rPr>
        <w:t>(</w:t>
      </w:r>
      <w:r w:rsidRPr="002C068D">
        <w:rPr>
          <w:rFonts w:asciiTheme="majorBidi" w:hAnsiTheme="majorBidi" w:cstheme="majorBidi"/>
          <w:sz w:val="28"/>
          <w:szCs w:val="28"/>
        </w:rPr>
        <w:t>mental scenario</w:t>
      </w:r>
      <w:r w:rsidRPr="002C068D">
        <w:rPr>
          <w:rFonts w:asciiTheme="majorBidi" w:hAnsiTheme="majorBidi" w:cstheme="majorBidi"/>
          <w:sz w:val="28"/>
          <w:szCs w:val="28"/>
          <w:rtl/>
        </w:rPr>
        <w:t>):</w:t>
      </w:r>
      <w:r w:rsidRPr="002C068D">
        <w:rPr>
          <w:rFonts w:asciiTheme="majorBidi" w:hAnsiTheme="majorBidi" w:cstheme="majorBidi"/>
          <w:sz w:val="28"/>
          <w:szCs w:val="28"/>
        </w:rPr>
        <w:t xml:space="preserve"> </w:t>
      </w:r>
    </w:p>
    <w:p w:rsidR="002C068D" w:rsidRPr="006D6FDC" w:rsidRDefault="002C068D" w:rsidP="002C068D">
      <w:pPr>
        <w:bidi/>
        <w:jc w:val="both"/>
        <w:rPr>
          <w:rFonts w:ascii="Times New Roman" w:hAnsi="Times New Roman"/>
          <w:b w:val="0"/>
          <w:bCs w:val="0"/>
          <w:sz w:val="40"/>
          <w:szCs w:val="40"/>
          <w:rtl/>
        </w:rPr>
      </w:pPr>
      <w:r w:rsidRPr="006D6FDC">
        <w:rPr>
          <w:b w:val="0"/>
          <w:bCs w:val="0"/>
          <w:sz w:val="28"/>
          <w:szCs w:val="28"/>
          <w:rtl/>
        </w:rPr>
        <w:t>سناریوهای ذهنی، به زنجیره</w:t>
      </w:r>
      <w:r w:rsidRPr="006D6FDC">
        <w:rPr>
          <w:rFonts w:hint="cs"/>
          <w:b w:val="0"/>
          <w:bCs w:val="0"/>
          <w:sz w:val="28"/>
          <w:szCs w:val="28"/>
          <w:rtl/>
        </w:rPr>
        <w:t>‌</w:t>
      </w:r>
      <w:r w:rsidRPr="006D6FDC">
        <w:rPr>
          <w:b w:val="0"/>
          <w:bCs w:val="0"/>
          <w:sz w:val="28"/>
          <w:szCs w:val="28"/>
          <w:rtl/>
        </w:rPr>
        <w:t xml:space="preserve">هایی معنایی از رفتارها </w:t>
      </w:r>
      <w:r w:rsidRPr="006D6FDC">
        <w:rPr>
          <w:rFonts w:hint="cs"/>
          <w:b w:val="0"/>
          <w:bCs w:val="0"/>
          <w:sz w:val="28"/>
          <w:szCs w:val="28"/>
          <w:rtl/>
        </w:rPr>
        <w:t>گفته</w:t>
      </w:r>
      <w:r w:rsidRPr="006D6FDC">
        <w:rPr>
          <w:b w:val="0"/>
          <w:bCs w:val="0"/>
          <w:sz w:val="28"/>
          <w:szCs w:val="28"/>
          <w:rtl/>
        </w:rPr>
        <w:t xml:space="preserve"> می</w:t>
      </w:r>
      <w:r w:rsidRPr="006D6FDC">
        <w:rPr>
          <w:rFonts w:hint="cs"/>
          <w:b w:val="0"/>
          <w:bCs w:val="0"/>
          <w:sz w:val="28"/>
          <w:szCs w:val="28"/>
          <w:rtl/>
        </w:rPr>
        <w:t>‌</w:t>
      </w:r>
      <w:r w:rsidRPr="006D6FDC">
        <w:rPr>
          <w:b w:val="0"/>
          <w:bCs w:val="0"/>
          <w:sz w:val="28"/>
          <w:szCs w:val="28"/>
          <w:rtl/>
        </w:rPr>
        <w:t>شوند که بر موقعیت</w:t>
      </w:r>
      <w:r w:rsidRPr="006D6FDC">
        <w:rPr>
          <w:rFonts w:hint="cs"/>
          <w:b w:val="0"/>
          <w:bCs w:val="0"/>
          <w:sz w:val="28"/>
          <w:szCs w:val="28"/>
          <w:rtl/>
        </w:rPr>
        <w:t>‌</w:t>
      </w:r>
      <w:r w:rsidRPr="006D6FDC">
        <w:rPr>
          <w:b w:val="0"/>
          <w:bCs w:val="0"/>
          <w:sz w:val="28"/>
          <w:szCs w:val="28"/>
          <w:rtl/>
        </w:rPr>
        <w:t>های خاص انطباق دارند. شکل</w:t>
      </w:r>
      <w:r w:rsidRPr="006D6FDC">
        <w:rPr>
          <w:rFonts w:hint="cs"/>
          <w:b w:val="0"/>
          <w:bCs w:val="0"/>
          <w:sz w:val="28"/>
          <w:szCs w:val="28"/>
          <w:rtl/>
        </w:rPr>
        <w:t>‌</w:t>
      </w:r>
      <w:r w:rsidRPr="006D6FDC">
        <w:rPr>
          <w:b w:val="0"/>
          <w:bCs w:val="0"/>
          <w:sz w:val="28"/>
          <w:szCs w:val="28"/>
          <w:rtl/>
        </w:rPr>
        <w:t>گیری این سناریوها بر اساس تجربه ی فردی و فرایند اجتماعی شدن</w:t>
      </w:r>
      <w:r w:rsidRPr="006D6FDC">
        <w:rPr>
          <w:rFonts w:hint="cs"/>
          <w:b w:val="0"/>
          <w:bCs w:val="0"/>
          <w:sz w:val="28"/>
          <w:szCs w:val="28"/>
          <w:rtl/>
        </w:rPr>
        <w:t xml:space="preserve"> </w:t>
      </w:r>
      <w:r w:rsidRPr="006D6FDC">
        <w:rPr>
          <w:b w:val="0"/>
          <w:bCs w:val="0"/>
          <w:sz w:val="28"/>
          <w:szCs w:val="28"/>
          <w:rtl/>
        </w:rPr>
        <w:t>انجام می</w:t>
      </w:r>
      <w:r w:rsidRPr="006D6FDC">
        <w:rPr>
          <w:rFonts w:hint="cs"/>
          <w:b w:val="0"/>
          <w:bCs w:val="0"/>
          <w:sz w:val="28"/>
          <w:szCs w:val="28"/>
          <w:rtl/>
        </w:rPr>
        <w:t>‌</w:t>
      </w:r>
      <w:r w:rsidRPr="006D6FDC">
        <w:rPr>
          <w:b w:val="0"/>
          <w:bCs w:val="0"/>
          <w:sz w:val="28"/>
          <w:szCs w:val="28"/>
          <w:rtl/>
        </w:rPr>
        <w:t>گیرد و زندگی روزمره انسان معمولاً تحت کنترل آن</w:t>
      </w:r>
      <w:r w:rsidRPr="006D6FDC">
        <w:rPr>
          <w:rFonts w:hint="cs"/>
          <w:b w:val="0"/>
          <w:bCs w:val="0"/>
          <w:sz w:val="28"/>
          <w:szCs w:val="28"/>
          <w:rtl/>
        </w:rPr>
        <w:t>‌</w:t>
      </w:r>
      <w:r w:rsidRPr="006D6FDC">
        <w:rPr>
          <w:b w:val="0"/>
          <w:bCs w:val="0"/>
          <w:sz w:val="28"/>
          <w:szCs w:val="28"/>
          <w:rtl/>
        </w:rPr>
        <w:t>هاست</w:t>
      </w:r>
      <w:r w:rsidR="0084211B" w:rsidRPr="006D6FDC">
        <w:rPr>
          <w:rFonts w:hint="cs"/>
          <w:b w:val="0"/>
          <w:bCs w:val="0"/>
          <w:sz w:val="28"/>
          <w:szCs w:val="28"/>
          <w:rtl/>
        </w:rPr>
        <w:t>(شانک و ابلسون، 1977)</w:t>
      </w:r>
      <w:r w:rsidRPr="006D6FDC">
        <w:rPr>
          <w:b w:val="0"/>
          <w:bCs w:val="0"/>
          <w:sz w:val="28"/>
          <w:szCs w:val="28"/>
          <w:rtl/>
        </w:rPr>
        <w:t xml:space="preserve">. </w:t>
      </w:r>
      <w:r w:rsidRPr="006D6FDC">
        <w:rPr>
          <w:rFonts w:hint="cs"/>
          <w:b w:val="0"/>
          <w:bCs w:val="0"/>
          <w:sz w:val="28"/>
          <w:szCs w:val="28"/>
          <w:rtl/>
        </w:rPr>
        <w:t xml:space="preserve">نحوه عملکرد سناریو‌های ذهنی شباهت زیادی با طرحواره‌های فرهنگی دارد با این تفاوت که سناریو‌های ذهنی به نسبت </w:t>
      </w:r>
      <w:r w:rsidR="0084211B" w:rsidRPr="006D6FDC">
        <w:rPr>
          <w:rFonts w:hint="cs"/>
          <w:b w:val="0"/>
          <w:bCs w:val="0"/>
          <w:sz w:val="28"/>
          <w:szCs w:val="28"/>
          <w:rtl/>
        </w:rPr>
        <w:t xml:space="preserve">طرحواره‌های شخصی‌تر هستند. </w:t>
      </w:r>
    </w:p>
    <w:p w:rsidR="009B76E9" w:rsidRDefault="009B76E9" w:rsidP="009B76E9">
      <w:pPr>
        <w:bidi/>
        <w:jc w:val="both"/>
        <w:rPr>
          <w:rFonts w:ascii="Times New Roman" w:hAnsi="Times New Roman"/>
          <w:sz w:val="40"/>
          <w:szCs w:val="40"/>
          <w:rtl/>
        </w:rPr>
      </w:pPr>
      <w:r w:rsidRPr="009B76E9">
        <w:rPr>
          <w:rFonts w:ascii="Times New Roman" w:hAnsi="Times New Roman" w:hint="cs"/>
          <w:sz w:val="40"/>
          <w:szCs w:val="40"/>
          <w:rtl/>
        </w:rPr>
        <w:t xml:space="preserve">ش: </w:t>
      </w:r>
    </w:p>
    <w:p w:rsidR="009B76E9" w:rsidRDefault="009B76E9" w:rsidP="009B76E9">
      <w:pPr>
        <w:bidi/>
        <w:jc w:val="both"/>
        <w:rPr>
          <w:sz w:val="28"/>
          <w:szCs w:val="28"/>
        </w:rPr>
      </w:pPr>
      <w:r w:rsidRPr="00D5260F">
        <w:rPr>
          <w:rFonts w:hint="cs"/>
          <w:rtl/>
        </w:rPr>
        <w:t>شناخت بدن‌مند</w:t>
      </w:r>
      <w:r w:rsidRPr="00D5260F">
        <w:rPr>
          <w:rFonts w:asciiTheme="majorBidi" w:hAnsiTheme="majorBidi" w:cstheme="majorBidi"/>
          <w:sz w:val="28"/>
          <w:szCs w:val="28"/>
          <w:rtl/>
        </w:rPr>
        <w:t>(</w:t>
      </w:r>
      <w:r w:rsidRPr="00D5260F">
        <w:rPr>
          <w:rFonts w:asciiTheme="majorBidi" w:hAnsiTheme="majorBidi" w:cstheme="majorBidi"/>
          <w:sz w:val="28"/>
          <w:szCs w:val="28"/>
        </w:rPr>
        <w:t>embodied cognition</w:t>
      </w:r>
      <w:r w:rsidRPr="00D5260F">
        <w:rPr>
          <w:rFonts w:asciiTheme="majorBidi" w:hAnsiTheme="majorBidi" w:cstheme="majorBidi"/>
          <w:sz w:val="28"/>
          <w:szCs w:val="28"/>
          <w:rtl/>
        </w:rPr>
        <w:t>):</w:t>
      </w:r>
    </w:p>
    <w:p w:rsidR="009B76E9" w:rsidRPr="00AD1F1D" w:rsidRDefault="009B76E9" w:rsidP="009B76E9">
      <w:pPr>
        <w:bidi/>
        <w:jc w:val="both"/>
        <w:rPr>
          <w:b w:val="0"/>
          <w:bCs w:val="0"/>
          <w:sz w:val="28"/>
          <w:szCs w:val="28"/>
        </w:rPr>
      </w:pPr>
      <w:r w:rsidRPr="00AD1F1D">
        <w:rPr>
          <w:rFonts w:hint="cs"/>
          <w:b w:val="0"/>
          <w:bCs w:val="0"/>
          <w:sz w:val="28"/>
          <w:szCs w:val="28"/>
          <w:rtl/>
        </w:rPr>
        <w:t>يکي از دلمشغولي‌هاي عمده معناشناسان و انسان‌شناسان شناختي شناسایی ماهيت رابطه بين ساختار مفهومي با تجربه حسي جهان خارج است. به عبارت ديگر، این اندیشمندان به‏دنبال شناخت ماهيت تعامل انسان با جهان خارج و آگاهي او از جهان خارج هستند(آگویتسنو</w:t>
      </w:r>
      <w:r w:rsidRPr="00AD1F1D">
        <w:rPr>
          <w:rStyle w:val="Appelnotedebasdep"/>
          <w:b w:val="0"/>
          <w:bCs w:val="0"/>
          <w:sz w:val="28"/>
          <w:szCs w:val="28"/>
          <w:rtl/>
        </w:rPr>
        <w:footnoteReference w:id="17"/>
      </w:r>
      <w:r w:rsidRPr="00AD1F1D">
        <w:rPr>
          <w:rFonts w:hint="cs"/>
          <w:b w:val="0"/>
          <w:bCs w:val="0"/>
          <w:sz w:val="28"/>
          <w:szCs w:val="28"/>
          <w:rtl/>
        </w:rPr>
        <w:t xml:space="preserve"> و واکر</w:t>
      </w:r>
      <w:r w:rsidRPr="00AD1F1D">
        <w:rPr>
          <w:rStyle w:val="Appelnotedebasdep"/>
          <w:b w:val="0"/>
          <w:bCs w:val="0"/>
          <w:sz w:val="28"/>
          <w:szCs w:val="28"/>
          <w:rtl/>
        </w:rPr>
        <w:footnoteReference w:id="18"/>
      </w:r>
      <w:r w:rsidRPr="00AD1F1D">
        <w:rPr>
          <w:rFonts w:hint="cs"/>
          <w:b w:val="0"/>
          <w:bCs w:val="0"/>
          <w:sz w:val="28"/>
          <w:szCs w:val="28"/>
          <w:rtl/>
        </w:rPr>
        <w:t xml:space="preserve">،1995: 102 ). آنها در تلاشند تا نظريه‌اي ارائه دهند كه تبيين‌كننده ارتباط تجربه انسان و ساختار مفهومي موجود در ذهن او باشد. نظريه بدن‌مندی شناخت از جمله اين نظريه‌هاست. براساس اين نظريه ساختارهاي مفهومي از </w:t>
      </w:r>
      <w:r w:rsidRPr="00AD1F1D">
        <w:rPr>
          <w:rFonts w:hint="cs"/>
          <w:b w:val="0"/>
          <w:bCs w:val="0"/>
          <w:sz w:val="28"/>
          <w:szCs w:val="28"/>
          <w:rtl/>
        </w:rPr>
        <w:lastRenderedPageBreak/>
        <w:t>تجربه انسان مشتق مي‌شوند و نهايتاً آنچه که ماهيت سازمان مفهومي را معنادار مي‌کند تجربه‌اي است که با آن همراه است. بدن‌مندی شناخت بر این نکته تاکید دارد که شناخت با تجربه‌های مربوط به فیزیک و بدن انسان‌ها ارتباط دارد(ایوانز</w:t>
      </w:r>
      <w:r w:rsidRPr="00AD1F1D">
        <w:rPr>
          <w:rStyle w:val="Appelnotedebasdep"/>
          <w:b w:val="0"/>
          <w:bCs w:val="0"/>
          <w:sz w:val="28"/>
          <w:szCs w:val="28"/>
          <w:rtl/>
        </w:rPr>
        <w:footnoteReference w:id="19"/>
      </w:r>
      <w:r w:rsidRPr="00AD1F1D">
        <w:rPr>
          <w:rFonts w:hint="cs"/>
          <w:b w:val="0"/>
          <w:bCs w:val="0"/>
          <w:sz w:val="28"/>
          <w:szCs w:val="28"/>
          <w:rtl/>
        </w:rPr>
        <w:t xml:space="preserve"> و گرین</w:t>
      </w:r>
      <w:r w:rsidRPr="00AD1F1D">
        <w:rPr>
          <w:rStyle w:val="Appelnotedebasdep"/>
          <w:b w:val="0"/>
          <w:bCs w:val="0"/>
          <w:sz w:val="28"/>
          <w:szCs w:val="28"/>
          <w:rtl/>
        </w:rPr>
        <w:footnoteReference w:id="20"/>
      </w:r>
      <w:r w:rsidRPr="00AD1F1D">
        <w:rPr>
          <w:rFonts w:hint="cs"/>
          <w:b w:val="0"/>
          <w:bCs w:val="0"/>
          <w:sz w:val="28"/>
          <w:szCs w:val="28"/>
          <w:rtl/>
        </w:rPr>
        <w:t xml:space="preserve">، 2006: 432). </w:t>
      </w:r>
    </w:p>
    <w:p w:rsidR="009B76E9" w:rsidRPr="00F3693C" w:rsidRDefault="009B76E9" w:rsidP="009B76E9">
      <w:pPr>
        <w:bidi/>
        <w:jc w:val="both"/>
        <w:rPr>
          <w:sz w:val="28"/>
          <w:szCs w:val="28"/>
        </w:rPr>
      </w:pPr>
    </w:p>
    <w:p w:rsidR="009B76E9" w:rsidRDefault="009B76E9" w:rsidP="009B76E9">
      <w:pPr>
        <w:bidi/>
        <w:jc w:val="both"/>
        <w:rPr>
          <w:sz w:val="28"/>
          <w:szCs w:val="28"/>
          <w:rtl/>
        </w:rPr>
      </w:pPr>
      <w:r w:rsidRPr="005613BE">
        <w:rPr>
          <w:rFonts w:hint="cs"/>
          <w:rtl/>
        </w:rPr>
        <w:t>شناخت فرهنگی</w:t>
      </w:r>
      <w:r w:rsidRPr="005613BE">
        <w:rPr>
          <w:rFonts w:asciiTheme="majorBidi" w:hAnsiTheme="majorBidi" w:cstheme="majorBidi"/>
          <w:sz w:val="28"/>
          <w:szCs w:val="28"/>
          <w:rtl/>
        </w:rPr>
        <w:t>(</w:t>
      </w:r>
      <w:r w:rsidRPr="005613BE">
        <w:rPr>
          <w:rFonts w:asciiTheme="majorBidi" w:hAnsiTheme="majorBidi" w:cstheme="majorBidi"/>
          <w:sz w:val="28"/>
          <w:szCs w:val="28"/>
        </w:rPr>
        <w:t>cultural cognition</w:t>
      </w:r>
      <w:r w:rsidRPr="005613BE">
        <w:rPr>
          <w:rFonts w:asciiTheme="majorBidi" w:hAnsiTheme="majorBidi" w:cstheme="majorBidi"/>
          <w:sz w:val="28"/>
          <w:szCs w:val="28"/>
          <w:rtl/>
        </w:rPr>
        <w:t>):</w:t>
      </w:r>
      <w:r w:rsidRPr="005613BE">
        <w:rPr>
          <w:rFonts w:asciiTheme="majorBidi" w:hAnsiTheme="majorBidi" w:cstheme="majorBidi"/>
          <w:sz w:val="28"/>
          <w:szCs w:val="28"/>
        </w:rPr>
        <w:t xml:space="preserve"> </w:t>
      </w:r>
    </w:p>
    <w:p w:rsidR="00FF1C09" w:rsidRPr="00F3693C" w:rsidRDefault="009B76E9" w:rsidP="00FF1C09">
      <w:pPr>
        <w:bidi/>
        <w:jc w:val="both"/>
        <w:rPr>
          <w:sz w:val="28"/>
          <w:szCs w:val="28"/>
          <w:rtl/>
        </w:rPr>
      </w:pPr>
      <w:r w:rsidRPr="00F3693C">
        <w:rPr>
          <w:sz w:val="28"/>
          <w:szCs w:val="28"/>
        </w:rPr>
        <w:t xml:space="preserve"> </w:t>
      </w:r>
      <w:r w:rsidRPr="00AD1F1D">
        <w:rPr>
          <w:rFonts w:hint="cs"/>
          <w:b w:val="0"/>
          <w:bCs w:val="0"/>
          <w:sz w:val="28"/>
          <w:szCs w:val="28"/>
          <w:rtl/>
        </w:rPr>
        <w:t xml:space="preserve">شناخت فرهنگی نوعی از شناخت است که دربردارنده دانش فرهنگی است و به‌نحوی تکوینی در فرایند تعامل میان اعضای یک گروه فرهنگی در طول زمان و مکان شکل می‌گیرد. در واقع شناخت فرهنگی شناختی است که از تعامل بین اجزاء یک نظام(یا اعضای یک گروه) حاصل می‌شود و چیزی بیش از حاصل جمع اجزاء آن نظام(یا بیش از مجموع شناخت‌های موجود در ذهن تک‌تک اعضای یک گروه) است(استراوس و کویین، 1997: 78). علاوه بر ویژگی تکوینی، نظام شناخت فرهنگی نظامی </w:t>
      </w:r>
      <w:r w:rsidRPr="00AD1F1D">
        <w:rPr>
          <w:rFonts w:hint="cs"/>
          <w:b w:val="0"/>
          <w:bCs w:val="0"/>
          <w:i/>
          <w:iCs/>
          <w:sz w:val="28"/>
          <w:szCs w:val="28"/>
          <w:rtl/>
        </w:rPr>
        <w:t>پویا</w:t>
      </w:r>
      <w:r w:rsidRPr="00AD1F1D">
        <w:rPr>
          <w:rStyle w:val="Appelnotedebasdep"/>
          <w:rFonts w:asciiTheme="majorBidi" w:hAnsiTheme="majorBidi"/>
          <w:b w:val="0"/>
          <w:bCs w:val="0"/>
          <w:sz w:val="28"/>
          <w:szCs w:val="28"/>
          <w:rtl/>
        </w:rPr>
        <w:footnoteReference w:id="21"/>
      </w:r>
      <w:r w:rsidRPr="00AD1F1D">
        <w:rPr>
          <w:rFonts w:hint="cs"/>
          <w:b w:val="0"/>
          <w:bCs w:val="0"/>
          <w:sz w:val="28"/>
          <w:szCs w:val="28"/>
          <w:rtl/>
        </w:rPr>
        <w:t>ست، به این معنا که این شناخت در طول نسل‌ها و نیز در ارتباط با فرهنگ‌های دیگر به صورت مستمر مورد بازنگری قرار می‌گیرد. اندیشمندان این حوزه تاکید دارند که زبان در شناخت فرهنگی نقش مهمی را بازی می‌کند و در واقع، زبان برای شناخت فرهنگی به‌مثابه "مخزن حافظه جمعی" است. همچنین، شناخت فرهنگی پدیده‌‌ای ناهمگن</w:t>
      </w:r>
      <w:r w:rsidRPr="00AD1F1D">
        <w:rPr>
          <w:rStyle w:val="Appelnotedebasdep"/>
          <w:rFonts w:asciiTheme="majorBidi" w:hAnsiTheme="majorBidi"/>
          <w:b w:val="0"/>
          <w:bCs w:val="0"/>
          <w:sz w:val="28"/>
          <w:szCs w:val="28"/>
          <w:rtl/>
        </w:rPr>
        <w:footnoteReference w:id="22"/>
      </w:r>
      <w:r w:rsidRPr="00AD1F1D">
        <w:rPr>
          <w:rFonts w:hint="cs"/>
          <w:b w:val="0"/>
          <w:bCs w:val="0"/>
          <w:sz w:val="28"/>
          <w:szCs w:val="28"/>
          <w:rtl/>
        </w:rPr>
        <w:t xml:space="preserve"> است؛ به این معنا که شناخت به‌صورت متباین و ناهمگن در ذهن اعضای یک گروه فرهنگی توزیع می‌شود و این توزیع در طول مرزهای زمانی و مکانی گسترش می‌یابد(شریفیان، 2011: 102). </w:t>
      </w:r>
    </w:p>
    <w:p w:rsidR="00FF1C09" w:rsidRDefault="00FF1C09" w:rsidP="00FF1C09">
      <w:pPr>
        <w:bidi/>
        <w:jc w:val="both"/>
        <w:rPr>
          <w:sz w:val="28"/>
          <w:szCs w:val="28"/>
        </w:rPr>
      </w:pPr>
      <w:r w:rsidRPr="00FF1C09">
        <w:rPr>
          <w:rtl/>
        </w:rPr>
        <w:t>شناخت توزیع</w:t>
      </w:r>
      <w:r w:rsidRPr="00FF1C09">
        <w:rPr>
          <w:rFonts w:hint="cs"/>
          <w:rtl/>
        </w:rPr>
        <w:t>ی</w:t>
      </w:r>
      <w:r w:rsidRPr="00FF1C09">
        <w:rPr>
          <w:rFonts w:asciiTheme="majorBidi" w:hAnsiTheme="majorBidi" w:cstheme="majorBidi"/>
          <w:sz w:val="28"/>
          <w:szCs w:val="28"/>
          <w:rtl/>
        </w:rPr>
        <w:t>(</w:t>
      </w:r>
      <w:r w:rsidRPr="00FF1C09">
        <w:rPr>
          <w:rFonts w:asciiTheme="majorBidi" w:hAnsiTheme="majorBidi" w:cstheme="majorBidi"/>
          <w:sz w:val="28"/>
          <w:szCs w:val="28"/>
        </w:rPr>
        <w:t>distributed cognition</w:t>
      </w:r>
      <w:r w:rsidRPr="00FF1C09">
        <w:rPr>
          <w:rFonts w:asciiTheme="majorBidi" w:hAnsiTheme="majorBidi" w:cstheme="majorBidi"/>
          <w:sz w:val="28"/>
          <w:szCs w:val="28"/>
          <w:rtl/>
        </w:rPr>
        <w:t>)</w:t>
      </w:r>
      <w:r>
        <w:rPr>
          <w:rFonts w:asciiTheme="majorBidi" w:hAnsiTheme="majorBidi" w:cstheme="majorBidi" w:hint="cs"/>
          <w:sz w:val="28"/>
          <w:szCs w:val="28"/>
          <w:rtl/>
        </w:rPr>
        <w:t>:</w:t>
      </w:r>
    </w:p>
    <w:p w:rsidR="00FF1C09" w:rsidRPr="00FF1C09" w:rsidRDefault="00FF1C09" w:rsidP="00FF1C09">
      <w:pPr>
        <w:bidi/>
        <w:jc w:val="both"/>
        <w:rPr>
          <w:b w:val="0"/>
          <w:bCs w:val="0"/>
          <w:sz w:val="28"/>
          <w:szCs w:val="28"/>
          <w:rtl/>
        </w:rPr>
      </w:pPr>
      <w:r w:rsidRPr="00FF1C09">
        <w:rPr>
          <w:b w:val="0"/>
          <w:bCs w:val="0"/>
          <w:sz w:val="28"/>
          <w:szCs w:val="28"/>
          <w:rtl/>
        </w:rPr>
        <w:t>در سطح فرهنگی شناخت، معنا و مفهوم‌سازی</w:t>
      </w:r>
      <w:r w:rsidRPr="00FF1C09">
        <w:rPr>
          <w:rFonts w:hint="cs"/>
          <w:b w:val="0"/>
          <w:bCs w:val="0"/>
          <w:sz w:val="28"/>
          <w:szCs w:val="28"/>
          <w:rtl/>
        </w:rPr>
        <w:t>‌</w:t>
      </w:r>
      <w:r w:rsidRPr="00FF1C09">
        <w:rPr>
          <w:b w:val="0"/>
          <w:bCs w:val="0"/>
          <w:sz w:val="28"/>
          <w:szCs w:val="28"/>
          <w:rtl/>
        </w:rPr>
        <w:t>ها از تعامل بین اعضای یک گروه فرهنگی به‌وجود می‌آیند</w:t>
      </w:r>
      <w:r w:rsidRPr="00FF1C09">
        <w:rPr>
          <w:rFonts w:hint="cs"/>
          <w:b w:val="0"/>
          <w:bCs w:val="0"/>
          <w:sz w:val="28"/>
          <w:szCs w:val="28"/>
          <w:rtl/>
        </w:rPr>
        <w:t>، اما باید توجه داشت که این شناخت به‌طور مساوی و همگن بین تمام اعضا توزیع نشده است، بلکه دانش و شناخت فرهنگی افراد در یک گروه مکمل یکدیگرند. در واقع اصل اساسی در مورد</w:t>
      </w:r>
      <w:r w:rsidRPr="00FF1C09">
        <w:rPr>
          <w:b w:val="0"/>
          <w:bCs w:val="0"/>
          <w:sz w:val="28"/>
          <w:szCs w:val="28"/>
          <w:rtl/>
        </w:rPr>
        <w:t xml:space="preserve"> </w:t>
      </w:r>
      <w:r w:rsidRPr="00FF1C09">
        <w:rPr>
          <w:rFonts w:hint="cs"/>
          <w:b w:val="0"/>
          <w:bCs w:val="0"/>
          <w:sz w:val="28"/>
          <w:szCs w:val="28"/>
          <w:rtl/>
        </w:rPr>
        <w:t>بازنمود‌</w:t>
      </w:r>
      <w:r w:rsidRPr="00FF1C09">
        <w:rPr>
          <w:b w:val="0"/>
          <w:bCs w:val="0"/>
          <w:sz w:val="28"/>
          <w:szCs w:val="28"/>
          <w:rtl/>
        </w:rPr>
        <w:t xml:space="preserve">های توزیعی آن است که تعامل میان واحدها می‌تواند </w:t>
      </w:r>
      <w:r w:rsidRPr="00FF1C09">
        <w:rPr>
          <w:rFonts w:hint="cs"/>
          <w:b w:val="0"/>
          <w:bCs w:val="0"/>
          <w:sz w:val="28"/>
          <w:szCs w:val="28"/>
          <w:rtl/>
        </w:rPr>
        <w:t xml:space="preserve">باعث بروز </w:t>
      </w:r>
      <w:r w:rsidRPr="00FF1C09">
        <w:rPr>
          <w:b w:val="0"/>
          <w:bCs w:val="0"/>
          <w:sz w:val="28"/>
          <w:szCs w:val="28"/>
          <w:rtl/>
        </w:rPr>
        <w:t xml:space="preserve">ویژگی‌های گروهی نوظهوری </w:t>
      </w:r>
      <w:r w:rsidRPr="00FF1C09">
        <w:rPr>
          <w:rFonts w:hint="cs"/>
          <w:b w:val="0"/>
          <w:bCs w:val="0"/>
          <w:sz w:val="28"/>
          <w:szCs w:val="28"/>
          <w:rtl/>
        </w:rPr>
        <w:t>شود</w:t>
      </w:r>
      <w:r w:rsidRPr="00FF1C09">
        <w:rPr>
          <w:b w:val="0"/>
          <w:bCs w:val="0"/>
          <w:sz w:val="28"/>
          <w:szCs w:val="28"/>
          <w:rtl/>
        </w:rPr>
        <w:t xml:space="preserve"> که </w:t>
      </w:r>
      <w:r w:rsidRPr="00FF1C09">
        <w:rPr>
          <w:rFonts w:hint="cs"/>
          <w:b w:val="0"/>
          <w:bCs w:val="0"/>
          <w:sz w:val="28"/>
          <w:szCs w:val="28"/>
          <w:rtl/>
        </w:rPr>
        <w:t xml:space="preserve">به هیچ‌وجه </w:t>
      </w:r>
      <w:r w:rsidRPr="00FF1C09">
        <w:rPr>
          <w:b w:val="0"/>
          <w:bCs w:val="0"/>
          <w:sz w:val="28"/>
          <w:szCs w:val="28"/>
          <w:rtl/>
        </w:rPr>
        <w:t xml:space="preserve">قابل تقلیل به ویژگی‌های تک‌تک </w:t>
      </w:r>
      <w:r w:rsidRPr="00FF1C09">
        <w:rPr>
          <w:rFonts w:hint="cs"/>
          <w:b w:val="0"/>
          <w:bCs w:val="0"/>
          <w:sz w:val="28"/>
          <w:szCs w:val="28"/>
          <w:rtl/>
        </w:rPr>
        <w:t>واحدها نخواهد بود</w:t>
      </w:r>
      <w:r w:rsidRPr="00FF1C09">
        <w:rPr>
          <w:b w:val="0"/>
          <w:bCs w:val="0"/>
          <w:sz w:val="28"/>
          <w:szCs w:val="28"/>
          <w:rtl/>
        </w:rPr>
        <w:t>.</w:t>
      </w:r>
      <w:r w:rsidRPr="00FF1C09">
        <w:rPr>
          <w:rFonts w:hint="cs"/>
          <w:b w:val="0"/>
          <w:bCs w:val="0"/>
          <w:sz w:val="28"/>
          <w:szCs w:val="28"/>
          <w:rtl/>
        </w:rPr>
        <w:t xml:space="preserve"> به همین ترتیب،</w:t>
      </w:r>
      <w:r w:rsidRPr="00FF1C09">
        <w:rPr>
          <w:b w:val="0"/>
          <w:bCs w:val="0"/>
          <w:sz w:val="28"/>
          <w:szCs w:val="28"/>
          <w:rtl/>
        </w:rPr>
        <w:t xml:space="preserve"> مفهوم‌سازی‌های نوظهوری</w:t>
      </w:r>
      <w:r w:rsidRPr="00FF1C09">
        <w:rPr>
          <w:rFonts w:hint="cs"/>
          <w:b w:val="0"/>
          <w:bCs w:val="0"/>
          <w:sz w:val="28"/>
          <w:szCs w:val="28"/>
          <w:rtl/>
        </w:rPr>
        <w:t xml:space="preserve"> که حاصل </w:t>
      </w:r>
      <w:r w:rsidRPr="00FF1C09">
        <w:rPr>
          <w:b w:val="0"/>
          <w:bCs w:val="0"/>
          <w:sz w:val="28"/>
          <w:szCs w:val="28"/>
          <w:rtl/>
        </w:rPr>
        <w:t>تعامل بین اعضای یک گروه اجتماعی</w:t>
      </w:r>
      <w:r w:rsidRPr="00FF1C09">
        <w:rPr>
          <w:rFonts w:hint="cs"/>
          <w:b w:val="0"/>
          <w:bCs w:val="0"/>
          <w:sz w:val="28"/>
          <w:szCs w:val="28"/>
          <w:rtl/>
        </w:rPr>
        <w:t xml:space="preserve"> هستند را نمی‌توان به </w:t>
      </w:r>
      <w:r w:rsidRPr="00FF1C09">
        <w:rPr>
          <w:b w:val="0"/>
          <w:bCs w:val="0"/>
          <w:sz w:val="28"/>
          <w:szCs w:val="28"/>
          <w:rtl/>
        </w:rPr>
        <w:t>مفهوم‌سازی‌های موجود در ذهن تک‌تک افراد</w:t>
      </w:r>
      <w:r w:rsidRPr="00FF1C09">
        <w:rPr>
          <w:rFonts w:hint="cs"/>
          <w:b w:val="0"/>
          <w:bCs w:val="0"/>
          <w:sz w:val="28"/>
          <w:szCs w:val="28"/>
          <w:rtl/>
        </w:rPr>
        <w:t xml:space="preserve"> آن گروه تقلیل داد(شریفیان، 2011: 43)</w:t>
      </w:r>
    </w:p>
    <w:p w:rsidR="009B76E9" w:rsidRDefault="009B76E9" w:rsidP="009B76E9">
      <w:pPr>
        <w:bidi/>
        <w:jc w:val="both"/>
        <w:rPr>
          <w:rFonts w:ascii="Times New Roman" w:hAnsi="Times New Roman"/>
          <w:sz w:val="40"/>
          <w:szCs w:val="40"/>
          <w:rtl/>
        </w:rPr>
      </w:pPr>
      <w:r w:rsidRPr="009B76E9">
        <w:rPr>
          <w:rFonts w:ascii="Times New Roman" w:hAnsi="Times New Roman" w:hint="cs"/>
          <w:sz w:val="40"/>
          <w:szCs w:val="40"/>
          <w:rtl/>
        </w:rPr>
        <w:t>ط:</w:t>
      </w:r>
    </w:p>
    <w:p w:rsidR="002C068D" w:rsidRDefault="002C068D" w:rsidP="002C068D">
      <w:pPr>
        <w:bidi/>
        <w:jc w:val="both"/>
        <w:rPr>
          <w:sz w:val="28"/>
          <w:szCs w:val="28"/>
        </w:rPr>
      </w:pPr>
      <w:r w:rsidRPr="002C068D">
        <w:rPr>
          <w:rFonts w:hint="cs"/>
          <w:rtl/>
        </w:rPr>
        <w:lastRenderedPageBreak/>
        <w:t>طرحواره</w:t>
      </w:r>
      <w:r w:rsidRPr="002C068D">
        <w:rPr>
          <w:rFonts w:asciiTheme="majorBidi" w:hAnsiTheme="majorBidi" w:cstheme="majorBidi"/>
          <w:sz w:val="28"/>
          <w:szCs w:val="28"/>
          <w:rtl/>
        </w:rPr>
        <w:t>(</w:t>
      </w:r>
      <w:r w:rsidRPr="002C068D">
        <w:rPr>
          <w:rFonts w:asciiTheme="majorBidi" w:hAnsiTheme="majorBidi" w:cstheme="majorBidi"/>
          <w:sz w:val="28"/>
          <w:szCs w:val="28"/>
        </w:rPr>
        <w:t>schema</w:t>
      </w:r>
      <w:r w:rsidRPr="002C068D">
        <w:rPr>
          <w:rFonts w:asciiTheme="majorBidi" w:hAnsiTheme="majorBidi" w:cstheme="majorBidi"/>
          <w:sz w:val="28"/>
          <w:szCs w:val="28"/>
          <w:rtl/>
        </w:rPr>
        <w:t>)</w:t>
      </w:r>
      <w:r w:rsidRPr="00F3693C">
        <w:rPr>
          <w:rFonts w:hint="cs"/>
          <w:sz w:val="28"/>
          <w:szCs w:val="28"/>
          <w:rtl/>
        </w:rPr>
        <w:t>:</w:t>
      </w:r>
    </w:p>
    <w:p w:rsidR="00F529B4" w:rsidRDefault="002C068D" w:rsidP="0084211B">
      <w:pPr>
        <w:bidi/>
        <w:jc w:val="both"/>
        <w:rPr>
          <w:b w:val="0"/>
          <w:bCs w:val="0"/>
          <w:sz w:val="28"/>
          <w:szCs w:val="28"/>
          <w:rtl/>
        </w:rPr>
      </w:pPr>
      <w:r w:rsidRPr="002C068D">
        <w:rPr>
          <w:rFonts w:hint="cs"/>
          <w:b w:val="0"/>
          <w:bCs w:val="0"/>
          <w:sz w:val="28"/>
          <w:szCs w:val="28"/>
          <w:rtl/>
        </w:rPr>
        <w:t xml:space="preserve"> </w:t>
      </w:r>
      <w:r w:rsidRPr="002C068D">
        <w:rPr>
          <w:b w:val="0"/>
          <w:bCs w:val="0"/>
          <w:sz w:val="28"/>
          <w:szCs w:val="28"/>
          <w:rtl/>
        </w:rPr>
        <w:t xml:space="preserve">دی‌اندرادی(1995: 122) و مندلر(1984: 55-56) </w:t>
      </w:r>
      <w:r w:rsidRPr="002C068D">
        <w:rPr>
          <w:rFonts w:hint="cs"/>
          <w:b w:val="0"/>
          <w:bCs w:val="0"/>
          <w:sz w:val="28"/>
          <w:szCs w:val="28"/>
          <w:rtl/>
        </w:rPr>
        <w:t>ادعا می‌کنند</w:t>
      </w:r>
      <w:r w:rsidRPr="002C068D">
        <w:rPr>
          <w:b w:val="0"/>
          <w:bCs w:val="0"/>
          <w:sz w:val="28"/>
          <w:szCs w:val="28"/>
          <w:rtl/>
        </w:rPr>
        <w:t xml:space="preserve"> که طرحواره‌ها بازنم</w:t>
      </w:r>
      <w:r w:rsidRPr="002C068D">
        <w:rPr>
          <w:rFonts w:hint="cs"/>
          <w:b w:val="0"/>
          <w:bCs w:val="0"/>
          <w:sz w:val="28"/>
          <w:szCs w:val="28"/>
          <w:rtl/>
        </w:rPr>
        <w:t>ایی‌</w:t>
      </w:r>
      <w:r w:rsidRPr="002C068D">
        <w:rPr>
          <w:b w:val="0"/>
          <w:bCs w:val="0"/>
          <w:sz w:val="28"/>
          <w:szCs w:val="28"/>
          <w:rtl/>
        </w:rPr>
        <w:t>های محدود، مجزا و یکپارچه‌ای هستند</w:t>
      </w:r>
      <w:r w:rsidRPr="002C068D">
        <w:rPr>
          <w:rFonts w:hint="cs"/>
          <w:b w:val="0"/>
          <w:bCs w:val="0"/>
          <w:sz w:val="28"/>
          <w:szCs w:val="28"/>
          <w:rtl/>
        </w:rPr>
        <w:t xml:space="preserve"> </w:t>
      </w:r>
      <w:r w:rsidRPr="002C068D">
        <w:rPr>
          <w:b w:val="0"/>
          <w:bCs w:val="0"/>
          <w:sz w:val="28"/>
          <w:szCs w:val="28"/>
          <w:rtl/>
        </w:rPr>
        <w:t xml:space="preserve">و برانگیختگی بخشی از آنها موجب فعال‌سازی </w:t>
      </w:r>
      <w:r w:rsidRPr="002C068D">
        <w:rPr>
          <w:rFonts w:hint="cs"/>
          <w:b w:val="0"/>
          <w:bCs w:val="0"/>
          <w:sz w:val="28"/>
          <w:szCs w:val="28"/>
          <w:rtl/>
        </w:rPr>
        <w:t>کل</w:t>
      </w:r>
      <w:r w:rsidRPr="002C068D">
        <w:rPr>
          <w:b w:val="0"/>
          <w:bCs w:val="0"/>
          <w:sz w:val="28"/>
          <w:szCs w:val="28"/>
          <w:rtl/>
        </w:rPr>
        <w:t xml:space="preserve"> طرحواره می‌شود. طرحواره</w:t>
      </w:r>
      <w:r w:rsidRPr="002C068D">
        <w:rPr>
          <w:rFonts w:hint="cs"/>
          <w:b w:val="0"/>
          <w:bCs w:val="0"/>
          <w:sz w:val="28"/>
          <w:szCs w:val="28"/>
          <w:rtl/>
          <w:cs/>
        </w:rPr>
        <w:t>‎ها</w:t>
      </w:r>
      <w:r w:rsidRPr="002C068D">
        <w:rPr>
          <w:b w:val="0"/>
          <w:bCs w:val="0"/>
          <w:sz w:val="28"/>
          <w:szCs w:val="28"/>
          <w:rtl/>
        </w:rPr>
        <w:t xml:space="preserve"> از تجربه‌ها ساخته شده‌اند</w:t>
      </w:r>
      <w:r w:rsidRPr="002C068D">
        <w:rPr>
          <w:rFonts w:hint="cs"/>
          <w:b w:val="0"/>
          <w:bCs w:val="0"/>
          <w:sz w:val="28"/>
          <w:szCs w:val="28"/>
          <w:rtl/>
        </w:rPr>
        <w:t xml:space="preserve">؛ </w:t>
      </w:r>
      <w:r w:rsidRPr="002C068D">
        <w:rPr>
          <w:b w:val="0"/>
          <w:bCs w:val="0"/>
          <w:sz w:val="28"/>
          <w:szCs w:val="28"/>
          <w:rtl/>
        </w:rPr>
        <w:t>تجربه‌هایی</w:t>
      </w:r>
      <w:r w:rsidRPr="002C068D">
        <w:rPr>
          <w:rFonts w:hint="cs"/>
          <w:b w:val="0"/>
          <w:bCs w:val="0"/>
          <w:sz w:val="28"/>
          <w:szCs w:val="28"/>
          <w:rtl/>
        </w:rPr>
        <w:t xml:space="preserve"> </w:t>
      </w:r>
      <w:r w:rsidRPr="002C068D">
        <w:rPr>
          <w:b w:val="0"/>
          <w:bCs w:val="0"/>
          <w:sz w:val="28"/>
          <w:szCs w:val="28"/>
          <w:rtl/>
        </w:rPr>
        <w:t>که ما به‌صورت خودآگاه یا ناخودآگاه در آنها شرکت می‌کنیم</w:t>
      </w:r>
      <w:r w:rsidRPr="002C068D">
        <w:rPr>
          <w:rFonts w:hint="cs"/>
          <w:b w:val="0"/>
          <w:bCs w:val="0"/>
          <w:sz w:val="28"/>
          <w:szCs w:val="28"/>
          <w:rtl/>
        </w:rPr>
        <w:t xml:space="preserve">. </w:t>
      </w:r>
      <w:r w:rsidRPr="002C068D">
        <w:rPr>
          <w:b w:val="0"/>
          <w:bCs w:val="0"/>
          <w:sz w:val="28"/>
          <w:szCs w:val="28"/>
          <w:rtl/>
        </w:rPr>
        <w:t>طرحواره‌ها خاطر</w:t>
      </w:r>
      <w:r w:rsidRPr="002C068D">
        <w:rPr>
          <w:rFonts w:hint="cs"/>
          <w:b w:val="0"/>
          <w:bCs w:val="0"/>
          <w:sz w:val="28"/>
          <w:szCs w:val="28"/>
          <w:rtl/>
        </w:rPr>
        <w:t>ات</w:t>
      </w:r>
      <w:r w:rsidRPr="002C068D">
        <w:rPr>
          <w:b w:val="0"/>
          <w:bCs w:val="0"/>
          <w:sz w:val="28"/>
          <w:szCs w:val="28"/>
          <w:rtl/>
        </w:rPr>
        <w:t xml:space="preserve"> گذشته، مشاهدات حال و انتظارات آینده ما را ساختار می‌دهند، و تجربه‌های جدید، اگر به</w:t>
      </w:r>
      <w:r w:rsidRPr="002C068D">
        <w:rPr>
          <w:rFonts w:hint="cs"/>
          <w:b w:val="0"/>
          <w:bCs w:val="0"/>
          <w:sz w:val="28"/>
          <w:szCs w:val="28"/>
          <w:rtl/>
        </w:rPr>
        <w:t>‌</w:t>
      </w:r>
      <w:r w:rsidRPr="002C068D">
        <w:rPr>
          <w:b w:val="0"/>
          <w:bCs w:val="0"/>
          <w:sz w:val="28"/>
          <w:szCs w:val="28"/>
          <w:rtl/>
        </w:rPr>
        <w:t xml:space="preserve">اندازه کافی برجسته باشند، می‌توانند </w:t>
      </w:r>
      <w:r w:rsidRPr="002C068D">
        <w:rPr>
          <w:rFonts w:hint="cs"/>
          <w:b w:val="0"/>
          <w:bCs w:val="0"/>
          <w:sz w:val="28"/>
          <w:szCs w:val="28"/>
          <w:rtl/>
        </w:rPr>
        <w:t xml:space="preserve">این طرحواره‌ها </w:t>
      </w:r>
      <w:r w:rsidRPr="002C068D">
        <w:rPr>
          <w:b w:val="0"/>
          <w:bCs w:val="0"/>
          <w:sz w:val="28"/>
          <w:szCs w:val="28"/>
          <w:rtl/>
        </w:rPr>
        <w:t xml:space="preserve">را اصلاح </w:t>
      </w:r>
      <w:r w:rsidRPr="002C068D">
        <w:rPr>
          <w:rFonts w:hint="cs"/>
          <w:b w:val="0"/>
          <w:bCs w:val="0"/>
          <w:sz w:val="28"/>
          <w:szCs w:val="28"/>
          <w:rtl/>
        </w:rPr>
        <w:t xml:space="preserve">کنند یا </w:t>
      </w:r>
      <w:r w:rsidRPr="002C068D">
        <w:rPr>
          <w:b w:val="0"/>
          <w:bCs w:val="0"/>
          <w:sz w:val="28"/>
          <w:szCs w:val="28"/>
          <w:rtl/>
        </w:rPr>
        <w:t xml:space="preserve">تغییر </w:t>
      </w:r>
      <w:r w:rsidRPr="002C068D">
        <w:rPr>
          <w:rFonts w:hint="cs"/>
          <w:b w:val="0"/>
          <w:bCs w:val="0"/>
          <w:sz w:val="28"/>
          <w:szCs w:val="28"/>
          <w:rtl/>
        </w:rPr>
        <w:t>دهند</w:t>
      </w:r>
      <w:r w:rsidRPr="002C068D">
        <w:rPr>
          <w:b w:val="0"/>
          <w:bCs w:val="0"/>
          <w:sz w:val="28"/>
          <w:szCs w:val="28"/>
          <w:rtl/>
        </w:rPr>
        <w:t xml:space="preserve">، در نتیجه می‌توان گفت که طرحواره‌ها </w:t>
      </w:r>
      <w:r w:rsidRPr="002C068D">
        <w:rPr>
          <w:rFonts w:hint="cs"/>
          <w:b w:val="0"/>
          <w:bCs w:val="0"/>
          <w:sz w:val="28"/>
          <w:szCs w:val="28"/>
          <w:rtl/>
        </w:rPr>
        <w:t>هستارهای</w:t>
      </w:r>
      <w:r w:rsidRPr="002C068D">
        <w:rPr>
          <w:b w:val="0"/>
          <w:bCs w:val="0"/>
          <w:sz w:val="28"/>
          <w:szCs w:val="28"/>
          <w:rtl/>
        </w:rPr>
        <w:t xml:space="preserve"> خشک و ثابتی نیستند</w:t>
      </w:r>
      <w:r w:rsidRPr="002C068D">
        <w:rPr>
          <w:rFonts w:hint="cs"/>
          <w:b w:val="0"/>
          <w:bCs w:val="0"/>
          <w:sz w:val="28"/>
          <w:szCs w:val="28"/>
          <w:rtl/>
        </w:rPr>
        <w:t>، بلکه</w:t>
      </w:r>
      <w:r w:rsidRPr="002C068D">
        <w:rPr>
          <w:b w:val="0"/>
          <w:bCs w:val="0"/>
          <w:sz w:val="28"/>
          <w:szCs w:val="28"/>
          <w:rtl/>
        </w:rPr>
        <w:t xml:space="preserve"> الگوهاي نوظهوري هستند كه از تجربه‏هاي تكراري منتزع مي‌شوند</w:t>
      </w:r>
      <w:r w:rsidRPr="002C068D">
        <w:rPr>
          <w:rFonts w:hint="cs"/>
          <w:b w:val="0"/>
          <w:bCs w:val="0"/>
          <w:sz w:val="28"/>
          <w:szCs w:val="28"/>
          <w:rtl/>
        </w:rPr>
        <w:t>.</w:t>
      </w:r>
    </w:p>
    <w:p w:rsidR="0084211B" w:rsidRPr="00F3693C" w:rsidRDefault="0084211B" w:rsidP="0084211B">
      <w:pPr>
        <w:bidi/>
        <w:jc w:val="both"/>
        <w:rPr>
          <w:sz w:val="28"/>
          <w:szCs w:val="28"/>
          <w:rtl/>
        </w:rPr>
      </w:pPr>
    </w:p>
    <w:p w:rsidR="009B76E9" w:rsidRDefault="009B76E9" w:rsidP="009B76E9">
      <w:pPr>
        <w:bidi/>
        <w:jc w:val="both"/>
        <w:rPr>
          <w:sz w:val="28"/>
          <w:szCs w:val="28"/>
          <w:rtl/>
        </w:rPr>
      </w:pPr>
      <w:r w:rsidRPr="00CA75C3">
        <w:rPr>
          <w:rtl/>
        </w:rPr>
        <w:t>طرحواره</w:t>
      </w:r>
      <w:r w:rsidRPr="00CA75C3">
        <w:rPr>
          <w:rFonts w:hint="cs"/>
          <w:rtl/>
        </w:rPr>
        <w:softHyphen/>
        <w:t>هاي</w:t>
      </w:r>
      <w:r w:rsidRPr="00CA75C3">
        <w:rPr>
          <w:rtl/>
        </w:rPr>
        <w:t xml:space="preserve"> احساس</w:t>
      </w:r>
      <w:r w:rsidRPr="00CA75C3">
        <w:rPr>
          <w:rFonts w:asciiTheme="majorBidi" w:hAnsiTheme="majorBidi" w:cstheme="majorBidi"/>
          <w:sz w:val="28"/>
          <w:szCs w:val="28"/>
          <w:rtl/>
        </w:rPr>
        <w:t>(</w:t>
      </w:r>
      <w:r w:rsidRPr="00CA75C3">
        <w:rPr>
          <w:rFonts w:asciiTheme="majorBidi" w:hAnsiTheme="majorBidi" w:cstheme="majorBidi"/>
          <w:sz w:val="28"/>
          <w:szCs w:val="28"/>
        </w:rPr>
        <w:t>emotion schemas</w:t>
      </w:r>
      <w:r w:rsidRPr="00CA75C3">
        <w:rPr>
          <w:rFonts w:asciiTheme="majorBidi" w:hAnsiTheme="majorBidi" w:cstheme="majorBidi"/>
          <w:sz w:val="28"/>
          <w:szCs w:val="28"/>
          <w:rtl/>
        </w:rPr>
        <w:t>):</w:t>
      </w:r>
      <w:r w:rsidRPr="00F3693C">
        <w:rPr>
          <w:rFonts w:hint="cs"/>
          <w:sz w:val="28"/>
          <w:szCs w:val="28"/>
          <w:rtl/>
        </w:rPr>
        <w:t xml:space="preserve"> </w:t>
      </w:r>
    </w:p>
    <w:p w:rsidR="009B76E9" w:rsidRDefault="009B76E9" w:rsidP="00AD1F1D">
      <w:pPr>
        <w:bidi/>
        <w:jc w:val="both"/>
        <w:rPr>
          <w:b w:val="0"/>
          <w:bCs w:val="0"/>
          <w:sz w:val="28"/>
          <w:szCs w:val="28"/>
          <w:rtl/>
        </w:rPr>
      </w:pPr>
      <w:r w:rsidRPr="00AD1F1D">
        <w:rPr>
          <w:rFonts w:hint="cs"/>
          <w:b w:val="0"/>
          <w:bCs w:val="0"/>
          <w:sz w:val="28"/>
          <w:szCs w:val="28"/>
          <w:rtl/>
        </w:rPr>
        <w:t xml:space="preserve"> لوتز</w:t>
      </w:r>
      <w:r w:rsidRPr="00AD1F1D">
        <w:rPr>
          <w:rStyle w:val="Appelnotedebasdep"/>
          <w:rFonts w:asciiTheme="majorBidi" w:hAnsiTheme="majorBidi"/>
          <w:b w:val="0"/>
          <w:bCs w:val="0"/>
          <w:sz w:val="28"/>
          <w:szCs w:val="28"/>
          <w:rtl/>
        </w:rPr>
        <w:footnoteReference w:id="23"/>
      </w:r>
      <w:r w:rsidRPr="00AD1F1D">
        <w:rPr>
          <w:rFonts w:hint="cs"/>
          <w:b w:val="0"/>
          <w:bCs w:val="0"/>
          <w:sz w:val="28"/>
          <w:szCs w:val="28"/>
          <w:rtl/>
        </w:rPr>
        <w:t>(1987) بیان می‌دارد که مفاهیم احساسی و عاطفی می‌توانند نمونه‌ای از طرحواره‌های معین باشند. پالمر(1996: 109) خاطرنشان می‌کند که "عواطف و احساسات پیکره‌های پیچیده‌ای از تصورات هدف‌مندی هستند که بر سناریوها و حالات و احساسات حکمفرما هستند." لوتز(1987: 292) مشاهده کرده است که احساسات ماهیتاً اموری اجتماعی و شناختی‌اند و بر این باور است که مردم "احساسات و عواطف را با توجه به رویدادها و موقعیت‌های مربوط به این احساسات تعریف، تبیین و درک می‌کنند." این نوع تلقی از یک حس، نشان‌د</w:t>
      </w:r>
      <w:r w:rsidR="00AD1F1D" w:rsidRPr="00AD1F1D">
        <w:rPr>
          <w:rFonts w:hint="cs"/>
          <w:b w:val="0"/>
          <w:bCs w:val="0"/>
          <w:sz w:val="28"/>
          <w:szCs w:val="28"/>
          <w:rtl/>
        </w:rPr>
        <w:t xml:space="preserve">هنده این واقعیت است که احساسات </w:t>
      </w:r>
      <w:r w:rsidRPr="00AD1F1D">
        <w:rPr>
          <w:rFonts w:hint="cs"/>
          <w:b w:val="0"/>
          <w:bCs w:val="0"/>
          <w:sz w:val="28"/>
          <w:szCs w:val="28"/>
          <w:rtl/>
        </w:rPr>
        <w:t>ریشه در مفهوم‌سازی‌های معینی دارند که قطعاً فرهنگ‌-ویژه</w:t>
      </w:r>
      <w:r w:rsidRPr="00AD1F1D">
        <w:rPr>
          <w:rStyle w:val="Appelnotedebasdep"/>
          <w:rFonts w:asciiTheme="majorBidi" w:hAnsiTheme="majorBidi"/>
          <w:b w:val="0"/>
          <w:bCs w:val="0"/>
          <w:sz w:val="28"/>
          <w:szCs w:val="28"/>
          <w:rtl/>
        </w:rPr>
        <w:footnoteReference w:id="24"/>
      </w:r>
      <w:r w:rsidRPr="00AD1F1D">
        <w:rPr>
          <w:rFonts w:hint="cs"/>
          <w:b w:val="0"/>
          <w:bCs w:val="0"/>
          <w:sz w:val="28"/>
          <w:szCs w:val="28"/>
          <w:rtl/>
        </w:rPr>
        <w:t xml:space="preserve"> هستند. بدین معنا که </w:t>
      </w:r>
      <w:r w:rsidR="00AD1F1D" w:rsidRPr="00AD1F1D">
        <w:rPr>
          <w:rFonts w:hint="cs"/>
          <w:b w:val="0"/>
          <w:bCs w:val="0"/>
          <w:sz w:val="28"/>
          <w:szCs w:val="28"/>
          <w:rtl/>
        </w:rPr>
        <w:t>حسی معین</w:t>
      </w:r>
      <w:r w:rsidRPr="00AD1F1D">
        <w:rPr>
          <w:rFonts w:hint="cs"/>
          <w:b w:val="0"/>
          <w:bCs w:val="0"/>
          <w:sz w:val="28"/>
          <w:szCs w:val="28"/>
          <w:rtl/>
        </w:rPr>
        <w:t xml:space="preserve"> در یک خرده‌فرهنگ الزاماً دربردارنده همان مؤلفه‌هایی نیست که در خرده‌فرهنگ دیگر وجود دارد. </w:t>
      </w:r>
    </w:p>
    <w:p w:rsidR="0084211B" w:rsidRDefault="0084211B" w:rsidP="0084211B">
      <w:pPr>
        <w:bidi/>
        <w:jc w:val="both"/>
        <w:rPr>
          <w:rFonts w:ascii="Times New Roman" w:hAnsi="Times New Roman"/>
          <w:sz w:val="28"/>
          <w:szCs w:val="28"/>
          <w:rtl/>
        </w:rPr>
      </w:pPr>
      <w:r w:rsidRPr="00CA75C3">
        <w:rPr>
          <w:rFonts w:ascii="Times New Roman" w:hAnsi="Times New Roman" w:hint="cs"/>
          <w:rtl/>
        </w:rPr>
        <w:t>طرحواره تصوري</w:t>
      </w:r>
      <w:r w:rsidRPr="00CA75C3">
        <w:rPr>
          <w:rFonts w:asciiTheme="majorBidi" w:hAnsiTheme="majorBidi" w:cstheme="majorBidi"/>
          <w:sz w:val="28"/>
          <w:szCs w:val="28"/>
          <w:rtl/>
        </w:rPr>
        <w:t>(</w:t>
      </w:r>
      <w:r w:rsidRPr="00CA75C3">
        <w:rPr>
          <w:rFonts w:asciiTheme="majorBidi" w:hAnsiTheme="majorBidi" w:cstheme="majorBidi"/>
          <w:sz w:val="28"/>
          <w:szCs w:val="28"/>
        </w:rPr>
        <w:t>image schemas</w:t>
      </w:r>
      <w:r w:rsidRPr="00CA75C3">
        <w:rPr>
          <w:rFonts w:asciiTheme="majorBidi" w:hAnsiTheme="majorBidi" w:cstheme="majorBidi"/>
          <w:sz w:val="28"/>
          <w:szCs w:val="28"/>
          <w:rtl/>
        </w:rPr>
        <w:t>):</w:t>
      </w:r>
    </w:p>
    <w:p w:rsidR="0084211B" w:rsidRPr="00AD1F1D" w:rsidRDefault="0084211B" w:rsidP="0084211B">
      <w:pPr>
        <w:bidi/>
        <w:jc w:val="both"/>
        <w:rPr>
          <w:b w:val="0"/>
          <w:bCs w:val="0"/>
          <w:sz w:val="28"/>
          <w:szCs w:val="28"/>
          <w:rtl/>
        </w:rPr>
      </w:pPr>
      <w:r w:rsidRPr="00AD1F1D">
        <w:rPr>
          <w:rFonts w:ascii="Times New Roman" w:hAnsi="Times New Roman" w:hint="cs"/>
          <w:b w:val="0"/>
          <w:bCs w:val="0"/>
          <w:sz w:val="28"/>
          <w:szCs w:val="28"/>
          <w:rtl/>
        </w:rPr>
        <w:t xml:space="preserve">  </w:t>
      </w:r>
      <w:r w:rsidRPr="00AD1F1D">
        <w:rPr>
          <w:b w:val="0"/>
          <w:bCs w:val="0"/>
          <w:sz w:val="28"/>
          <w:szCs w:val="28"/>
          <w:rtl/>
        </w:rPr>
        <w:t>طرحواره‌</w:t>
      </w:r>
      <w:r w:rsidRPr="00AD1F1D">
        <w:rPr>
          <w:b w:val="0"/>
          <w:bCs w:val="0"/>
          <w:sz w:val="28"/>
          <w:szCs w:val="28"/>
          <w:rtl/>
        </w:rPr>
        <w:softHyphen/>
      </w:r>
      <w:r w:rsidRPr="00AD1F1D">
        <w:rPr>
          <w:rFonts w:hint="cs"/>
          <w:b w:val="0"/>
          <w:bCs w:val="0"/>
          <w:sz w:val="28"/>
          <w:szCs w:val="28"/>
          <w:rtl/>
        </w:rPr>
        <w:t>هاي</w:t>
      </w:r>
      <w:r w:rsidRPr="00AD1F1D">
        <w:rPr>
          <w:b w:val="0"/>
          <w:bCs w:val="0"/>
          <w:sz w:val="28"/>
          <w:szCs w:val="28"/>
          <w:rtl/>
        </w:rPr>
        <w:t xml:space="preserve"> تصوری‌ طرحواره‌های</w:t>
      </w:r>
      <w:r w:rsidRPr="00AD1F1D">
        <w:rPr>
          <w:rFonts w:hint="cs"/>
          <w:b w:val="0"/>
          <w:bCs w:val="0"/>
          <w:sz w:val="28"/>
          <w:szCs w:val="28"/>
          <w:rtl/>
        </w:rPr>
        <w:t>ی</w:t>
      </w:r>
      <w:r w:rsidRPr="00AD1F1D">
        <w:rPr>
          <w:b w:val="0"/>
          <w:bCs w:val="0"/>
          <w:sz w:val="28"/>
          <w:szCs w:val="28"/>
          <w:rtl/>
        </w:rPr>
        <w:t xml:space="preserve"> هستند که ساختارهایی را برای مفهوم‌سازی‌های معین فراهم می‌کن</w:t>
      </w:r>
      <w:r w:rsidRPr="00AD1F1D">
        <w:rPr>
          <w:rFonts w:hint="cs"/>
          <w:b w:val="0"/>
          <w:bCs w:val="0"/>
          <w:sz w:val="28"/>
          <w:szCs w:val="28"/>
          <w:rtl/>
        </w:rPr>
        <w:t>ن</w:t>
      </w:r>
      <w:r w:rsidRPr="00AD1F1D">
        <w:rPr>
          <w:b w:val="0"/>
          <w:bCs w:val="0"/>
          <w:sz w:val="28"/>
          <w:szCs w:val="28"/>
          <w:rtl/>
        </w:rPr>
        <w:t>د(جانسون،1987). پالمر(1996: 66) در تعریف این دسته از طرحواره‌ها می‌نویسد:"طرحواره‌های حاصل از انتزاع</w:t>
      </w:r>
      <w:r w:rsidRPr="00AD1F1D">
        <w:rPr>
          <w:rFonts w:hint="cs"/>
          <w:b w:val="0"/>
          <w:bCs w:val="0"/>
          <w:sz w:val="28"/>
          <w:szCs w:val="28"/>
          <w:rtl/>
        </w:rPr>
        <w:t>‌</w:t>
      </w:r>
      <w:r w:rsidRPr="00AD1F1D">
        <w:rPr>
          <w:b w:val="0"/>
          <w:bCs w:val="0"/>
          <w:sz w:val="28"/>
          <w:szCs w:val="28"/>
          <w:rtl/>
        </w:rPr>
        <w:t xml:space="preserve">های میانی(یعنی بین تصورات ذهنی و گزاره‌های انتزاعی) </w:t>
      </w:r>
      <w:r w:rsidRPr="00AD1F1D">
        <w:rPr>
          <w:rFonts w:hint="cs"/>
          <w:b w:val="0"/>
          <w:bCs w:val="0"/>
          <w:sz w:val="28"/>
          <w:szCs w:val="28"/>
          <w:rtl/>
        </w:rPr>
        <w:t xml:space="preserve">را </w:t>
      </w:r>
      <w:r w:rsidRPr="00AD1F1D">
        <w:rPr>
          <w:b w:val="0"/>
          <w:bCs w:val="0"/>
          <w:sz w:val="28"/>
          <w:szCs w:val="28"/>
          <w:rtl/>
        </w:rPr>
        <w:t xml:space="preserve">که به‌صورت تصویرهای شمایلی </w:t>
      </w:r>
      <w:r w:rsidRPr="00AD1F1D">
        <w:rPr>
          <w:rFonts w:hint="cs"/>
          <w:b w:val="0"/>
          <w:bCs w:val="0"/>
          <w:sz w:val="28"/>
          <w:szCs w:val="28"/>
          <w:rtl/>
        </w:rPr>
        <w:t>در ذهن افراد بازنموده می‌شوند</w:t>
      </w:r>
      <w:r w:rsidRPr="00AD1F1D">
        <w:rPr>
          <w:b w:val="0"/>
          <w:bCs w:val="0"/>
          <w:sz w:val="28"/>
          <w:szCs w:val="28"/>
          <w:rtl/>
        </w:rPr>
        <w:t xml:space="preserve"> و به‌طور مستقیم با تجربه‌های فیزیکی یا اجتماعی در ارتباط هستند</w:t>
      </w:r>
      <w:r w:rsidRPr="00AD1F1D">
        <w:rPr>
          <w:rFonts w:hint="cs"/>
          <w:b w:val="0"/>
          <w:bCs w:val="0"/>
          <w:sz w:val="28"/>
          <w:szCs w:val="28"/>
          <w:rtl/>
        </w:rPr>
        <w:t xml:space="preserve"> را طرحواره‌های تصوری گویند.</w:t>
      </w:r>
      <w:r w:rsidRPr="00AD1F1D">
        <w:rPr>
          <w:b w:val="0"/>
          <w:bCs w:val="0"/>
          <w:sz w:val="28"/>
          <w:szCs w:val="28"/>
          <w:rtl/>
        </w:rPr>
        <w:t>"</w:t>
      </w:r>
    </w:p>
    <w:p w:rsidR="0084211B" w:rsidRDefault="0084211B" w:rsidP="0084211B">
      <w:pPr>
        <w:bidi/>
        <w:jc w:val="both"/>
        <w:rPr>
          <w:rFonts w:ascii="Times New Roman" w:hAnsi="Times New Roman"/>
          <w:rtl/>
        </w:rPr>
      </w:pPr>
      <w:r w:rsidRPr="00AD1F1D">
        <w:rPr>
          <w:b w:val="0"/>
          <w:bCs w:val="0"/>
          <w:sz w:val="28"/>
          <w:szCs w:val="28"/>
          <w:rtl/>
        </w:rPr>
        <w:t xml:space="preserve">جانسون(1987) در کتاب  </w:t>
      </w:r>
      <w:r w:rsidRPr="00AD1F1D">
        <w:rPr>
          <w:b w:val="0"/>
          <w:bCs w:val="0"/>
          <w:i/>
          <w:iCs/>
          <w:sz w:val="28"/>
          <w:szCs w:val="28"/>
          <w:rtl/>
        </w:rPr>
        <w:t>بدن در ذهن</w:t>
      </w:r>
      <w:r w:rsidRPr="00AD1F1D">
        <w:rPr>
          <w:rStyle w:val="Appelnotedebasdep"/>
          <w:rFonts w:asciiTheme="majorBidi" w:hAnsiTheme="majorBidi"/>
          <w:b w:val="0"/>
          <w:bCs w:val="0"/>
          <w:i/>
          <w:iCs/>
          <w:sz w:val="28"/>
          <w:szCs w:val="28"/>
          <w:rtl/>
        </w:rPr>
        <w:footnoteReference w:id="25"/>
      </w:r>
      <w:r w:rsidRPr="00AD1F1D">
        <w:rPr>
          <w:b w:val="0"/>
          <w:bCs w:val="0"/>
          <w:sz w:val="28"/>
          <w:szCs w:val="28"/>
          <w:rtl/>
        </w:rPr>
        <w:t xml:space="preserve"> استدلال مي‌کند که تجربه‏هاي بدن‏مند درون نظام مفهومي طرحواره‏هاي تصوري را به‏وجود می‏آورند. طرحواره‏هاي تصوري، از تجربيات دریافتي و حسي نشات </w:t>
      </w:r>
      <w:r w:rsidRPr="00AD1F1D">
        <w:rPr>
          <w:b w:val="0"/>
          <w:bCs w:val="0"/>
          <w:sz w:val="28"/>
          <w:szCs w:val="28"/>
          <w:rtl/>
        </w:rPr>
        <w:lastRenderedPageBreak/>
        <w:t>مي‌گيرند كه نتيجه تعامل ما با جهان و محيط اطرافمان هستند</w:t>
      </w:r>
      <w:r w:rsidRPr="00AD1F1D">
        <w:rPr>
          <w:rFonts w:hint="cs"/>
          <w:b w:val="0"/>
          <w:bCs w:val="0"/>
          <w:sz w:val="28"/>
          <w:szCs w:val="28"/>
          <w:rtl/>
        </w:rPr>
        <w:t>.</w:t>
      </w:r>
      <w:r w:rsidRPr="00AD1F1D">
        <w:rPr>
          <w:b w:val="0"/>
          <w:bCs w:val="0"/>
          <w:sz w:val="28"/>
          <w:szCs w:val="28"/>
          <w:rtl/>
        </w:rPr>
        <w:t xml:space="preserve"> به‌عقیده جين‌ مندلر</w:t>
      </w:r>
      <w:r w:rsidRPr="00AD1F1D">
        <w:rPr>
          <w:rStyle w:val="Appelnotedebasdep"/>
          <w:rFonts w:asciiTheme="majorBidi" w:hAnsiTheme="majorBidi"/>
          <w:b w:val="0"/>
          <w:bCs w:val="0"/>
          <w:sz w:val="28"/>
          <w:szCs w:val="28"/>
          <w:rtl/>
        </w:rPr>
        <w:footnoteReference w:id="26"/>
      </w:r>
      <w:r w:rsidRPr="00AD1F1D">
        <w:rPr>
          <w:b w:val="0"/>
          <w:bCs w:val="0"/>
          <w:sz w:val="28"/>
          <w:szCs w:val="28"/>
          <w:rtl/>
        </w:rPr>
        <w:t>(2004) فيزيولوژيست رشد، طرحواره‏هاي تصوري نوظهور</w:t>
      </w:r>
      <w:r w:rsidRPr="00AD1F1D">
        <w:rPr>
          <w:rStyle w:val="Appelnotedebasdep"/>
          <w:rFonts w:asciiTheme="majorBidi" w:hAnsiTheme="majorBidi"/>
          <w:b w:val="0"/>
          <w:bCs w:val="0"/>
          <w:sz w:val="28"/>
          <w:szCs w:val="28"/>
          <w:rtl/>
        </w:rPr>
        <w:footnoteReference w:id="27"/>
      </w:r>
      <w:r w:rsidRPr="00AD1F1D">
        <w:rPr>
          <w:b w:val="0"/>
          <w:bCs w:val="0"/>
          <w:sz w:val="28"/>
          <w:szCs w:val="28"/>
          <w:rtl/>
        </w:rPr>
        <w:t xml:space="preserve"> هستند؛ بدین معنا که این طرحواره‏ها ساختارهاي دانش ذاتي نيستند، بلکه کودک ياد مي‌گيرد که چگونه با محيط فيزيکي اطراف خود تعامل برقرار کند: كودك حرکت اشياء را با چشم دنبال مي‌کند و سپس عامدانه دست خود را براي گرفتن آنها دراز مي‌کند و اين تجربه‏ها حاصل عملکرد بدن و تعامل ما با جهان است. </w:t>
      </w:r>
    </w:p>
    <w:p w:rsidR="009B76E9" w:rsidRDefault="009B76E9" w:rsidP="0084211B">
      <w:pPr>
        <w:bidi/>
        <w:jc w:val="both"/>
        <w:rPr>
          <w:rFonts w:ascii="Times New Roman" w:hAnsi="Times New Roman"/>
          <w:sz w:val="28"/>
          <w:szCs w:val="28"/>
          <w:rtl/>
        </w:rPr>
      </w:pPr>
      <w:r w:rsidRPr="00AD1F1D">
        <w:rPr>
          <w:rFonts w:ascii="Times New Roman" w:hAnsi="Times New Roman" w:hint="cs"/>
          <w:rtl/>
        </w:rPr>
        <w:t>طرحواره رویدادی</w:t>
      </w:r>
      <w:r w:rsidRPr="009B76E9">
        <w:rPr>
          <w:rFonts w:asciiTheme="majorBidi" w:hAnsiTheme="majorBidi" w:cstheme="majorBidi"/>
          <w:sz w:val="28"/>
          <w:szCs w:val="28"/>
          <w:rtl/>
        </w:rPr>
        <w:t>(</w:t>
      </w:r>
      <w:r w:rsidRPr="009B76E9">
        <w:rPr>
          <w:rFonts w:asciiTheme="majorBidi" w:hAnsiTheme="majorBidi" w:cstheme="majorBidi"/>
          <w:sz w:val="28"/>
          <w:szCs w:val="28"/>
        </w:rPr>
        <w:t>event schemas</w:t>
      </w:r>
      <w:r w:rsidRPr="009B76E9">
        <w:rPr>
          <w:rFonts w:asciiTheme="majorBidi" w:hAnsiTheme="majorBidi" w:cstheme="majorBidi"/>
          <w:sz w:val="28"/>
          <w:szCs w:val="28"/>
          <w:rtl/>
        </w:rPr>
        <w:t>):</w:t>
      </w:r>
    </w:p>
    <w:p w:rsidR="009B76E9" w:rsidRDefault="00AD1F1D" w:rsidP="0084211B">
      <w:pPr>
        <w:bidi/>
        <w:jc w:val="both"/>
        <w:rPr>
          <w:rFonts w:ascii="Times New Roman" w:hAnsi="Times New Roman"/>
          <w:b w:val="0"/>
          <w:bCs w:val="0"/>
          <w:sz w:val="28"/>
          <w:szCs w:val="28"/>
          <w:rtl/>
        </w:rPr>
      </w:pPr>
      <w:r w:rsidRPr="002F7CB5">
        <w:rPr>
          <w:rFonts w:ascii="Times New Roman" w:hAnsi="Times New Roman" w:hint="cs"/>
          <w:b w:val="0"/>
          <w:bCs w:val="0"/>
          <w:sz w:val="28"/>
          <w:szCs w:val="28"/>
          <w:rtl/>
        </w:rPr>
        <w:t xml:space="preserve"> </w:t>
      </w:r>
      <w:r w:rsidR="009B76E9" w:rsidRPr="002F7CB5">
        <w:rPr>
          <w:rFonts w:ascii="Times New Roman" w:hAnsi="Times New Roman" w:hint="cs"/>
          <w:b w:val="0"/>
          <w:bCs w:val="0"/>
          <w:sz w:val="28"/>
          <w:szCs w:val="28"/>
          <w:rtl/>
        </w:rPr>
        <w:t xml:space="preserve">این دسته از طرحواره‌ها </w:t>
      </w:r>
      <w:r w:rsidR="009B76E9" w:rsidRPr="002F7CB5">
        <w:rPr>
          <w:rFonts w:hint="cs"/>
          <w:b w:val="0"/>
          <w:bCs w:val="0"/>
          <w:sz w:val="28"/>
          <w:szCs w:val="28"/>
          <w:rtl/>
        </w:rPr>
        <w:t>از تجربه ما در رویدادهای معین انتزاع می‌شوند(مندلر</w:t>
      </w:r>
      <w:r w:rsidR="009B76E9" w:rsidRPr="002F7CB5">
        <w:rPr>
          <w:rStyle w:val="Appelnotedebasdep"/>
          <w:rFonts w:asciiTheme="majorBidi" w:hAnsiTheme="majorBidi"/>
          <w:b w:val="0"/>
          <w:bCs w:val="0"/>
          <w:sz w:val="28"/>
          <w:szCs w:val="28"/>
          <w:rtl/>
        </w:rPr>
        <w:footnoteReference w:id="28"/>
      </w:r>
      <w:r w:rsidR="009B76E9" w:rsidRPr="002F7CB5">
        <w:rPr>
          <w:rFonts w:hint="cs"/>
          <w:b w:val="0"/>
          <w:bCs w:val="0"/>
          <w:sz w:val="28"/>
          <w:szCs w:val="28"/>
          <w:rtl/>
        </w:rPr>
        <w:t>،1984؛ شانک</w:t>
      </w:r>
      <w:r w:rsidR="009B76E9" w:rsidRPr="002F7CB5">
        <w:rPr>
          <w:rStyle w:val="Appelnotedebasdep"/>
          <w:rFonts w:asciiTheme="majorBidi" w:hAnsiTheme="majorBidi"/>
          <w:b w:val="0"/>
          <w:bCs w:val="0"/>
          <w:sz w:val="28"/>
          <w:szCs w:val="28"/>
          <w:rtl/>
        </w:rPr>
        <w:footnoteReference w:id="29"/>
      </w:r>
      <w:r w:rsidR="009B76E9" w:rsidRPr="002F7CB5">
        <w:rPr>
          <w:rFonts w:hint="cs"/>
          <w:b w:val="0"/>
          <w:bCs w:val="0"/>
          <w:sz w:val="28"/>
          <w:szCs w:val="28"/>
          <w:rtl/>
        </w:rPr>
        <w:t xml:space="preserve"> و ابلسون</w:t>
      </w:r>
      <w:r w:rsidR="009B76E9" w:rsidRPr="002F7CB5">
        <w:rPr>
          <w:rStyle w:val="Appelnotedebasdep"/>
          <w:rFonts w:asciiTheme="majorBidi" w:hAnsiTheme="majorBidi"/>
          <w:b w:val="0"/>
          <w:bCs w:val="0"/>
          <w:sz w:val="28"/>
          <w:szCs w:val="28"/>
          <w:rtl/>
        </w:rPr>
        <w:footnoteReference w:id="30"/>
      </w:r>
      <w:r w:rsidR="009B76E9" w:rsidRPr="002F7CB5">
        <w:rPr>
          <w:rFonts w:hint="cs"/>
          <w:b w:val="0"/>
          <w:bCs w:val="0"/>
          <w:sz w:val="28"/>
          <w:szCs w:val="28"/>
          <w:rtl/>
        </w:rPr>
        <w:t>،1977). در ذهن افراد یک جامعه معمولاً طرحواره‌های کم و بیش مشابهی از رویدادهایی مانند "مراسم خاکسپاری و عزاداری" یا "مراسم جشن عروسی" وجود دارد. همچنین این طرحواره‌ها دارای مقوله‌هایی نیز هستند. برای مثال، مقوله‌هایی که با طرحواره مراسم جشن عروسی همراه است ممکن است شامل "هدیه جشن ازدواج"، "لباس عروس"، "تزئینات جشن"، "غذای عروسی" و غیره... باشد. معمولاً درون هر طرحواره رویدادی، زیرمجموعه‌ای از طرحواره‌های رویدادی دیگر نیز قرار دارند. برای مثال، "جشن عروسی" شامل زیرمجموعه‌ای از‌ طرحواره‌های مربوط به موسیقی، رقص‌ و نوع سرو غذای عروسی و غیره... می‌باشد.</w:t>
      </w:r>
      <w:r w:rsidR="0055765B" w:rsidRPr="002F7CB5">
        <w:rPr>
          <w:rFonts w:hint="cs"/>
          <w:b w:val="0"/>
          <w:bCs w:val="0"/>
          <w:sz w:val="28"/>
          <w:szCs w:val="28"/>
          <w:rtl/>
        </w:rPr>
        <w:t xml:space="preserve"> </w:t>
      </w:r>
      <w:r w:rsidR="009B76E9" w:rsidRPr="002F7CB5">
        <w:rPr>
          <w:rFonts w:hint="cs"/>
          <w:b w:val="0"/>
          <w:bCs w:val="0"/>
          <w:sz w:val="28"/>
          <w:szCs w:val="28"/>
          <w:rtl/>
        </w:rPr>
        <w:t>افرادی که دارای پیش‌زمینه‌های فرهنگی یکسانی هستند تجربه کم ‌و بیش مشابهی از رویدادهای خاص دارند. این تجربه‌های مشابه غالباً خاستگاهی برای ظهور طرحواره‌های رویدادی و ایجاد فرهنگ مشترکی میان اعضای یک گروه به‌شمار می‌روند</w:t>
      </w:r>
      <w:r w:rsidR="0055765B" w:rsidRPr="002F7CB5">
        <w:rPr>
          <w:rFonts w:hint="cs"/>
          <w:b w:val="0"/>
          <w:bCs w:val="0"/>
          <w:sz w:val="28"/>
          <w:szCs w:val="28"/>
          <w:rtl/>
        </w:rPr>
        <w:t>(شریفیان، 2011: 54)</w:t>
      </w:r>
      <w:r w:rsidR="009B76E9" w:rsidRPr="002F7CB5">
        <w:rPr>
          <w:rFonts w:hint="cs"/>
          <w:b w:val="0"/>
          <w:bCs w:val="0"/>
          <w:sz w:val="28"/>
          <w:szCs w:val="28"/>
          <w:rtl/>
        </w:rPr>
        <w:t>.</w:t>
      </w:r>
      <w:r w:rsidR="009B76E9" w:rsidRPr="002F7CB5">
        <w:rPr>
          <w:rFonts w:ascii="Times New Roman" w:hAnsi="Times New Roman"/>
          <w:b w:val="0"/>
          <w:bCs w:val="0"/>
          <w:sz w:val="28"/>
          <w:szCs w:val="28"/>
        </w:rPr>
        <w:t xml:space="preserve"> </w:t>
      </w:r>
    </w:p>
    <w:p w:rsidR="0084211B" w:rsidRPr="00F3693C" w:rsidRDefault="0084211B" w:rsidP="0084211B">
      <w:pPr>
        <w:bidi/>
        <w:jc w:val="both"/>
        <w:rPr>
          <w:rFonts w:ascii="Times New Roman" w:hAnsi="Times New Roman"/>
          <w:sz w:val="28"/>
          <w:szCs w:val="28"/>
          <w:rtl/>
        </w:rPr>
      </w:pPr>
    </w:p>
    <w:p w:rsidR="009B76E9" w:rsidRDefault="009B76E9" w:rsidP="009B76E9">
      <w:pPr>
        <w:bidi/>
        <w:jc w:val="both"/>
        <w:rPr>
          <w:rFonts w:ascii="Times New Roman" w:hAnsi="Times New Roman"/>
          <w:sz w:val="28"/>
          <w:szCs w:val="28"/>
        </w:rPr>
      </w:pPr>
      <w:r w:rsidRPr="009B76E9">
        <w:rPr>
          <w:rFonts w:ascii="Times New Roman" w:hAnsi="Times New Roman" w:hint="cs"/>
          <w:rtl/>
        </w:rPr>
        <w:t>طرحواره گزاره‌ای</w:t>
      </w:r>
      <w:r w:rsidRPr="009B76E9">
        <w:rPr>
          <w:rFonts w:asciiTheme="majorBidi" w:hAnsiTheme="majorBidi" w:cstheme="majorBidi"/>
          <w:sz w:val="28"/>
          <w:szCs w:val="28"/>
          <w:rtl/>
        </w:rPr>
        <w:t>(</w:t>
      </w:r>
      <w:r w:rsidRPr="009B76E9">
        <w:rPr>
          <w:rFonts w:asciiTheme="majorBidi" w:hAnsiTheme="majorBidi" w:cstheme="majorBidi"/>
          <w:sz w:val="28"/>
          <w:szCs w:val="28"/>
        </w:rPr>
        <w:t>proposition-schemas</w:t>
      </w:r>
      <w:r w:rsidRPr="009B76E9">
        <w:rPr>
          <w:rFonts w:asciiTheme="majorBidi" w:hAnsiTheme="majorBidi" w:cstheme="majorBidi"/>
          <w:sz w:val="28"/>
          <w:szCs w:val="28"/>
          <w:rtl/>
        </w:rPr>
        <w:t>):</w:t>
      </w:r>
    </w:p>
    <w:p w:rsidR="009B76E9" w:rsidRDefault="009B76E9" w:rsidP="009B76E9">
      <w:pPr>
        <w:bidi/>
        <w:jc w:val="both"/>
        <w:rPr>
          <w:sz w:val="28"/>
          <w:szCs w:val="28"/>
          <w:rtl/>
        </w:rPr>
      </w:pPr>
      <w:r w:rsidRPr="002C068D">
        <w:rPr>
          <w:rFonts w:ascii="Times New Roman" w:hAnsi="Times New Roman" w:hint="cs"/>
          <w:b w:val="0"/>
          <w:bCs w:val="0"/>
          <w:sz w:val="28"/>
          <w:szCs w:val="28"/>
          <w:rtl/>
        </w:rPr>
        <w:t xml:space="preserve">  </w:t>
      </w:r>
      <w:r w:rsidRPr="002C068D">
        <w:rPr>
          <w:b w:val="0"/>
          <w:bCs w:val="0"/>
          <w:i/>
          <w:iCs/>
          <w:sz w:val="28"/>
          <w:szCs w:val="28"/>
          <w:rtl/>
        </w:rPr>
        <w:t>طرحواره</w:t>
      </w:r>
      <w:r w:rsidRPr="002C068D">
        <w:rPr>
          <w:rFonts w:hint="cs"/>
          <w:b w:val="0"/>
          <w:bCs w:val="0"/>
          <w:i/>
          <w:iCs/>
          <w:sz w:val="28"/>
          <w:szCs w:val="28"/>
          <w:rtl/>
        </w:rPr>
        <w:t xml:space="preserve">‌های </w:t>
      </w:r>
      <w:r w:rsidRPr="002C068D">
        <w:rPr>
          <w:b w:val="0"/>
          <w:bCs w:val="0"/>
          <w:i/>
          <w:iCs/>
          <w:sz w:val="28"/>
          <w:szCs w:val="28"/>
          <w:rtl/>
        </w:rPr>
        <w:t>گزاره‌ای</w:t>
      </w:r>
      <w:r w:rsidRPr="002C068D">
        <w:rPr>
          <w:b w:val="0"/>
          <w:bCs w:val="0"/>
          <w:sz w:val="28"/>
          <w:szCs w:val="28"/>
          <w:rtl/>
        </w:rPr>
        <w:t xml:space="preserve"> را می‌توان انتزاع</w:t>
      </w:r>
      <w:r w:rsidRPr="002C068D">
        <w:rPr>
          <w:rFonts w:hint="cs"/>
          <w:b w:val="0"/>
          <w:bCs w:val="0"/>
          <w:sz w:val="28"/>
          <w:szCs w:val="28"/>
          <w:rtl/>
        </w:rPr>
        <w:t>اتی در نظر گرفت که</w:t>
      </w:r>
      <w:r w:rsidRPr="002C068D">
        <w:rPr>
          <w:b w:val="0"/>
          <w:bCs w:val="0"/>
          <w:sz w:val="28"/>
          <w:szCs w:val="28"/>
          <w:rtl/>
        </w:rPr>
        <w:t xml:space="preserve"> مدل‌های فکری و رفتاری</w:t>
      </w:r>
      <w:r w:rsidRPr="002C068D">
        <w:rPr>
          <w:rFonts w:hint="cs"/>
          <w:b w:val="0"/>
          <w:bCs w:val="0"/>
          <w:sz w:val="28"/>
          <w:szCs w:val="28"/>
          <w:rtl/>
        </w:rPr>
        <w:t xml:space="preserve"> برپایه آنها استوارند </w:t>
      </w:r>
      <w:r w:rsidRPr="002C068D">
        <w:rPr>
          <w:b w:val="0"/>
          <w:bCs w:val="0"/>
          <w:sz w:val="28"/>
          <w:szCs w:val="28"/>
          <w:rtl/>
        </w:rPr>
        <w:t>(کویین،1987). این طرحواره‌ها "مفاهیم و روابطی که بین آنها برقرار است را مشخص می‌ک</w:t>
      </w:r>
      <w:r w:rsidRPr="002C068D">
        <w:rPr>
          <w:rFonts w:hint="cs"/>
          <w:b w:val="0"/>
          <w:bCs w:val="0"/>
          <w:sz w:val="28"/>
          <w:szCs w:val="28"/>
          <w:rtl/>
        </w:rPr>
        <w:t>ن</w:t>
      </w:r>
      <w:r w:rsidRPr="002C068D">
        <w:rPr>
          <w:b w:val="0"/>
          <w:bCs w:val="0"/>
          <w:sz w:val="28"/>
          <w:szCs w:val="28"/>
          <w:rtl/>
        </w:rPr>
        <w:t>ند"(کویین و هولند</w:t>
      </w:r>
      <w:r w:rsidRPr="002C068D">
        <w:rPr>
          <w:rStyle w:val="Appelnotedebasdep"/>
          <w:rFonts w:asciiTheme="majorBidi" w:hAnsiTheme="majorBidi"/>
          <w:b w:val="0"/>
          <w:bCs w:val="0"/>
          <w:sz w:val="28"/>
          <w:szCs w:val="28"/>
          <w:rtl/>
        </w:rPr>
        <w:footnoteReference w:id="31"/>
      </w:r>
      <w:r w:rsidRPr="002C068D">
        <w:rPr>
          <w:b w:val="0"/>
          <w:bCs w:val="0"/>
          <w:sz w:val="28"/>
          <w:szCs w:val="28"/>
          <w:rtl/>
        </w:rPr>
        <w:t>،1987: 25).</w:t>
      </w:r>
      <w:r w:rsidRPr="002C068D">
        <w:rPr>
          <w:rFonts w:hint="cs"/>
          <w:b w:val="0"/>
          <w:bCs w:val="0"/>
          <w:sz w:val="28"/>
          <w:szCs w:val="28"/>
          <w:rtl/>
        </w:rPr>
        <w:t xml:space="preserve"> </w:t>
      </w:r>
      <w:r w:rsidRPr="002C068D">
        <w:rPr>
          <w:b w:val="0"/>
          <w:bCs w:val="0"/>
          <w:sz w:val="28"/>
          <w:szCs w:val="28"/>
          <w:rtl/>
        </w:rPr>
        <w:t xml:space="preserve">طرحواره‌ گزاره‌ای می‌تواند پایه‌ای برای الگوهای متفاوت استدلالی و رفتاری در یک گروه فرهنگی </w:t>
      </w:r>
      <w:r w:rsidRPr="002C068D">
        <w:rPr>
          <w:rFonts w:hint="cs"/>
          <w:b w:val="0"/>
          <w:bCs w:val="0"/>
          <w:sz w:val="28"/>
          <w:szCs w:val="28"/>
          <w:rtl/>
        </w:rPr>
        <w:t>باشد.</w:t>
      </w:r>
      <w:r w:rsidRPr="002C068D">
        <w:rPr>
          <w:b w:val="0"/>
          <w:bCs w:val="0"/>
          <w:sz w:val="28"/>
          <w:szCs w:val="28"/>
          <w:rtl/>
        </w:rPr>
        <w:t xml:space="preserve"> </w:t>
      </w:r>
      <w:r w:rsidRPr="002C068D">
        <w:rPr>
          <w:rFonts w:hint="cs"/>
          <w:b w:val="0"/>
          <w:bCs w:val="0"/>
          <w:sz w:val="28"/>
          <w:szCs w:val="28"/>
          <w:rtl/>
        </w:rPr>
        <w:t xml:space="preserve">در </w:t>
      </w:r>
      <w:r w:rsidRPr="002C068D">
        <w:rPr>
          <w:b w:val="0"/>
          <w:bCs w:val="0"/>
          <w:sz w:val="28"/>
          <w:szCs w:val="28"/>
          <w:rtl/>
        </w:rPr>
        <w:t>جایی‌که این طرحواره‌ها در زبان تجلی می‌یابند می‌توان به</w:t>
      </w:r>
      <w:r w:rsidRPr="002C068D">
        <w:rPr>
          <w:rFonts w:hint="cs"/>
          <w:b w:val="0"/>
          <w:bCs w:val="0"/>
          <w:sz w:val="28"/>
          <w:szCs w:val="28"/>
          <w:rtl/>
        </w:rPr>
        <w:t xml:space="preserve"> وضوح</w:t>
      </w:r>
      <w:r w:rsidRPr="002C068D">
        <w:rPr>
          <w:b w:val="0"/>
          <w:bCs w:val="0"/>
          <w:sz w:val="28"/>
          <w:szCs w:val="28"/>
          <w:rtl/>
        </w:rPr>
        <w:t xml:space="preserve"> شاهد فرهنگ و جهان‌بینی </w:t>
      </w:r>
      <w:r w:rsidRPr="002C068D">
        <w:rPr>
          <w:rFonts w:hint="cs"/>
          <w:b w:val="0"/>
          <w:bCs w:val="0"/>
          <w:sz w:val="28"/>
          <w:szCs w:val="28"/>
          <w:rtl/>
        </w:rPr>
        <w:t>گویشوران</w:t>
      </w:r>
      <w:r w:rsidRPr="002C068D">
        <w:rPr>
          <w:b w:val="0"/>
          <w:bCs w:val="0"/>
          <w:sz w:val="28"/>
          <w:szCs w:val="28"/>
          <w:rtl/>
        </w:rPr>
        <w:t xml:space="preserve"> آن زبان باشیم</w:t>
      </w:r>
      <w:r w:rsidRPr="00F3693C">
        <w:rPr>
          <w:sz w:val="28"/>
          <w:szCs w:val="28"/>
          <w:rtl/>
        </w:rPr>
        <w:t>.</w:t>
      </w:r>
    </w:p>
    <w:p w:rsidR="0084211B" w:rsidRDefault="0084211B" w:rsidP="009B76E9">
      <w:pPr>
        <w:bidi/>
        <w:jc w:val="both"/>
        <w:rPr>
          <w:rFonts w:ascii="Times New Roman" w:hAnsi="Times New Roman"/>
          <w:rtl/>
        </w:rPr>
      </w:pPr>
    </w:p>
    <w:p w:rsidR="009B76E9" w:rsidRDefault="009B76E9" w:rsidP="0084211B">
      <w:pPr>
        <w:bidi/>
        <w:jc w:val="both"/>
        <w:rPr>
          <w:rFonts w:ascii="Times New Roman" w:hAnsi="Times New Roman"/>
          <w:sz w:val="28"/>
          <w:szCs w:val="28"/>
        </w:rPr>
      </w:pPr>
      <w:r w:rsidRPr="009B76E9">
        <w:rPr>
          <w:rFonts w:ascii="Times New Roman" w:hAnsi="Times New Roman" w:hint="cs"/>
          <w:rtl/>
        </w:rPr>
        <w:t>طرحواره نقشی</w:t>
      </w:r>
      <w:r w:rsidRPr="009B76E9">
        <w:rPr>
          <w:rFonts w:asciiTheme="majorBidi" w:hAnsiTheme="majorBidi" w:cstheme="majorBidi"/>
          <w:sz w:val="28"/>
          <w:szCs w:val="28"/>
          <w:rtl/>
        </w:rPr>
        <w:t>(</w:t>
      </w:r>
      <w:r w:rsidRPr="009B76E9">
        <w:rPr>
          <w:rFonts w:asciiTheme="majorBidi" w:hAnsiTheme="majorBidi" w:cstheme="majorBidi"/>
          <w:sz w:val="28"/>
          <w:szCs w:val="28"/>
        </w:rPr>
        <w:t>role schemas</w:t>
      </w:r>
      <w:r w:rsidRPr="009B76E9">
        <w:rPr>
          <w:rFonts w:asciiTheme="majorBidi" w:hAnsiTheme="majorBidi" w:cstheme="majorBidi"/>
          <w:sz w:val="28"/>
          <w:szCs w:val="28"/>
          <w:rtl/>
        </w:rPr>
        <w:t xml:space="preserve">): </w:t>
      </w:r>
    </w:p>
    <w:p w:rsidR="009B76E9" w:rsidRPr="002C068D" w:rsidRDefault="009B76E9" w:rsidP="00F5400B">
      <w:pPr>
        <w:bidi/>
        <w:jc w:val="both"/>
        <w:rPr>
          <w:rFonts w:ascii="Times New Roman" w:hAnsi="Times New Roman"/>
          <w:b w:val="0"/>
          <w:bCs w:val="0"/>
          <w:sz w:val="28"/>
          <w:szCs w:val="28"/>
          <w:rtl/>
        </w:rPr>
      </w:pPr>
      <w:r w:rsidRPr="002C068D">
        <w:rPr>
          <w:rFonts w:ascii="Times New Roman" w:hAnsi="Times New Roman" w:hint="cs"/>
          <w:b w:val="0"/>
          <w:bCs w:val="0"/>
          <w:sz w:val="28"/>
          <w:szCs w:val="28"/>
          <w:rtl/>
        </w:rPr>
        <w:t xml:space="preserve"> </w:t>
      </w:r>
      <w:r w:rsidRPr="002C068D">
        <w:rPr>
          <w:b w:val="0"/>
          <w:bCs w:val="0"/>
          <w:sz w:val="28"/>
          <w:szCs w:val="28"/>
          <w:rtl/>
        </w:rPr>
        <w:t>اگوستینو</w:t>
      </w:r>
      <w:r w:rsidR="00F5400B" w:rsidRPr="002C068D">
        <w:rPr>
          <w:rFonts w:hint="cs"/>
          <w:b w:val="0"/>
          <w:bCs w:val="0"/>
          <w:sz w:val="28"/>
          <w:szCs w:val="28"/>
          <w:rtl/>
        </w:rPr>
        <w:t xml:space="preserve"> و</w:t>
      </w:r>
      <w:r w:rsidRPr="002C068D">
        <w:rPr>
          <w:b w:val="0"/>
          <w:bCs w:val="0"/>
          <w:sz w:val="28"/>
          <w:szCs w:val="28"/>
          <w:rtl/>
        </w:rPr>
        <w:t xml:space="preserve"> واکر</w:t>
      </w:r>
      <w:r w:rsidR="00F5400B" w:rsidRPr="002C068D">
        <w:rPr>
          <w:b w:val="0"/>
          <w:bCs w:val="0"/>
          <w:sz w:val="28"/>
          <w:szCs w:val="28"/>
          <w:rtl/>
        </w:rPr>
        <w:t xml:space="preserve"> </w:t>
      </w:r>
      <w:r w:rsidRPr="002C068D">
        <w:rPr>
          <w:b w:val="0"/>
          <w:bCs w:val="0"/>
          <w:sz w:val="28"/>
          <w:szCs w:val="28"/>
          <w:rtl/>
        </w:rPr>
        <w:t xml:space="preserve">(1995: 39) در تعریف </w:t>
      </w:r>
      <w:r w:rsidRPr="002C068D">
        <w:rPr>
          <w:b w:val="0"/>
          <w:bCs w:val="0"/>
          <w:i/>
          <w:iCs/>
          <w:sz w:val="28"/>
          <w:szCs w:val="28"/>
          <w:rtl/>
        </w:rPr>
        <w:t>طرحواره نقشی</w:t>
      </w:r>
      <w:r w:rsidRPr="002C068D">
        <w:rPr>
          <w:b w:val="0"/>
          <w:bCs w:val="0"/>
          <w:sz w:val="28"/>
          <w:szCs w:val="28"/>
          <w:rtl/>
        </w:rPr>
        <w:t xml:space="preserve"> این</w:t>
      </w:r>
      <w:r w:rsidRPr="002C068D">
        <w:rPr>
          <w:rFonts w:hint="cs"/>
          <w:b w:val="0"/>
          <w:bCs w:val="0"/>
          <w:sz w:val="28"/>
          <w:szCs w:val="28"/>
          <w:rtl/>
        </w:rPr>
        <w:t>‌</w:t>
      </w:r>
      <w:r w:rsidRPr="002C068D">
        <w:rPr>
          <w:b w:val="0"/>
          <w:bCs w:val="0"/>
          <w:sz w:val="28"/>
          <w:szCs w:val="28"/>
          <w:rtl/>
        </w:rPr>
        <w:t>گونه می‌نویسند: "ساختار دانشی</w:t>
      </w:r>
      <w:r w:rsidRPr="002C068D">
        <w:rPr>
          <w:rFonts w:hint="cs"/>
          <w:b w:val="0"/>
          <w:bCs w:val="0"/>
          <w:sz w:val="28"/>
          <w:szCs w:val="28"/>
          <w:rtl/>
        </w:rPr>
        <w:t xml:space="preserve"> که افراد از نقش معینی</w:t>
      </w:r>
      <w:r w:rsidRPr="002C068D">
        <w:rPr>
          <w:b w:val="0"/>
          <w:bCs w:val="0"/>
          <w:sz w:val="28"/>
          <w:szCs w:val="28"/>
          <w:rtl/>
        </w:rPr>
        <w:t xml:space="preserve"> در گروه </w:t>
      </w:r>
      <w:r w:rsidRPr="002C068D">
        <w:rPr>
          <w:rFonts w:hint="cs"/>
          <w:b w:val="0"/>
          <w:bCs w:val="0"/>
          <w:sz w:val="28"/>
          <w:szCs w:val="28"/>
          <w:rtl/>
        </w:rPr>
        <w:t>در ذهن خود دارند</w:t>
      </w:r>
      <w:r w:rsidRPr="002C068D">
        <w:rPr>
          <w:b w:val="0"/>
          <w:bCs w:val="0"/>
          <w:sz w:val="28"/>
          <w:szCs w:val="28"/>
          <w:rtl/>
        </w:rPr>
        <w:t>." نیش</w:t>
      </w:r>
      <w:r w:rsidRPr="002C068D">
        <w:rPr>
          <w:rFonts w:hint="cs"/>
          <w:b w:val="0"/>
          <w:bCs w:val="0"/>
          <w:sz w:val="28"/>
          <w:szCs w:val="28"/>
          <w:rtl/>
        </w:rPr>
        <w:t>ید</w:t>
      </w:r>
      <w:r w:rsidRPr="002C068D">
        <w:rPr>
          <w:b w:val="0"/>
          <w:bCs w:val="0"/>
          <w:sz w:val="28"/>
          <w:szCs w:val="28"/>
          <w:rtl/>
        </w:rPr>
        <w:t>ا</w:t>
      </w:r>
      <w:r w:rsidRPr="002C068D">
        <w:rPr>
          <w:rStyle w:val="Appelnotedebasdep"/>
          <w:rFonts w:asciiTheme="majorBidi" w:hAnsiTheme="majorBidi"/>
          <w:b w:val="0"/>
          <w:bCs w:val="0"/>
          <w:sz w:val="28"/>
          <w:szCs w:val="28"/>
          <w:rtl/>
        </w:rPr>
        <w:footnoteReference w:id="32"/>
      </w:r>
      <w:r w:rsidRPr="002C068D">
        <w:rPr>
          <w:b w:val="0"/>
          <w:bCs w:val="0"/>
          <w:sz w:val="28"/>
          <w:szCs w:val="28"/>
          <w:rtl/>
        </w:rPr>
        <w:t>(758:1999) خاطرنشان می</w:t>
      </w:r>
      <w:r w:rsidRPr="002C068D">
        <w:rPr>
          <w:rFonts w:hint="cs"/>
          <w:b w:val="0"/>
          <w:bCs w:val="0"/>
          <w:sz w:val="28"/>
          <w:szCs w:val="28"/>
          <w:rtl/>
        </w:rPr>
        <w:t>‌</w:t>
      </w:r>
      <w:r w:rsidRPr="002C068D">
        <w:rPr>
          <w:b w:val="0"/>
          <w:bCs w:val="0"/>
          <w:sz w:val="28"/>
          <w:szCs w:val="28"/>
          <w:rtl/>
        </w:rPr>
        <w:t xml:space="preserve">کند که این طرحواره‌ها </w:t>
      </w:r>
      <w:r w:rsidRPr="002C068D">
        <w:rPr>
          <w:rFonts w:hint="cs"/>
          <w:b w:val="0"/>
          <w:bCs w:val="0"/>
          <w:sz w:val="28"/>
          <w:szCs w:val="28"/>
          <w:rtl/>
        </w:rPr>
        <w:t xml:space="preserve">دربردارنده </w:t>
      </w:r>
      <w:r w:rsidRPr="002C068D">
        <w:rPr>
          <w:b w:val="0"/>
          <w:bCs w:val="0"/>
          <w:sz w:val="28"/>
          <w:szCs w:val="28"/>
          <w:rtl/>
        </w:rPr>
        <w:t>"دانش</w:t>
      </w:r>
      <w:r w:rsidRPr="002C068D">
        <w:rPr>
          <w:rFonts w:hint="cs"/>
          <w:b w:val="0"/>
          <w:bCs w:val="0"/>
          <w:sz w:val="28"/>
          <w:szCs w:val="28"/>
          <w:rtl/>
        </w:rPr>
        <w:t>ی از</w:t>
      </w:r>
      <w:r w:rsidRPr="002C068D">
        <w:rPr>
          <w:b w:val="0"/>
          <w:bCs w:val="0"/>
          <w:sz w:val="28"/>
          <w:szCs w:val="28"/>
          <w:rtl/>
        </w:rPr>
        <w:t xml:space="preserve"> نقش</w:t>
      </w:r>
      <w:r w:rsidRPr="002C068D">
        <w:rPr>
          <w:rFonts w:hint="cs"/>
          <w:b w:val="0"/>
          <w:bCs w:val="0"/>
          <w:sz w:val="28"/>
          <w:szCs w:val="28"/>
          <w:rtl/>
        </w:rPr>
        <w:t>‌های</w:t>
      </w:r>
      <w:r w:rsidRPr="002C068D">
        <w:rPr>
          <w:b w:val="0"/>
          <w:bCs w:val="0"/>
          <w:sz w:val="28"/>
          <w:szCs w:val="28"/>
          <w:rtl/>
        </w:rPr>
        <w:t xml:space="preserve"> اجتماعی </w:t>
      </w:r>
      <w:r w:rsidRPr="002C068D">
        <w:rPr>
          <w:rFonts w:hint="cs"/>
          <w:b w:val="0"/>
          <w:bCs w:val="0"/>
          <w:sz w:val="28"/>
          <w:szCs w:val="28"/>
          <w:rtl/>
        </w:rPr>
        <w:t>هستند</w:t>
      </w:r>
      <w:r w:rsidRPr="002C068D">
        <w:rPr>
          <w:b w:val="0"/>
          <w:bCs w:val="0"/>
          <w:sz w:val="28"/>
          <w:szCs w:val="28"/>
          <w:rtl/>
        </w:rPr>
        <w:t xml:space="preserve"> </w:t>
      </w:r>
      <w:r w:rsidRPr="002C068D">
        <w:rPr>
          <w:rFonts w:hint="cs"/>
          <w:b w:val="0"/>
          <w:bCs w:val="0"/>
          <w:sz w:val="28"/>
          <w:szCs w:val="28"/>
          <w:rtl/>
        </w:rPr>
        <w:t>و</w:t>
      </w:r>
      <w:r w:rsidRPr="002C068D">
        <w:rPr>
          <w:b w:val="0"/>
          <w:bCs w:val="0"/>
          <w:sz w:val="28"/>
          <w:szCs w:val="28"/>
          <w:rtl/>
        </w:rPr>
        <w:t xml:space="preserve"> مجموعه‌</w:t>
      </w:r>
      <w:r w:rsidRPr="002C068D">
        <w:rPr>
          <w:rFonts w:hint="cs"/>
          <w:b w:val="0"/>
          <w:bCs w:val="0"/>
          <w:sz w:val="28"/>
          <w:szCs w:val="28"/>
          <w:rtl/>
        </w:rPr>
        <w:t>‌ای از</w:t>
      </w:r>
      <w:r w:rsidRPr="002C068D">
        <w:rPr>
          <w:b w:val="0"/>
          <w:bCs w:val="0"/>
          <w:sz w:val="28"/>
          <w:szCs w:val="28"/>
          <w:rtl/>
        </w:rPr>
        <w:t xml:space="preserve"> رفتارها را </w:t>
      </w:r>
      <w:r w:rsidRPr="002C068D">
        <w:rPr>
          <w:rFonts w:hint="cs"/>
          <w:b w:val="0"/>
          <w:bCs w:val="0"/>
          <w:sz w:val="28"/>
          <w:szCs w:val="28"/>
          <w:rtl/>
        </w:rPr>
        <w:t>نشان می‌دهند</w:t>
      </w:r>
      <w:r w:rsidRPr="002C068D">
        <w:rPr>
          <w:b w:val="0"/>
          <w:bCs w:val="0"/>
          <w:sz w:val="28"/>
          <w:szCs w:val="28"/>
          <w:rtl/>
        </w:rPr>
        <w:t xml:space="preserve"> که افراد </w:t>
      </w:r>
      <w:r w:rsidRPr="002C068D">
        <w:rPr>
          <w:rFonts w:hint="cs"/>
          <w:b w:val="0"/>
          <w:bCs w:val="0"/>
          <w:sz w:val="28"/>
          <w:szCs w:val="28"/>
          <w:rtl/>
        </w:rPr>
        <w:t xml:space="preserve">در </w:t>
      </w:r>
      <w:r w:rsidRPr="002C068D">
        <w:rPr>
          <w:b w:val="0"/>
          <w:bCs w:val="0"/>
          <w:sz w:val="28"/>
          <w:szCs w:val="28"/>
          <w:rtl/>
        </w:rPr>
        <w:t xml:space="preserve">موقعیت اجتماعی خاص </w:t>
      </w:r>
      <w:r w:rsidRPr="002C068D">
        <w:rPr>
          <w:rFonts w:hint="cs"/>
          <w:b w:val="0"/>
          <w:bCs w:val="0"/>
          <w:sz w:val="28"/>
          <w:szCs w:val="28"/>
          <w:rtl/>
        </w:rPr>
        <w:t>از خود به‌نمایش می‌گذارند.</w:t>
      </w:r>
      <w:r w:rsidRPr="002C068D">
        <w:rPr>
          <w:b w:val="0"/>
          <w:bCs w:val="0"/>
          <w:sz w:val="28"/>
          <w:szCs w:val="28"/>
          <w:rtl/>
        </w:rPr>
        <w:t xml:space="preserve">" </w:t>
      </w:r>
      <w:r w:rsidRPr="002C068D">
        <w:rPr>
          <w:rFonts w:hint="cs"/>
          <w:b w:val="0"/>
          <w:bCs w:val="0"/>
          <w:sz w:val="28"/>
          <w:szCs w:val="28"/>
          <w:rtl/>
        </w:rPr>
        <w:t xml:space="preserve">به کمک </w:t>
      </w:r>
      <w:r w:rsidRPr="002C068D">
        <w:rPr>
          <w:b w:val="0"/>
          <w:bCs w:val="0"/>
          <w:sz w:val="28"/>
          <w:szCs w:val="28"/>
          <w:rtl/>
        </w:rPr>
        <w:t>طرحواره‌ها</w:t>
      </w:r>
      <w:r w:rsidRPr="002C068D">
        <w:rPr>
          <w:rFonts w:hint="cs"/>
          <w:b w:val="0"/>
          <w:bCs w:val="0"/>
          <w:sz w:val="28"/>
          <w:szCs w:val="28"/>
          <w:rtl/>
        </w:rPr>
        <w:t>ی نقشی</w:t>
      </w:r>
      <w:r w:rsidRPr="002C068D">
        <w:rPr>
          <w:b w:val="0"/>
          <w:bCs w:val="0"/>
          <w:sz w:val="28"/>
          <w:szCs w:val="28"/>
          <w:rtl/>
        </w:rPr>
        <w:t xml:space="preserve"> </w:t>
      </w:r>
      <w:r w:rsidRPr="002C068D">
        <w:rPr>
          <w:rFonts w:hint="cs"/>
          <w:b w:val="0"/>
          <w:bCs w:val="0"/>
          <w:sz w:val="28"/>
          <w:szCs w:val="28"/>
          <w:rtl/>
        </w:rPr>
        <w:t xml:space="preserve">می‌توان تفاوت‌هایی را که در </w:t>
      </w:r>
      <w:r w:rsidRPr="002C068D">
        <w:rPr>
          <w:b w:val="0"/>
          <w:bCs w:val="0"/>
          <w:sz w:val="28"/>
          <w:szCs w:val="28"/>
          <w:rtl/>
        </w:rPr>
        <w:t xml:space="preserve">ویژگی‌هایی مانند طرز لباس پوشیدن، سن، شیوه تکلم و سطح درآمد و غیره... </w:t>
      </w:r>
      <w:r w:rsidRPr="002C068D">
        <w:rPr>
          <w:rFonts w:hint="cs"/>
          <w:b w:val="0"/>
          <w:bCs w:val="0"/>
          <w:sz w:val="28"/>
          <w:szCs w:val="28"/>
          <w:rtl/>
        </w:rPr>
        <w:t>وجود دارند و با نقش‌های مختلف متداعی می‌شوند، تشخیص داد. مشخص</w:t>
      </w:r>
      <w:r w:rsidRPr="002C068D">
        <w:rPr>
          <w:b w:val="0"/>
          <w:bCs w:val="0"/>
          <w:sz w:val="28"/>
          <w:szCs w:val="28"/>
          <w:rtl/>
        </w:rPr>
        <w:t xml:space="preserve"> است که </w:t>
      </w:r>
      <w:r w:rsidRPr="002C068D">
        <w:rPr>
          <w:rFonts w:hint="cs"/>
          <w:b w:val="0"/>
          <w:bCs w:val="0"/>
          <w:sz w:val="28"/>
          <w:szCs w:val="28"/>
          <w:rtl/>
        </w:rPr>
        <w:t>اعضای</w:t>
      </w:r>
      <w:r w:rsidRPr="002C068D">
        <w:rPr>
          <w:b w:val="0"/>
          <w:bCs w:val="0"/>
          <w:sz w:val="28"/>
          <w:szCs w:val="28"/>
          <w:rtl/>
        </w:rPr>
        <w:t xml:space="preserve"> گروه‌های فرهنگی مختلف</w:t>
      </w:r>
      <w:r w:rsidRPr="002C068D">
        <w:rPr>
          <w:rFonts w:hint="cs"/>
          <w:b w:val="0"/>
          <w:bCs w:val="0"/>
          <w:sz w:val="28"/>
          <w:szCs w:val="28"/>
          <w:rtl/>
        </w:rPr>
        <w:t xml:space="preserve"> </w:t>
      </w:r>
      <w:r w:rsidRPr="002C068D">
        <w:rPr>
          <w:b w:val="0"/>
          <w:bCs w:val="0"/>
          <w:sz w:val="28"/>
          <w:szCs w:val="28"/>
          <w:rtl/>
        </w:rPr>
        <w:t xml:space="preserve">مقوله‌ها و طرحواره‌های </w:t>
      </w:r>
      <w:r w:rsidRPr="002C068D">
        <w:rPr>
          <w:rFonts w:hint="cs"/>
          <w:b w:val="0"/>
          <w:bCs w:val="0"/>
          <w:sz w:val="28"/>
          <w:szCs w:val="28"/>
          <w:rtl/>
        </w:rPr>
        <w:t xml:space="preserve">متفاوتی </w:t>
      </w:r>
      <w:r w:rsidRPr="002C068D">
        <w:rPr>
          <w:b w:val="0"/>
          <w:bCs w:val="0"/>
          <w:sz w:val="28"/>
          <w:szCs w:val="28"/>
          <w:rtl/>
        </w:rPr>
        <w:t>از یک نقش واحد</w:t>
      </w:r>
      <w:r w:rsidRPr="002C068D">
        <w:rPr>
          <w:rFonts w:hint="cs"/>
          <w:b w:val="0"/>
          <w:bCs w:val="0"/>
          <w:sz w:val="28"/>
          <w:szCs w:val="28"/>
          <w:rtl/>
        </w:rPr>
        <w:t xml:space="preserve"> در ذهن خود</w:t>
      </w:r>
      <w:r w:rsidRPr="002C068D">
        <w:rPr>
          <w:b w:val="0"/>
          <w:bCs w:val="0"/>
          <w:sz w:val="28"/>
          <w:szCs w:val="28"/>
          <w:rtl/>
        </w:rPr>
        <w:t xml:space="preserve"> </w:t>
      </w:r>
      <w:r w:rsidRPr="002C068D">
        <w:rPr>
          <w:rFonts w:hint="cs"/>
          <w:b w:val="0"/>
          <w:bCs w:val="0"/>
          <w:sz w:val="28"/>
          <w:szCs w:val="28"/>
          <w:rtl/>
        </w:rPr>
        <w:t>دارند</w:t>
      </w:r>
      <w:r w:rsidRPr="002C068D">
        <w:rPr>
          <w:b w:val="0"/>
          <w:bCs w:val="0"/>
          <w:sz w:val="28"/>
          <w:szCs w:val="28"/>
          <w:rtl/>
        </w:rPr>
        <w:t>.</w:t>
      </w:r>
    </w:p>
    <w:p w:rsidR="009B76E9" w:rsidRDefault="009B76E9" w:rsidP="009B76E9">
      <w:pPr>
        <w:bidi/>
        <w:jc w:val="both"/>
        <w:rPr>
          <w:rFonts w:ascii="Times New Roman" w:hAnsi="Times New Roman"/>
          <w:sz w:val="40"/>
          <w:szCs w:val="40"/>
          <w:rtl/>
        </w:rPr>
      </w:pPr>
      <w:r w:rsidRPr="009B76E9">
        <w:rPr>
          <w:rFonts w:ascii="Times New Roman" w:hAnsi="Times New Roman" w:hint="cs"/>
          <w:sz w:val="40"/>
          <w:szCs w:val="40"/>
          <w:rtl/>
        </w:rPr>
        <w:t>م:</w:t>
      </w:r>
    </w:p>
    <w:p w:rsidR="00543329" w:rsidRDefault="00543329" w:rsidP="00543329">
      <w:pPr>
        <w:bidi/>
        <w:jc w:val="both"/>
        <w:rPr>
          <w:rFonts w:asciiTheme="majorBidi" w:hAnsiTheme="majorBidi"/>
          <w:sz w:val="28"/>
          <w:szCs w:val="28"/>
        </w:rPr>
      </w:pPr>
      <w:r w:rsidRPr="00F5400B">
        <w:rPr>
          <w:rFonts w:asciiTheme="majorBidi" w:hAnsiTheme="majorBidi" w:hint="cs"/>
          <w:rtl/>
        </w:rPr>
        <w:t>مدل‌ فرهنگی</w:t>
      </w:r>
      <w:r w:rsidRPr="00F5400B">
        <w:rPr>
          <w:rFonts w:asciiTheme="majorBidi" w:hAnsiTheme="majorBidi" w:cstheme="majorBidi"/>
          <w:sz w:val="28"/>
          <w:szCs w:val="28"/>
          <w:rtl/>
        </w:rPr>
        <w:t>(</w:t>
      </w:r>
      <w:r w:rsidRPr="00F5400B">
        <w:rPr>
          <w:rFonts w:asciiTheme="majorBidi" w:hAnsiTheme="majorBidi" w:cstheme="majorBidi"/>
          <w:sz w:val="28"/>
          <w:szCs w:val="28"/>
        </w:rPr>
        <w:t>cultural model</w:t>
      </w:r>
      <w:r w:rsidRPr="00F5400B">
        <w:rPr>
          <w:rFonts w:asciiTheme="majorBidi" w:hAnsiTheme="majorBidi" w:cstheme="majorBidi"/>
          <w:sz w:val="28"/>
          <w:szCs w:val="28"/>
          <w:rtl/>
        </w:rPr>
        <w:t>):</w:t>
      </w:r>
    </w:p>
    <w:p w:rsidR="00543329" w:rsidRPr="00F3693C" w:rsidRDefault="00543329" w:rsidP="00FF1C09">
      <w:pPr>
        <w:bidi/>
        <w:jc w:val="both"/>
        <w:rPr>
          <w:sz w:val="28"/>
          <w:szCs w:val="28"/>
        </w:rPr>
      </w:pPr>
      <w:r w:rsidRPr="002C068D">
        <w:rPr>
          <w:rFonts w:hint="cs"/>
          <w:b w:val="0"/>
          <w:bCs w:val="0"/>
          <w:sz w:val="28"/>
          <w:szCs w:val="28"/>
          <w:rtl/>
        </w:rPr>
        <w:t>نظریه مدل</w:t>
      </w:r>
      <w:r w:rsidRPr="002C068D">
        <w:rPr>
          <w:rFonts w:hint="cs"/>
          <w:b w:val="0"/>
          <w:bCs w:val="0"/>
          <w:sz w:val="28"/>
          <w:szCs w:val="28"/>
          <w:rtl/>
          <w:cs/>
        </w:rPr>
        <w:t xml:space="preserve">‎ فرهنگی که در انسان‌شناسی شناختی رشد پیدا کرده بر </w:t>
      </w:r>
      <w:r w:rsidRPr="002C068D">
        <w:rPr>
          <w:rFonts w:hint="cs"/>
          <w:b w:val="0"/>
          <w:bCs w:val="0"/>
          <w:sz w:val="28"/>
          <w:szCs w:val="28"/>
          <w:rtl/>
        </w:rPr>
        <w:t>پایه نظریه طرحواره‌ در روان‌شناسی شناختی و هوش مصنوعی استوار است. مدل</w:t>
      </w:r>
      <w:r w:rsidRPr="002C068D">
        <w:rPr>
          <w:rFonts w:hint="cs"/>
          <w:b w:val="0"/>
          <w:bCs w:val="0"/>
          <w:sz w:val="28"/>
          <w:szCs w:val="28"/>
          <w:rtl/>
          <w:cs/>
        </w:rPr>
        <w:t xml:space="preserve">‎های فرهنگی از طریق فرایندهای تجربی و مشترک افراد درونی می‌شوند. این فرایندهای تجربی </w:t>
      </w:r>
      <w:r w:rsidRPr="002C068D">
        <w:rPr>
          <w:rFonts w:hint="cs"/>
          <w:b w:val="0"/>
          <w:bCs w:val="0"/>
          <w:sz w:val="28"/>
          <w:szCs w:val="28"/>
          <w:rtl/>
        </w:rPr>
        <w:t>الگوهای شناختی هستند که از طریق دروندادهای مختلف، نظیر دستورالعمل‌ها، فعالیت‌ها، ارتباط‌ها، مشاهده‌ها و کنش</w:t>
      </w:r>
      <w:r w:rsidRPr="002C068D">
        <w:rPr>
          <w:rFonts w:hint="cs"/>
          <w:b w:val="0"/>
          <w:bCs w:val="0"/>
          <w:sz w:val="28"/>
          <w:szCs w:val="28"/>
          <w:rtl/>
          <w:cs/>
        </w:rPr>
        <w:t xml:space="preserve">‎ها، </w:t>
      </w:r>
      <w:r w:rsidRPr="002C068D">
        <w:rPr>
          <w:rFonts w:hint="cs"/>
          <w:b w:val="0"/>
          <w:bCs w:val="0"/>
          <w:sz w:val="28"/>
          <w:szCs w:val="28"/>
          <w:rtl/>
        </w:rPr>
        <w:t>توسعه می‌یابند. اما باید توجه داشت که اگرچه مدل</w:t>
      </w:r>
      <w:r w:rsidRPr="002C068D">
        <w:rPr>
          <w:rFonts w:hint="cs"/>
          <w:b w:val="0"/>
          <w:bCs w:val="0"/>
          <w:sz w:val="28"/>
          <w:szCs w:val="28"/>
          <w:rtl/>
          <w:cs/>
        </w:rPr>
        <w:t xml:space="preserve">‎های فرهنگی معمولاً اثری هماهنگ‌کننده و انتظام‌بخش دارند، افراد یک جامعه دارای برداشت‌های شناختی </w:t>
      </w:r>
      <w:r w:rsidRPr="002C068D">
        <w:rPr>
          <w:rFonts w:hint="cs"/>
          <w:b w:val="0"/>
          <w:bCs w:val="0"/>
          <w:sz w:val="28"/>
          <w:szCs w:val="28"/>
          <w:rtl/>
        </w:rPr>
        <w:t>همگنی از فرهنگ نیستند(کویین،2011: 30-47).  اگر طرحواره‌ها را ساختارهای شناختی ارتباط‌</w:t>
      </w:r>
      <w:r w:rsidRPr="002C068D">
        <w:rPr>
          <w:rFonts w:ascii="Arial" w:hAnsi="Arial"/>
          <w:b w:val="0"/>
          <w:bCs w:val="0"/>
          <w:sz w:val="28"/>
          <w:szCs w:val="28"/>
        </w:rPr>
        <w:t>‌</w:t>
      </w:r>
      <w:r w:rsidRPr="002C068D">
        <w:rPr>
          <w:rFonts w:hint="cs"/>
          <w:b w:val="0"/>
          <w:bCs w:val="0"/>
          <w:sz w:val="28"/>
          <w:szCs w:val="28"/>
          <w:rtl/>
        </w:rPr>
        <w:t>دهنده میان ارزش‌ها، اهداف، مقاصد و دانش‌ها با کنش‌ها در نظر بگیریم، می‌توان ادعا کرد که محقق با جمع</w:t>
      </w:r>
      <w:r w:rsidRPr="002C068D">
        <w:rPr>
          <w:b w:val="0"/>
          <w:bCs w:val="0"/>
          <w:sz w:val="28"/>
          <w:szCs w:val="28"/>
          <w:cs/>
        </w:rPr>
        <w:t>‎</w:t>
      </w:r>
      <w:r w:rsidRPr="002C068D">
        <w:rPr>
          <w:rFonts w:hint="cs"/>
          <w:b w:val="0"/>
          <w:bCs w:val="0"/>
          <w:sz w:val="28"/>
          <w:szCs w:val="28"/>
          <w:rtl/>
        </w:rPr>
        <w:t>آوری طرحواره</w:t>
      </w:r>
      <w:r w:rsidRPr="002C068D">
        <w:rPr>
          <w:b w:val="0"/>
          <w:bCs w:val="0"/>
          <w:sz w:val="28"/>
          <w:szCs w:val="28"/>
          <w:cs/>
        </w:rPr>
        <w:t>‎</w:t>
      </w:r>
      <w:r w:rsidRPr="002C068D">
        <w:rPr>
          <w:rFonts w:hint="cs"/>
          <w:b w:val="0"/>
          <w:bCs w:val="0"/>
          <w:sz w:val="28"/>
          <w:szCs w:val="28"/>
          <w:rtl/>
        </w:rPr>
        <w:t>های مشترک در مورد یک قلمرو خاص، مانند ازدواج یا بیماری، و تجزیه و تحلیل آنها به مدل فرهنگیِ قلمرو مورد نظر دست خواهد یافت(همان). البته باید توجه داشت که مدل</w:t>
      </w:r>
      <w:r w:rsidRPr="002C068D">
        <w:rPr>
          <w:b w:val="0"/>
          <w:bCs w:val="0"/>
          <w:sz w:val="28"/>
          <w:szCs w:val="28"/>
          <w:cs/>
        </w:rPr>
        <w:t>‎</w:t>
      </w:r>
      <w:r w:rsidRPr="002C068D">
        <w:rPr>
          <w:rFonts w:hint="cs"/>
          <w:b w:val="0"/>
          <w:bCs w:val="0"/>
          <w:sz w:val="28"/>
          <w:szCs w:val="28"/>
          <w:rtl/>
        </w:rPr>
        <w:t>های فرهنگی با طرحواره</w:t>
      </w:r>
      <w:r w:rsidRPr="002C068D">
        <w:rPr>
          <w:b w:val="0"/>
          <w:bCs w:val="0"/>
          <w:sz w:val="28"/>
          <w:szCs w:val="28"/>
          <w:cs/>
        </w:rPr>
        <w:t>‎</w:t>
      </w:r>
      <w:r w:rsidRPr="002C068D">
        <w:rPr>
          <w:rFonts w:hint="cs"/>
          <w:b w:val="0"/>
          <w:bCs w:val="0"/>
          <w:sz w:val="28"/>
          <w:szCs w:val="28"/>
          <w:rtl/>
        </w:rPr>
        <w:t>های شخصی اساساً متفاوتند و تنها با تجزیه</w:t>
      </w:r>
      <w:r w:rsidRPr="002C068D">
        <w:rPr>
          <w:b w:val="0"/>
          <w:bCs w:val="0"/>
          <w:sz w:val="28"/>
          <w:szCs w:val="28"/>
          <w:cs/>
        </w:rPr>
        <w:t>‎</w:t>
      </w:r>
      <w:r w:rsidRPr="002C068D">
        <w:rPr>
          <w:rFonts w:hint="cs"/>
          <w:b w:val="0"/>
          <w:bCs w:val="0"/>
          <w:sz w:val="28"/>
          <w:szCs w:val="28"/>
          <w:rtl/>
        </w:rPr>
        <w:t xml:space="preserve"> و تحلیل طرحواره</w:t>
      </w:r>
      <w:r w:rsidRPr="002C068D">
        <w:rPr>
          <w:b w:val="0"/>
          <w:bCs w:val="0"/>
          <w:sz w:val="28"/>
          <w:szCs w:val="28"/>
          <w:cs/>
        </w:rPr>
        <w:t>‎</w:t>
      </w:r>
      <w:r w:rsidRPr="002C068D">
        <w:rPr>
          <w:rFonts w:hint="cs"/>
          <w:b w:val="0"/>
          <w:bCs w:val="0"/>
          <w:sz w:val="28"/>
          <w:szCs w:val="28"/>
          <w:rtl/>
        </w:rPr>
        <w:t>هایی که به‌صورت مشترک درآمده</w:t>
      </w:r>
      <w:r w:rsidRPr="002C068D">
        <w:rPr>
          <w:b w:val="0"/>
          <w:bCs w:val="0"/>
          <w:sz w:val="28"/>
          <w:szCs w:val="28"/>
          <w:cs/>
        </w:rPr>
        <w:t>‎</w:t>
      </w:r>
      <w:r w:rsidRPr="002C068D">
        <w:rPr>
          <w:rFonts w:hint="cs"/>
          <w:b w:val="0"/>
          <w:bCs w:val="0"/>
          <w:sz w:val="28"/>
          <w:szCs w:val="28"/>
          <w:rtl/>
        </w:rPr>
        <w:t>اند می</w:t>
      </w:r>
      <w:r w:rsidRPr="002C068D">
        <w:rPr>
          <w:b w:val="0"/>
          <w:bCs w:val="0"/>
          <w:sz w:val="28"/>
          <w:szCs w:val="28"/>
          <w:cs/>
        </w:rPr>
        <w:t>‎</w:t>
      </w:r>
      <w:r w:rsidRPr="002C068D">
        <w:rPr>
          <w:rFonts w:hint="cs"/>
          <w:b w:val="0"/>
          <w:bCs w:val="0"/>
          <w:sz w:val="28"/>
          <w:szCs w:val="28"/>
          <w:rtl/>
        </w:rPr>
        <w:t>توان به مدل</w:t>
      </w:r>
      <w:r w:rsidRPr="002C068D">
        <w:rPr>
          <w:b w:val="0"/>
          <w:bCs w:val="0"/>
          <w:sz w:val="28"/>
          <w:szCs w:val="28"/>
          <w:cs/>
        </w:rPr>
        <w:t>‎</w:t>
      </w:r>
      <w:r w:rsidRPr="002C068D">
        <w:rPr>
          <w:rFonts w:hint="cs"/>
          <w:b w:val="0"/>
          <w:bCs w:val="0"/>
          <w:sz w:val="28"/>
          <w:szCs w:val="28"/>
          <w:rtl/>
        </w:rPr>
        <w:t>های فرهنگی، که بازنمایی</w:t>
      </w:r>
      <w:r w:rsidRPr="002C068D">
        <w:rPr>
          <w:b w:val="0"/>
          <w:bCs w:val="0"/>
          <w:sz w:val="28"/>
          <w:szCs w:val="28"/>
          <w:cs/>
        </w:rPr>
        <w:t>‎</w:t>
      </w:r>
      <w:r w:rsidRPr="002C068D">
        <w:rPr>
          <w:rFonts w:hint="cs"/>
          <w:b w:val="0"/>
          <w:bCs w:val="0"/>
          <w:sz w:val="28"/>
          <w:szCs w:val="28"/>
          <w:rtl/>
        </w:rPr>
        <w:t>هایی جمعی دارند، دست یافت. مدل</w:t>
      </w:r>
      <w:r w:rsidRPr="002C068D">
        <w:rPr>
          <w:rFonts w:hint="cs"/>
          <w:b w:val="0"/>
          <w:bCs w:val="0"/>
          <w:sz w:val="28"/>
          <w:szCs w:val="28"/>
          <w:rtl/>
          <w:cs/>
        </w:rPr>
        <w:t>‎های فرهنگیِ جمعی در افراد و از طریق تجربه‌های آنها درونی و شخصی  و به طرحواره‌‌های فرهنگی فردی تبدیل می‌شوند</w:t>
      </w:r>
      <w:r w:rsidR="002C068D" w:rsidRPr="002C068D">
        <w:rPr>
          <w:rFonts w:hint="cs"/>
          <w:b w:val="0"/>
          <w:bCs w:val="0"/>
          <w:sz w:val="28"/>
          <w:szCs w:val="28"/>
          <w:rtl/>
          <w:cs/>
        </w:rPr>
        <w:t>(شریفیان، 2011: 50)</w:t>
      </w:r>
      <w:r w:rsidRPr="002C068D">
        <w:rPr>
          <w:rFonts w:hint="cs"/>
          <w:b w:val="0"/>
          <w:bCs w:val="0"/>
          <w:sz w:val="28"/>
          <w:szCs w:val="28"/>
          <w:rtl/>
          <w:cs/>
        </w:rPr>
        <w:t>. البته هرگونه تمایز قاطع میان مدل‎های فرهنگی جمعی و فردی صرفاً جنبه روش‌شناختی دارد و به‌منظور سهولت در امر تحلیل و بررسی در نظر گرفته می‎شود</w:t>
      </w:r>
      <w:r w:rsidRPr="002C068D">
        <w:rPr>
          <w:rFonts w:hint="cs"/>
          <w:b w:val="0"/>
          <w:bCs w:val="0"/>
          <w:sz w:val="28"/>
          <w:szCs w:val="28"/>
          <w:rtl/>
        </w:rPr>
        <w:t xml:space="preserve">. در واقعیت، این تمایز حالتی تجربی دارد و به‌همان اندازه که به پیش‌زمینه‌های شناختی فرد بستگی دارد به تجربه‌های زیستی او نیز وابسته است(همان). </w:t>
      </w:r>
    </w:p>
    <w:p w:rsidR="00543329" w:rsidRDefault="00543329" w:rsidP="00543329">
      <w:pPr>
        <w:bidi/>
        <w:jc w:val="both"/>
        <w:rPr>
          <w:rFonts w:ascii="Times New Roman" w:hAnsi="Times New Roman"/>
          <w:sz w:val="40"/>
          <w:szCs w:val="40"/>
          <w:rtl/>
        </w:rPr>
      </w:pPr>
    </w:p>
    <w:p w:rsidR="009B76E9" w:rsidRDefault="009B76E9" w:rsidP="009B76E9">
      <w:pPr>
        <w:bidi/>
        <w:jc w:val="both"/>
        <w:rPr>
          <w:sz w:val="28"/>
          <w:szCs w:val="28"/>
        </w:rPr>
      </w:pPr>
      <w:r>
        <w:rPr>
          <w:rFonts w:hint="cs"/>
          <w:rtl/>
        </w:rPr>
        <w:t>مفهوم‌سازی</w:t>
      </w:r>
      <w:r>
        <w:rPr>
          <w:rFonts w:asciiTheme="majorBidi" w:hAnsiTheme="majorBidi" w:cstheme="majorBidi"/>
          <w:sz w:val="28"/>
          <w:szCs w:val="28"/>
          <w:rtl/>
        </w:rPr>
        <w:t>(</w:t>
      </w:r>
      <w:r>
        <w:rPr>
          <w:rFonts w:asciiTheme="majorBidi" w:hAnsiTheme="majorBidi" w:cstheme="majorBidi"/>
          <w:sz w:val="28"/>
          <w:szCs w:val="28"/>
        </w:rPr>
        <w:t>conceptualization</w:t>
      </w:r>
      <w:r>
        <w:rPr>
          <w:rFonts w:asciiTheme="majorBidi" w:hAnsiTheme="majorBidi" w:cstheme="majorBidi"/>
          <w:sz w:val="28"/>
          <w:szCs w:val="28"/>
          <w:rtl/>
        </w:rPr>
        <w:t xml:space="preserve">): </w:t>
      </w:r>
    </w:p>
    <w:p w:rsidR="009B76E9" w:rsidRDefault="009B76E9" w:rsidP="009B76E9">
      <w:pPr>
        <w:bidi/>
        <w:jc w:val="both"/>
        <w:rPr>
          <w:rFonts w:ascii="Times New Roman" w:hAnsi="Times New Roman"/>
          <w:b w:val="0"/>
          <w:bCs w:val="0"/>
          <w:sz w:val="28"/>
          <w:szCs w:val="28"/>
          <w:rtl/>
        </w:rPr>
      </w:pPr>
      <w:r w:rsidRPr="00F5400B">
        <w:rPr>
          <w:rFonts w:hint="cs"/>
          <w:b w:val="0"/>
          <w:bCs w:val="0"/>
          <w:sz w:val="28"/>
          <w:szCs w:val="28"/>
          <w:rtl/>
        </w:rPr>
        <w:t xml:space="preserve"> اصطلاحی پوششی است که به فرایندهای شناختی بنیادینی مانند </w:t>
      </w:r>
      <w:r w:rsidRPr="00F5400B">
        <w:rPr>
          <w:rFonts w:hint="cs"/>
          <w:b w:val="0"/>
          <w:bCs w:val="0"/>
          <w:i/>
          <w:iCs/>
          <w:sz w:val="28"/>
          <w:szCs w:val="28"/>
          <w:rtl/>
        </w:rPr>
        <w:t>طرحواره‌بندی</w:t>
      </w:r>
      <w:r w:rsidRPr="00F5400B">
        <w:rPr>
          <w:rStyle w:val="Appelnotedebasdep"/>
          <w:rFonts w:asciiTheme="majorBidi" w:hAnsiTheme="majorBidi"/>
          <w:b w:val="0"/>
          <w:bCs w:val="0"/>
          <w:sz w:val="28"/>
          <w:szCs w:val="28"/>
          <w:rtl/>
        </w:rPr>
        <w:footnoteReference w:id="33"/>
      </w:r>
      <w:r w:rsidRPr="00F5400B">
        <w:rPr>
          <w:rFonts w:hint="cs"/>
          <w:b w:val="0"/>
          <w:bCs w:val="0"/>
          <w:sz w:val="28"/>
          <w:szCs w:val="28"/>
          <w:rtl/>
        </w:rPr>
        <w:t xml:space="preserve"> و </w:t>
      </w:r>
      <w:r w:rsidRPr="00F5400B">
        <w:rPr>
          <w:rFonts w:hint="cs"/>
          <w:b w:val="0"/>
          <w:bCs w:val="0"/>
          <w:i/>
          <w:iCs/>
          <w:sz w:val="28"/>
          <w:szCs w:val="28"/>
          <w:rtl/>
        </w:rPr>
        <w:t>مقوله‌بندی</w:t>
      </w:r>
      <w:r w:rsidRPr="00F5400B">
        <w:rPr>
          <w:rStyle w:val="Appelnotedebasdep"/>
          <w:rFonts w:asciiTheme="majorBidi" w:hAnsiTheme="majorBidi"/>
          <w:b w:val="0"/>
          <w:bCs w:val="0"/>
          <w:sz w:val="28"/>
          <w:szCs w:val="28"/>
          <w:rtl/>
        </w:rPr>
        <w:footnoteReference w:id="34"/>
      </w:r>
      <w:r w:rsidRPr="00F5400B">
        <w:rPr>
          <w:rFonts w:hint="cs"/>
          <w:b w:val="0"/>
          <w:bCs w:val="0"/>
          <w:sz w:val="28"/>
          <w:szCs w:val="28"/>
          <w:rtl/>
        </w:rPr>
        <w:t xml:space="preserve"> اشاره دارد.</w:t>
      </w:r>
      <w:r w:rsidRPr="00F5400B">
        <w:rPr>
          <w:rFonts w:ascii="Times New Roman" w:hAnsi="Times New Roman"/>
          <w:b w:val="0"/>
          <w:bCs w:val="0"/>
          <w:sz w:val="28"/>
          <w:szCs w:val="28"/>
        </w:rPr>
        <w:t xml:space="preserve"> </w:t>
      </w:r>
      <w:r w:rsidRPr="00F5400B">
        <w:rPr>
          <w:rFonts w:ascii="Times New Roman" w:hAnsi="Times New Roman" w:hint="cs"/>
          <w:b w:val="0"/>
          <w:bCs w:val="0"/>
          <w:sz w:val="28"/>
          <w:szCs w:val="28"/>
          <w:rtl/>
        </w:rPr>
        <w:t xml:space="preserve">منظور از مفهوم‌سازی فرهنگی اشاره به همین توانایی در سطح فرهنگی شناخت است(شریفیان، 2011: 92).[به مدخل مقوله‌بندی و طرحواره مراجعه کنید.] </w:t>
      </w:r>
    </w:p>
    <w:p w:rsidR="00FF1C09" w:rsidRDefault="00FF1C09" w:rsidP="00FF1C09">
      <w:pPr>
        <w:bidi/>
        <w:jc w:val="both"/>
        <w:rPr>
          <w:sz w:val="28"/>
          <w:szCs w:val="28"/>
        </w:rPr>
      </w:pPr>
      <w:r w:rsidRPr="00FF1C09">
        <w:rPr>
          <w:rFonts w:hint="cs"/>
          <w:rtl/>
        </w:rPr>
        <w:t>مفهوم‌سازی‌ فرهنگی</w:t>
      </w:r>
      <w:r w:rsidRPr="00FF1C09">
        <w:rPr>
          <w:rFonts w:asciiTheme="majorBidi" w:hAnsiTheme="majorBidi" w:cstheme="majorBidi"/>
          <w:sz w:val="28"/>
          <w:szCs w:val="28"/>
          <w:rtl/>
        </w:rPr>
        <w:t>(</w:t>
      </w:r>
      <w:r w:rsidRPr="00FF1C09">
        <w:rPr>
          <w:rFonts w:asciiTheme="majorBidi" w:hAnsiTheme="majorBidi" w:cstheme="majorBidi"/>
          <w:sz w:val="28"/>
          <w:szCs w:val="28"/>
        </w:rPr>
        <w:t>cultural conceptualization</w:t>
      </w:r>
      <w:r w:rsidRPr="00FF1C09">
        <w:rPr>
          <w:rFonts w:asciiTheme="majorBidi" w:hAnsiTheme="majorBidi" w:cstheme="majorBidi"/>
          <w:sz w:val="28"/>
          <w:szCs w:val="28"/>
          <w:rtl/>
        </w:rPr>
        <w:t>)</w:t>
      </w:r>
      <w:r w:rsidRPr="00FF1C09">
        <w:rPr>
          <w:rFonts w:asciiTheme="majorBidi" w:hAnsiTheme="majorBidi" w:cstheme="majorBidi"/>
          <w:sz w:val="28"/>
          <w:szCs w:val="28"/>
        </w:rPr>
        <w:t>:</w:t>
      </w:r>
    </w:p>
    <w:p w:rsidR="00FF1C09" w:rsidRPr="006D6FDC" w:rsidRDefault="00FF1C09" w:rsidP="00FF1C09">
      <w:pPr>
        <w:bidi/>
        <w:jc w:val="both"/>
        <w:rPr>
          <w:b w:val="0"/>
          <w:bCs w:val="0"/>
          <w:sz w:val="28"/>
          <w:szCs w:val="28"/>
          <w:rtl/>
        </w:rPr>
      </w:pPr>
      <w:r w:rsidRPr="006D6FDC">
        <w:rPr>
          <w:rFonts w:hint="cs"/>
          <w:b w:val="0"/>
          <w:bCs w:val="0"/>
          <w:sz w:val="28"/>
          <w:szCs w:val="28"/>
          <w:rtl/>
        </w:rPr>
        <w:t xml:space="preserve"> شیوه‌ای است که به کمک آن افراد در گروه‌های فرهنگی مختلف جنبه‌های گوناگون جهان و تجربه‌های خود را تفسیر می‌کنند(انفیلد</w:t>
      </w:r>
      <w:r w:rsidRPr="006D6FDC">
        <w:rPr>
          <w:rStyle w:val="Appelnotedebasdep"/>
          <w:rFonts w:asciiTheme="majorBidi" w:hAnsiTheme="majorBidi"/>
          <w:b w:val="0"/>
          <w:bCs w:val="0"/>
          <w:sz w:val="28"/>
          <w:szCs w:val="28"/>
          <w:rtl/>
        </w:rPr>
        <w:footnoteReference w:id="35"/>
      </w:r>
      <w:r w:rsidRPr="006D6FDC">
        <w:rPr>
          <w:rFonts w:hint="cs"/>
          <w:b w:val="0"/>
          <w:bCs w:val="0"/>
          <w:sz w:val="28"/>
          <w:szCs w:val="28"/>
          <w:rtl/>
        </w:rPr>
        <w:t xml:space="preserve"> و ویرزبیکا</w:t>
      </w:r>
      <w:r w:rsidRPr="006D6FDC">
        <w:rPr>
          <w:rStyle w:val="Appelnotedebasdep"/>
          <w:rFonts w:asciiTheme="majorBidi" w:hAnsiTheme="majorBidi"/>
          <w:b w:val="0"/>
          <w:bCs w:val="0"/>
          <w:sz w:val="28"/>
          <w:szCs w:val="28"/>
          <w:rtl/>
        </w:rPr>
        <w:footnoteReference w:id="36"/>
      </w:r>
      <w:r w:rsidRPr="006D6FDC">
        <w:rPr>
          <w:rFonts w:hint="cs"/>
          <w:b w:val="0"/>
          <w:bCs w:val="0"/>
          <w:sz w:val="28"/>
          <w:szCs w:val="28"/>
          <w:rtl/>
        </w:rPr>
        <w:t>،2002). در واقع، مفهوم‌سازی‌های فرهنگی دربردارنده جهان‌بینی، اندیشه و احساسات افراد هستند. همچنین، تحقیقات در انسان‌شناسی شناختی نشان داده است که چگونه شیوه‌هایی که افراد اندیشه‌ها و تجربه‌های عاطفی خود را از طریق آنها بیان می‌کنند می‌تواند میان گروه‌های فرهنگی و زبانی مختلف متفاوت باشند(پالمر، گودارد</w:t>
      </w:r>
      <w:r w:rsidRPr="006D6FDC">
        <w:rPr>
          <w:rStyle w:val="Appelnotedebasdep"/>
          <w:rFonts w:asciiTheme="majorBidi" w:hAnsiTheme="majorBidi"/>
          <w:b w:val="0"/>
          <w:bCs w:val="0"/>
          <w:sz w:val="28"/>
          <w:szCs w:val="28"/>
          <w:rtl/>
        </w:rPr>
        <w:footnoteReference w:id="37"/>
      </w:r>
      <w:r w:rsidRPr="006D6FDC">
        <w:rPr>
          <w:rFonts w:hint="cs"/>
          <w:b w:val="0"/>
          <w:bCs w:val="0"/>
          <w:sz w:val="28"/>
          <w:szCs w:val="28"/>
          <w:rtl/>
        </w:rPr>
        <w:t xml:space="preserve"> و لی</w:t>
      </w:r>
      <w:r w:rsidRPr="006D6FDC">
        <w:rPr>
          <w:rStyle w:val="Appelnotedebasdep"/>
          <w:rFonts w:asciiTheme="majorBidi" w:hAnsiTheme="majorBidi"/>
          <w:b w:val="0"/>
          <w:bCs w:val="0"/>
          <w:sz w:val="28"/>
          <w:szCs w:val="28"/>
          <w:rtl/>
        </w:rPr>
        <w:footnoteReference w:id="38"/>
      </w:r>
      <w:r w:rsidRPr="006D6FDC">
        <w:rPr>
          <w:rFonts w:hint="cs"/>
          <w:b w:val="0"/>
          <w:bCs w:val="0"/>
          <w:sz w:val="28"/>
          <w:szCs w:val="28"/>
          <w:rtl/>
        </w:rPr>
        <w:t>،2003).</w:t>
      </w:r>
    </w:p>
    <w:p w:rsidR="00FF1C09" w:rsidRPr="00F3693C" w:rsidRDefault="00FF1C09" w:rsidP="00FF1C09">
      <w:pPr>
        <w:bidi/>
        <w:jc w:val="both"/>
        <w:rPr>
          <w:sz w:val="28"/>
          <w:szCs w:val="28"/>
          <w:rtl/>
        </w:rPr>
      </w:pPr>
    </w:p>
    <w:p w:rsidR="009B76E9" w:rsidRDefault="009B76E9" w:rsidP="009B76E9">
      <w:pPr>
        <w:bidi/>
        <w:jc w:val="both"/>
        <w:rPr>
          <w:sz w:val="28"/>
          <w:szCs w:val="28"/>
        </w:rPr>
      </w:pPr>
      <w:r>
        <w:rPr>
          <w:rFonts w:hint="cs"/>
          <w:rtl/>
        </w:rPr>
        <w:t>مقوله‌بندی</w:t>
      </w:r>
      <w:r>
        <w:rPr>
          <w:rFonts w:asciiTheme="majorBidi" w:hAnsiTheme="majorBidi" w:cstheme="majorBidi"/>
          <w:sz w:val="28"/>
          <w:szCs w:val="28"/>
          <w:rtl/>
        </w:rPr>
        <w:t>(</w:t>
      </w:r>
      <w:r>
        <w:rPr>
          <w:rFonts w:asciiTheme="majorBidi" w:hAnsiTheme="majorBidi" w:cstheme="majorBidi"/>
          <w:sz w:val="28"/>
          <w:szCs w:val="28"/>
        </w:rPr>
        <w:t>categorization</w:t>
      </w:r>
      <w:r>
        <w:rPr>
          <w:rFonts w:asciiTheme="majorBidi" w:hAnsiTheme="majorBidi" w:cstheme="majorBidi"/>
          <w:sz w:val="28"/>
          <w:szCs w:val="28"/>
          <w:rtl/>
        </w:rPr>
        <w:t>):</w:t>
      </w:r>
      <w:r>
        <w:rPr>
          <w:rFonts w:hint="cs"/>
          <w:sz w:val="28"/>
          <w:szCs w:val="28"/>
          <w:rtl/>
        </w:rPr>
        <w:t xml:space="preserve"> </w:t>
      </w:r>
    </w:p>
    <w:p w:rsidR="009B76E9" w:rsidRPr="00F5400B" w:rsidRDefault="009B76E9" w:rsidP="00F5400B">
      <w:pPr>
        <w:bidi/>
        <w:jc w:val="both"/>
        <w:rPr>
          <w:b w:val="0"/>
          <w:bCs w:val="0"/>
          <w:sz w:val="28"/>
          <w:szCs w:val="28"/>
          <w:rtl/>
        </w:rPr>
      </w:pPr>
      <w:r w:rsidRPr="00F5400B">
        <w:rPr>
          <w:rFonts w:hint="cs"/>
          <w:b w:val="0"/>
          <w:bCs w:val="0"/>
          <w:sz w:val="28"/>
          <w:szCs w:val="28"/>
          <w:rtl/>
        </w:rPr>
        <w:t>مقوله‌بندی فرایندی است که به وسیله آن امور مجزا به‌عنوان اموری معادل و همتراز در یک طبقه قرار می‌گیرند(رُش</w:t>
      </w:r>
      <w:r w:rsidRPr="00F5400B">
        <w:rPr>
          <w:rStyle w:val="Appelnotedebasdep"/>
          <w:rFonts w:asciiTheme="majorBidi" w:hAnsiTheme="majorBidi"/>
          <w:b w:val="0"/>
          <w:bCs w:val="0"/>
          <w:sz w:val="28"/>
          <w:szCs w:val="28"/>
          <w:rtl/>
        </w:rPr>
        <w:footnoteReference w:id="39"/>
      </w:r>
      <w:r w:rsidRPr="00F5400B">
        <w:rPr>
          <w:rFonts w:hint="cs"/>
          <w:b w:val="0"/>
          <w:bCs w:val="0"/>
          <w:sz w:val="28"/>
          <w:szCs w:val="28"/>
          <w:rtl/>
        </w:rPr>
        <w:t xml:space="preserve">،1978). این فرایندهای شناختی به‌طور طبیعی باعث بسط مفهوم </w:t>
      </w:r>
      <w:r w:rsidRPr="00F5400B">
        <w:rPr>
          <w:rFonts w:hint="cs"/>
          <w:b w:val="0"/>
          <w:bCs w:val="0"/>
          <w:i/>
          <w:iCs/>
          <w:sz w:val="28"/>
          <w:szCs w:val="28"/>
          <w:rtl/>
        </w:rPr>
        <w:t>طرحواره‌</w:t>
      </w:r>
      <w:r w:rsidRPr="00F5400B">
        <w:rPr>
          <w:rFonts w:hint="cs"/>
          <w:b w:val="0"/>
          <w:bCs w:val="0"/>
          <w:sz w:val="28"/>
          <w:szCs w:val="28"/>
          <w:rtl/>
        </w:rPr>
        <w:t xml:space="preserve"> و</w:t>
      </w:r>
      <w:r w:rsidRPr="00F5400B">
        <w:rPr>
          <w:rFonts w:hint="cs"/>
          <w:b w:val="0"/>
          <w:bCs w:val="0"/>
          <w:i/>
          <w:iCs/>
          <w:sz w:val="28"/>
          <w:szCs w:val="28"/>
          <w:rtl/>
        </w:rPr>
        <w:t xml:space="preserve"> مقوله</w:t>
      </w:r>
      <w:r w:rsidRPr="00F5400B">
        <w:rPr>
          <w:rFonts w:hint="cs"/>
          <w:b w:val="0"/>
          <w:bCs w:val="0"/>
          <w:sz w:val="28"/>
          <w:szCs w:val="28"/>
          <w:rtl/>
        </w:rPr>
        <w:t>در ذهن انسان می‌شوند. مقوله‌بندي همان توانايي بشر در تشخيص چيزها به‏عنوان اعضای يک گروه است. در واقع کلماتي که براي اشاره به چيزها به‏عنوان اعضاي يك گروه به‏کار مي‌روند، بر</w:t>
      </w:r>
      <w:r w:rsidR="00F5400B" w:rsidRPr="00F5400B">
        <w:rPr>
          <w:rFonts w:hint="cs"/>
          <w:b w:val="0"/>
          <w:bCs w:val="0"/>
          <w:sz w:val="28"/>
          <w:szCs w:val="28"/>
          <w:rtl/>
        </w:rPr>
        <w:t xml:space="preserve"> توانایی مقوله‌بندي استوارند. </w:t>
      </w:r>
      <w:r w:rsidRPr="00F5400B">
        <w:rPr>
          <w:rFonts w:hint="cs"/>
          <w:b w:val="0"/>
          <w:bCs w:val="0"/>
          <w:sz w:val="28"/>
          <w:szCs w:val="28"/>
          <w:rtl/>
        </w:rPr>
        <w:t>توانايي مقوله‌بندي براي شناخت انسان امري حياتي است و انتظار مي‌رود که اين توانايي در سازمان زباني نيز منعکس شود</w:t>
      </w:r>
      <w:r w:rsidR="00F5400B" w:rsidRPr="00F5400B">
        <w:rPr>
          <w:rFonts w:hint="cs"/>
          <w:b w:val="0"/>
          <w:bCs w:val="0"/>
          <w:sz w:val="28"/>
          <w:szCs w:val="28"/>
          <w:rtl/>
        </w:rPr>
        <w:t>(شریفیان، 2011: 97)</w:t>
      </w:r>
      <w:r w:rsidRPr="00F5400B">
        <w:rPr>
          <w:rFonts w:hint="cs"/>
          <w:b w:val="0"/>
          <w:bCs w:val="0"/>
          <w:sz w:val="28"/>
          <w:szCs w:val="28"/>
          <w:rtl/>
        </w:rPr>
        <w:t xml:space="preserve">. </w:t>
      </w:r>
    </w:p>
    <w:p w:rsidR="009B76E9" w:rsidRDefault="009B76E9" w:rsidP="009B76E9">
      <w:pPr>
        <w:bidi/>
        <w:jc w:val="both"/>
        <w:rPr>
          <w:rFonts w:ascii="Times New Roman" w:hAnsi="Times New Roman"/>
          <w:sz w:val="40"/>
          <w:szCs w:val="40"/>
          <w:rtl/>
        </w:rPr>
      </w:pPr>
      <w:r w:rsidRPr="009B76E9">
        <w:rPr>
          <w:rFonts w:ascii="Times New Roman" w:hAnsi="Times New Roman" w:hint="cs"/>
          <w:sz w:val="40"/>
          <w:szCs w:val="40"/>
          <w:rtl/>
        </w:rPr>
        <w:t>ن:</w:t>
      </w:r>
    </w:p>
    <w:p w:rsidR="00FF1C09" w:rsidRDefault="00FF1C09" w:rsidP="00FF1C09">
      <w:pPr>
        <w:bidi/>
        <w:jc w:val="both"/>
        <w:rPr>
          <w:sz w:val="28"/>
          <w:szCs w:val="28"/>
        </w:rPr>
      </w:pPr>
      <w:r>
        <w:rPr>
          <w:rFonts w:hint="cs"/>
          <w:sz w:val="28"/>
          <w:szCs w:val="28"/>
          <w:rtl/>
        </w:rPr>
        <w:t>نظام مفهومی(</w:t>
      </w:r>
      <w:r>
        <w:rPr>
          <w:sz w:val="28"/>
          <w:szCs w:val="28"/>
        </w:rPr>
        <w:t>conceptual system</w:t>
      </w:r>
      <w:r>
        <w:rPr>
          <w:rFonts w:hint="cs"/>
          <w:sz w:val="28"/>
          <w:szCs w:val="28"/>
          <w:rtl/>
        </w:rPr>
        <w:t>):</w:t>
      </w:r>
    </w:p>
    <w:p w:rsidR="00FF1C09" w:rsidRPr="006D6FDC" w:rsidRDefault="00FF1C09" w:rsidP="00FF1C09">
      <w:pPr>
        <w:bidi/>
        <w:jc w:val="both"/>
        <w:rPr>
          <w:b w:val="0"/>
          <w:bCs w:val="0"/>
          <w:sz w:val="28"/>
          <w:szCs w:val="28"/>
        </w:rPr>
      </w:pPr>
      <w:r w:rsidRPr="006D6FDC">
        <w:rPr>
          <w:rFonts w:hint="cs"/>
          <w:b w:val="0"/>
          <w:bCs w:val="0"/>
          <w:sz w:val="28"/>
          <w:szCs w:val="28"/>
          <w:rtl/>
        </w:rPr>
        <w:lastRenderedPageBreak/>
        <w:t>عبارت‌های زباني يا به مرجع‌ها اشاره دارند و يا موقعيت‌ها و صحنه‌‌ها را توصيف مي‌كنند. مرجع‏ها ‏و صحنه‏ها ‏مي‌توانند يا اشياء و رويدادهاي ملموس باشند يا به تجربه‏هاي مشخص و انتزاعي‌تر، مانند احساس پشيماني يا لذت عشق، مرتبط شوند. برطبق گفته تالمي</w:t>
      </w:r>
      <w:r w:rsidRPr="006D6FDC">
        <w:rPr>
          <w:rStyle w:val="Appelnotedebasdep"/>
          <w:b w:val="0"/>
          <w:bCs w:val="0"/>
          <w:sz w:val="28"/>
          <w:szCs w:val="28"/>
          <w:rtl/>
        </w:rPr>
        <w:footnoteReference w:id="40"/>
      </w:r>
      <w:r w:rsidRPr="006D6FDC">
        <w:rPr>
          <w:rFonts w:hint="cs"/>
          <w:b w:val="0"/>
          <w:bCs w:val="0"/>
          <w:sz w:val="28"/>
          <w:szCs w:val="28"/>
          <w:rtl/>
        </w:rPr>
        <w:t>(2000) نحوه مشخص شدن مرجع‌ و صحنه از طريق زبان همان نظام مفهومي است. به عبارت ديگر، اگرچه نظام مفهومي به‏طور مستقيم قابل بررسي نيست ولي برخي از ويژگي‌هاي زباني به ما كمك مي‌كند تا نظام مفهومي را بازسازي كنيم و الگويی از آن طراحي كنيم كه بتواند ويژگي‌هاي قابل مشاهده زبان را تبيين كند.</w:t>
      </w:r>
    </w:p>
    <w:p w:rsidR="00FF1C09" w:rsidRDefault="00FF1C09" w:rsidP="00FF1C09">
      <w:pPr>
        <w:bidi/>
        <w:jc w:val="both"/>
        <w:rPr>
          <w:rFonts w:ascii="Times New Roman" w:hAnsi="Times New Roman"/>
          <w:sz w:val="40"/>
          <w:szCs w:val="40"/>
          <w:rtl/>
        </w:rPr>
      </w:pPr>
    </w:p>
    <w:p w:rsidR="0084211B" w:rsidRDefault="0084211B" w:rsidP="0084211B">
      <w:pPr>
        <w:bidi/>
        <w:jc w:val="both"/>
        <w:rPr>
          <w:rFonts w:ascii="Times New Roman" w:hAnsi="Times New Roman"/>
          <w:sz w:val="28"/>
          <w:szCs w:val="28"/>
          <w:rtl/>
        </w:rPr>
      </w:pPr>
      <w:r w:rsidRPr="0084211B">
        <w:rPr>
          <w:rFonts w:hint="cs"/>
          <w:rtl/>
        </w:rPr>
        <w:t>نظريه الگو‏هاي شناختي آرماني شده</w:t>
      </w:r>
      <w:r w:rsidRPr="0084211B">
        <w:rPr>
          <w:rFonts w:asciiTheme="majorBidi" w:hAnsiTheme="majorBidi" w:cstheme="majorBidi"/>
          <w:sz w:val="28"/>
          <w:szCs w:val="28"/>
          <w:rtl/>
        </w:rPr>
        <w:t>(</w:t>
      </w:r>
      <w:proofErr w:type="spellStart"/>
      <w:r w:rsidRPr="0084211B">
        <w:rPr>
          <w:rFonts w:asciiTheme="majorBidi" w:hAnsiTheme="majorBidi" w:cstheme="majorBidi"/>
          <w:sz w:val="28"/>
          <w:szCs w:val="28"/>
        </w:rPr>
        <w:t>Idealised</w:t>
      </w:r>
      <w:proofErr w:type="spellEnd"/>
      <w:r w:rsidRPr="0084211B">
        <w:rPr>
          <w:rFonts w:asciiTheme="majorBidi" w:hAnsiTheme="majorBidi" w:cstheme="majorBidi"/>
          <w:sz w:val="28"/>
          <w:szCs w:val="28"/>
        </w:rPr>
        <w:t xml:space="preserve"> Cognitive Models(ICMs)</w:t>
      </w:r>
      <w:r w:rsidRPr="0084211B">
        <w:rPr>
          <w:rFonts w:asciiTheme="majorBidi" w:hAnsiTheme="majorBidi" w:cstheme="majorBidi"/>
          <w:sz w:val="28"/>
          <w:szCs w:val="28"/>
          <w:rtl/>
        </w:rPr>
        <w:t xml:space="preserve">): </w:t>
      </w:r>
    </w:p>
    <w:p w:rsidR="0084211B" w:rsidRDefault="0084211B" w:rsidP="00FF1C09">
      <w:pPr>
        <w:bidi/>
        <w:jc w:val="both"/>
        <w:rPr>
          <w:rFonts w:ascii="Times New Roman" w:hAnsi="Times New Roman"/>
          <w:sz w:val="40"/>
          <w:szCs w:val="40"/>
          <w:rtl/>
        </w:rPr>
      </w:pPr>
      <w:r w:rsidRPr="0084211B">
        <w:rPr>
          <w:rFonts w:hint="cs"/>
          <w:b w:val="0"/>
          <w:bCs w:val="0"/>
          <w:sz w:val="28"/>
          <w:szCs w:val="28"/>
          <w:rtl/>
        </w:rPr>
        <w:t>ليكاف در كتاب ز</w:t>
      </w:r>
      <w:r w:rsidRPr="0084211B">
        <w:rPr>
          <w:rFonts w:hint="cs"/>
          <w:b w:val="0"/>
          <w:bCs w:val="0"/>
          <w:i/>
          <w:iCs/>
          <w:sz w:val="28"/>
          <w:szCs w:val="28"/>
          <w:rtl/>
        </w:rPr>
        <w:t>ن، آتش و چيزهاي خطرناك</w:t>
      </w:r>
      <w:r w:rsidRPr="0084211B">
        <w:rPr>
          <w:rFonts w:hint="cs"/>
          <w:b w:val="0"/>
          <w:bCs w:val="0"/>
          <w:sz w:val="28"/>
          <w:szCs w:val="28"/>
          <w:rtl/>
        </w:rPr>
        <w:t xml:space="preserve">(1987)، نظریه الگوهای شناختی آرمانی شده را مطرح کرد. </w:t>
      </w:r>
      <w:r>
        <w:rPr>
          <w:rFonts w:hint="cs"/>
          <w:b w:val="0"/>
          <w:bCs w:val="0"/>
          <w:sz w:val="28"/>
          <w:szCs w:val="28"/>
          <w:rtl/>
        </w:rPr>
        <w:t xml:space="preserve">این نظریه تلاشی بود برای توصیف چگونگی </w:t>
      </w:r>
      <w:r w:rsidRPr="0084211B">
        <w:rPr>
          <w:rFonts w:hint="cs"/>
          <w:b w:val="0"/>
          <w:bCs w:val="0"/>
          <w:sz w:val="28"/>
          <w:szCs w:val="28"/>
          <w:rtl/>
        </w:rPr>
        <w:t xml:space="preserve">شكل‌گيري مفاهيم ذهني كه هم زباني و هم غير‌زباني </w:t>
      </w:r>
      <w:r>
        <w:rPr>
          <w:rFonts w:hint="cs"/>
          <w:b w:val="0"/>
          <w:bCs w:val="0"/>
          <w:sz w:val="28"/>
          <w:szCs w:val="28"/>
          <w:rtl/>
        </w:rPr>
        <w:t xml:space="preserve">هستند. </w:t>
      </w:r>
      <w:r w:rsidRPr="0084211B">
        <w:rPr>
          <w:rFonts w:hint="cs"/>
          <w:b w:val="0"/>
          <w:bCs w:val="0"/>
          <w:sz w:val="28"/>
          <w:szCs w:val="28"/>
          <w:rtl/>
        </w:rPr>
        <w:t>نظريه الگو‏هاي شناختي آرماني‏شده علاوه بر اينكه امكان فهم زبان را به‏وجود می‏‏آورد الگويی از شيوه‏ درك انسان از جهان را نیز فراهم می‏‏كند كه از مفاهيم فيزيكي و ملموس گرفته تا مفاهيم علمي و انتزاعي و زباني را تحت پوشش قرار می‏‏دهد. همچنين، این نظريه براي الگو‌سازي‏هاي زباني، بويژه الگو‏هايي كه براي شبكه عصبي تهيه می‏‏شدند معيارهاي جديدي معرفی می‏کند.  اين الگو‏ها بازنمايي‏هاي ذهني نسبتاًً پايداري هستند كه نظريه‏هايي درباره جهان ارائه می‏‏دهند. با توجه به آنچه كه گفته شد، الگو‏هاي شناختي آرماني‏شده به ساختارهاي دانش نسبتاًً پيچيده‏ای مربوط می‏‏شوند که از تجربه‏هاي انسان انتزاع می‌شوند و با نمونه‏هاي خاص و ملموس كاري ندارند</w:t>
      </w:r>
      <w:r>
        <w:rPr>
          <w:rFonts w:hint="cs"/>
          <w:b w:val="0"/>
          <w:bCs w:val="0"/>
          <w:sz w:val="28"/>
          <w:szCs w:val="28"/>
          <w:rtl/>
        </w:rPr>
        <w:t>(همان)</w:t>
      </w:r>
      <w:r w:rsidRPr="0084211B">
        <w:rPr>
          <w:rFonts w:hint="cs"/>
          <w:b w:val="0"/>
          <w:bCs w:val="0"/>
          <w:sz w:val="28"/>
          <w:szCs w:val="28"/>
          <w:rtl/>
        </w:rPr>
        <w:t>.</w:t>
      </w:r>
      <w:r w:rsidRPr="00F3693C">
        <w:rPr>
          <w:rFonts w:hint="cs"/>
          <w:sz w:val="28"/>
          <w:szCs w:val="28"/>
          <w:rtl/>
        </w:rPr>
        <w:t xml:space="preserve"> </w:t>
      </w:r>
    </w:p>
    <w:p w:rsidR="002C068D" w:rsidRDefault="002C068D" w:rsidP="002C068D">
      <w:pPr>
        <w:bidi/>
        <w:jc w:val="both"/>
        <w:rPr>
          <w:rFonts w:ascii="Times New Roman" w:eastAsia="Times New Roman" w:hAnsi="Times New Roman"/>
          <w:sz w:val="28"/>
          <w:szCs w:val="28"/>
          <w:rtl/>
        </w:rPr>
      </w:pPr>
      <w:r w:rsidRPr="002C068D">
        <w:rPr>
          <w:rFonts w:ascii="Times New Roman" w:eastAsia="Times New Roman" w:hAnsi="Times New Roman" w:hint="cs"/>
          <w:rtl/>
        </w:rPr>
        <w:t>نظریه پیش</w:t>
      </w:r>
      <w:r w:rsidRPr="002C068D">
        <w:rPr>
          <w:rFonts w:ascii="Times New Roman" w:eastAsia="Times New Roman" w:hAnsi="Times New Roman" w:hint="eastAsia"/>
          <w:rtl/>
        </w:rPr>
        <w:t>‌نمونه</w:t>
      </w:r>
      <w:r w:rsidRPr="002C068D">
        <w:rPr>
          <w:rFonts w:asciiTheme="majorBidi" w:eastAsia="Times New Roman" w:hAnsiTheme="majorBidi" w:cstheme="majorBidi"/>
          <w:sz w:val="28"/>
          <w:szCs w:val="28"/>
          <w:rtl/>
        </w:rPr>
        <w:t>(</w:t>
      </w:r>
      <w:r w:rsidRPr="002C068D">
        <w:rPr>
          <w:rFonts w:asciiTheme="majorBidi" w:eastAsia="Times New Roman" w:hAnsiTheme="majorBidi" w:cstheme="majorBidi"/>
          <w:sz w:val="28"/>
          <w:szCs w:val="28"/>
        </w:rPr>
        <w:t>prototype theory</w:t>
      </w:r>
      <w:r w:rsidRPr="002C068D">
        <w:rPr>
          <w:rFonts w:asciiTheme="majorBidi" w:eastAsia="Times New Roman" w:hAnsiTheme="majorBidi" w:cstheme="majorBidi"/>
          <w:sz w:val="28"/>
          <w:szCs w:val="28"/>
          <w:rtl/>
        </w:rPr>
        <w:t xml:space="preserve">): </w:t>
      </w:r>
    </w:p>
    <w:p w:rsidR="002C068D" w:rsidRPr="002C068D" w:rsidRDefault="002C068D" w:rsidP="002C068D">
      <w:pPr>
        <w:bidi/>
        <w:jc w:val="both"/>
        <w:rPr>
          <w:b w:val="0"/>
          <w:bCs w:val="0"/>
          <w:sz w:val="28"/>
          <w:szCs w:val="28"/>
          <w:rtl/>
        </w:rPr>
      </w:pPr>
      <w:r w:rsidRPr="002C068D">
        <w:rPr>
          <w:b w:val="0"/>
          <w:bCs w:val="0"/>
          <w:sz w:val="28"/>
          <w:szCs w:val="28"/>
          <w:rtl/>
        </w:rPr>
        <w:t>پيش‌نمونه‌، بازنمايي نسبتاًً ذهني و انتزاعي است كه جزئيات يا ويژگي‏هاي كليدي را داراست و به بهترين صورت نمونه‏ای از آن مقوله را ارائه می‏‏دهد. بنابراين، پيش‌نمونه بازنمايي طرحواره‏ای است و دارای ويژگي‏هاي اصلي و بنياديني است كه با اعضاي مقوله‏ مورد بررسي تداعی می‏شود.</w:t>
      </w:r>
      <w:r w:rsidRPr="002C068D">
        <w:rPr>
          <w:rFonts w:hint="cs"/>
          <w:b w:val="0"/>
          <w:bCs w:val="0"/>
          <w:sz w:val="28"/>
          <w:szCs w:val="28"/>
          <w:rtl/>
        </w:rPr>
        <w:t xml:space="preserve"> </w:t>
      </w:r>
      <w:r w:rsidRPr="002C068D">
        <w:rPr>
          <w:b w:val="0"/>
          <w:bCs w:val="0"/>
          <w:sz w:val="28"/>
          <w:szCs w:val="28"/>
          <w:rtl/>
        </w:rPr>
        <w:t>در دهه 1970 نظريه كلاسيك مقوله‏بندی‏ به چالش کشیده شد. نظريه‌هاي جديدي كه به‌گونه‏ای بارز و برجسته در اين پيشرفت مشاركت داشتند همگي تحت عنوان نظريه پيش‌نمونه قرار می‏‏گيرند. تحقيقات رُش و همكاران وی باعث تكوين و رشد اين نظريه شد. رُش(1975، 1987) در آثار اوليه خود استدلال می‏‏كند كه ذهن انسان با توجه به شرايط لازم و كافي مقوله‏بندی ‏ نمی‏‏كند، يعني آن چيزي كه در نظريه كلاسيك مقوله‏بندی‏ فرض بود، بلكه با ارجاع به پيش‌نمونه است كه دست به مقوله‏بندی‏ می‏‏زند.</w:t>
      </w:r>
    </w:p>
    <w:p w:rsidR="002C068D" w:rsidRPr="002C068D" w:rsidRDefault="002C068D" w:rsidP="002C068D">
      <w:pPr>
        <w:bidi/>
        <w:jc w:val="both"/>
        <w:rPr>
          <w:b w:val="0"/>
          <w:bCs w:val="0"/>
          <w:sz w:val="28"/>
          <w:szCs w:val="28"/>
        </w:rPr>
      </w:pPr>
    </w:p>
    <w:p w:rsidR="002C068D" w:rsidRDefault="002C068D" w:rsidP="002C068D">
      <w:pPr>
        <w:bidi/>
        <w:jc w:val="both"/>
        <w:rPr>
          <w:sz w:val="28"/>
          <w:szCs w:val="28"/>
        </w:rPr>
      </w:pPr>
      <w:r w:rsidRPr="00F5400B">
        <w:rPr>
          <w:rFonts w:hint="cs"/>
          <w:rtl/>
        </w:rPr>
        <w:lastRenderedPageBreak/>
        <w:t>نظریه قالب</w:t>
      </w:r>
      <w:r w:rsidRPr="00F5400B">
        <w:rPr>
          <w:rFonts w:asciiTheme="majorBidi" w:hAnsiTheme="majorBidi" w:cstheme="majorBidi"/>
          <w:sz w:val="28"/>
          <w:szCs w:val="28"/>
          <w:rtl/>
        </w:rPr>
        <w:t>(</w:t>
      </w:r>
      <w:r w:rsidRPr="00F5400B">
        <w:rPr>
          <w:rFonts w:asciiTheme="majorBidi" w:hAnsiTheme="majorBidi" w:cstheme="majorBidi"/>
          <w:sz w:val="28"/>
          <w:szCs w:val="28"/>
        </w:rPr>
        <w:t>Frame Theory</w:t>
      </w:r>
      <w:r w:rsidRPr="00F5400B">
        <w:rPr>
          <w:rFonts w:asciiTheme="majorBidi" w:hAnsiTheme="majorBidi" w:cstheme="majorBidi"/>
          <w:sz w:val="28"/>
          <w:szCs w:val="28"/>
          <w:rtl/>
        </w:rPr>
        <w:t>):</w:t>
      </w:r>
    </w:p>
    <w:p w:rsidR="002C068D" w:rsidRDefault="002C068D" w:rsidP="002C068D">
      <w:pPr>
        <w:bidi/>
        <w:jc w:val="both"/>
        <w:rPr>
          <w:b w:val="0"/>
          <w:bCs w:val="0"/>
          <w:sz w:val="28"/>
          <w:szCs w:val="28"/>
        </w:rPr>
      </w:pPr>
      <w:r w:rsidRPr="002C068D">
        <w:rPr>
          <w:rFonts w:hint="cs"/>
          <w:b w:val="0"/>
          <w:bCs w:val="0"/>
          <w:sz w:val="28"/>
          <w:szCs w:val="28"/>
          <w:rtl/>
        </w:rPr>
        <w:t>يکي از نظريه‌هاي مربوط به چگونگي سازمان معنايي کلمات نظريه قالب است كه اولين بار توسط چارلز فيلمور</w:t>
      </w:r>
      <w:r w:rsidRPr="002C068D">
        <w:rPr>
          <w:rStyle w:val="Appelnotedebasdep"/>
          <w:b w:val="0"/>
          <w:bCs w:val="0"/>
          <w:sz w:val="28"/>
          <w:szCs w:val="28"/>
          <w:rtl/>
        </w:rPr>
        <w:footnoteReference w:id="41"/>
      </w:r>
      <w:r w:rsidRPr="002C068D">
        <w:rPr>
          <w:rFonts w:hint="cs"/>
          <w:b w:val="0"/>
          <w:bCs w:val="0"/>
          <w:sz w:val="28"/>
          <w:szCs w:val="28"/>
          <w:rtl/>
        </w:rPr>
        <w:t xml:space="preserve"> ارائه و بسط داده شد(1975،1977). قالب‌ها ساختارهاي مرتبط با دانش و طرحواره‏هايي هستند که تجربه‏هاي روزمره ما آنها را ايجاد مي‌كنند. برطبق اين ديدگاه، دانش مربوط به معني واژه‌ها، تا حدودي، توسط قالب‏ها تداعي مي‌شوند. بنابراين، نظريه معناشناسي قالبی شبکه‌اي غني از معنا را ارائه مي‌دهد و مدعي است كه دانش ما از واژه‌ها توسط اين شبكه شکل می‌گیرد.</w:t>
      </w:r>
    </w:p>
    <w:p w:rsidR="00FF1C09" w:rsidRDefault="00FF1C09" w:rsidP="00FF1C09">
      <w:pPr>
        <w:bidi/>
        <w:jc w:val="both"/>
        <w:rPr>
          <w:sz w:val="28"/>
          <w:szCs w:val="28"/>
        </w:rPr>
      </w:pPr>
      <w:r w:rsidRPr="00FF1C09">
        <w:rPr>
          <w:rFonts w:hint="cs"/>
          <w:rtl/>
        </w:rPr>
        <w:t>نظریه قلمرو</w:t>
      </w:r>
      <w:r w:rsidRPr="00FF1C09">
        <w:rPr>
          <w:rFonts w:asciiTheme="majorBidi" w:hAnsiTheme="majorBidi" w:cstheme="majorBidi"/>
          <w:sz w:val="28"/>
          <w:szCs w:val="28"/>
          <w:rtl/>
        </w:rPr>
        <w:t>(</w:t>
      </w:r>
      <w:r w:rsidRPr="00FF1C09">
        <w:rPr>
          <w:rFonts w:asciiTheme="majorBidi" w:hAnsiTheme="majorBidi" w:cstheme="majorBidi"/>
          <w:sz w:val="28"/>
          <w:szCs w:val="28"/>
        </w:rPr>
        <w:t>Domain Theory</w:t>
      </w:r>
      <w:r w:rsidRPr="00FF1C09">
        <w:rPr>
          <w:rFonts w:asciiTheme="majorBidi" w:hAnsiTheme="majorBidi" w:cstheme="majorBidi"/>
          <w:sz w:val="28"/>
          <w:szCs w:val="28"/>
          <w:rtl/>
        </w:rPr>
        <w:t>):</w:t>
      </w:r>
    </w:p>
    <w:p w:rsidR="00FF1C09" w:rsidRDefault="00FF1C09" w:rsidP="00FF1C09">
      <w:pPr>
        <w:bidi/>
        <w:jc w:val="both"/>
        <w:rPr>
          <w:sz w:val="28"/>
          <w:szCs w:val="28"/>
          <w:rtl/>
        </w:rPr>
      </w:pPr>
      <w:r w:rsidRPr="006D6FDC">
        <w:rPr>
          <w:rFonts w:hint="cs"/>
          <w:b w:val="0"/>
          <w:bCs w:val="0"/>
          <w:sz w:val="28"/>
          <w:szCs w:val="28"/>
          <w:rtl/>
        </w:rPr>
        <w:t xml:space="preserve"> از نظر لنگاکر(1987 :147) "قلمروها ضرورتاً مفاهيمي شناختي‌اند که شامل تجربيات ذهني، فضاهاي بازنمايي</w:t>
      </w:r>
      <w:r w:rsidRPr="006D6FDC">
        <w:rPr>
          <w:rStyle w:val="Appelnotedebasdep"/>
          <w:rFonts w:asciiTheme="majorBidi" w:hAnsiTheme="majorBidi"/>
          <w:b w:val="0"/>
          <w:bCs w:val="0"/>
          <w:sz w:val="28"/>
          <w:szCs w:val="28"/>
          <w:rtl/>
        </w:rPr>
        <w:footnoteReference w:id="42"/>
      </w:r>
      <w:r w:rsidRPr="006D6FDC">
        <w:rPr>
          <w:rFonts w:hint="cs"/>
          <w:b w:val="0"/>
          <w:bCs w:val="0"/>
          <w:sz w:val="28"/>
          <w:szCs w:val="28"/>
          <w:rtl/>
        </w:rPr>
        <w:t xml:space="preserve"> و يا گره‌هاي مفهومي</w:t>
      </w:r>
      <w:r w:rsidRPr="006D6FDC">
        <w:rPr>
          <w:rStyle w:val="Appelnotedebasdep"/>
          <w:rFonts w:asciiTheme="majorBidi" w:hAnsiTheme="majorBidi"/>
          <w:b w:val="0"/>
          <w:bCs w:val="0"/>
          <w:sz w:val="28"/>
          <w:szCs w:val="28"/>
          <w:rtl/>
        </w:rPr>
        <w:footnoteReference w:id="43"/>
      </w:r>
      <w:r w:rsidRPr="006D6FDC">
        <w:rPr>
          <w:rFonts w:hint="cs"/>
          <w:b w:val="0"/>
          <w:bCs w:val="0"/>
          <w:sz w:val="28"/>
          <w:szCs w:val="28"/>
          <w:rtl/>
        </w:rPr>
        <w:t xml:space="preserve"> می‌باشند". به عبارت ديگر، قلمروها  مفاهيم پيچيده و متنوع شناختي محسوب می‏شوند. براي اينكه ساختار دانش به‏عنوان قلمرو محسوب شود تنها كافيست اطلاعات پيش‌زمينه‌اي كه برای درك و كاربرد مفاهيم واژگاني در يك زبان لازم است را فراهم كند. براي نمونه، مفاهيمي مانند </w:t>
      </w:r>
      <w:r w:rsidRPr="006D6FDC">
        <w:rPr>
          <w:rFonts w:hint="cs"/>
          <w:b w:val="0"/>
          <w:bCs w:val="0"/>
          <w:i/>
          <w:iCs/>
          <w:sz w:val="28"/>
          <w:szCs w:val="28"/>
          <w:rtl/>
        </w:rPr>
        <w:t>گرم</w:t>
      </w:r>
      <w:r w:rsidRPr="006D6FDC">
        <w:rPr>
          <w:rFonts w:hint="cs"/>
          <w:b w:val="0"/>
          <w:bCs w:val="0"/>
          <w:sz w:val="28"/>
          <w:szCs w:val="28"/>
          <w:rtl/>
        </w:rPr>
        <w:t xml:space="preserve">، </w:t>
      </w:r>
      <w:r w:rsidRPr="006D6FDC">
        <w:rPr>
          <w:rFonts w:hint="cs"/>
          <w:b w:val="0"/>
          <w:bCs w:val="0"/>
          <w:i/>
          <w:iCs/>
          <w:sz w:val="28"/>
          <w:szCs w:val="28"/>
          <w:rtl/>
        </w:rPr>
        <w:t>سرد</w:t>
      </w:r>
      <w:r w:rsidRPr="006D6FDC">
        <w:rPr>
          <w:rFonts w:hint="cs"/>
          <w:b w:val="0"/>
          <w:bCs w:val="0"/>
          <w:sz w:val="28"/>
          <w:szCs w:val="28"/>
          <w:rtl/>
        </w:rPr>
        <w:t xml:space="preserve"> و </w:t>
      </w:r>
      <w:r w:rsidRPr="006D6FDC">
        <w:rPr>
          <w:rFonts w:hint="cs"/>
          <w:b w:val="0"/>
          <w:bCs w:val="0"/>
          <w:i/>
          <w:iCs/>
          <w:sz w:val="28"/>
          <w:szCs w:val="28"/>
          <w:rtl/>
        </w:rPr>
        <w:t>ولرم</w:t>
      </w:r>
      <w:r w:rsidRPr="006D6FDC">
        <w:rPr>
          <w:rFonts w:hint="cs"/>
          <w:b w:val="0"/>
          <w:bCs w:val="0"/>
          <w:sz w:val="28"/>
          <w:szCs w:val="28"/>
          <w:rtl/>
        </w:rPr>
        <w:t xml:space="preserve"> از مفاهيم واژگاني موجود در قلمروي </w:t>
      </w:r>
      <w:r w:rsidRPr="006D6FDC">
        <w:rPr>
          <w:rFonts w:hint="cs"/>
          <w:b w:val="0"/>
          <w:bCs w:val="0"/>
          <w:i/>
          <w:iCs/>
          <w:sz w:val="28"/>
          <w:szCs w:val="28"/>
          <w:rtl/>
        </w:rPr>
        <w:t>دما</w:t>
      </w:r>
      <w:r w:rsidRPr="006D6FDC">
        <w:rPr>
          <w:rFonts w:hint="cs"/>
          <w:b w:val="0"/>
          <w:bCs w:val="0"/>
          <w:sz w:val="28"/>
          <w:szCs w:val="28"/>
          <w:rtl/>
        </w:rPr>
        <w:t xml:space="preserve"> محسوب می‏شوند و بدون فهم نظام دما قادر به استفاده از اين واژگان نخواهيم بود</w:t>
      </w:r>
      <w:r>
        <w:rPr>
          <w:rFonts w:hint="cs"/>
          <w:sz w:val="28"/>
          <w:szCs w:val="28"/>
          <w:rtl/>
        </w:rPr>
        <w:t xml:space="preserve">. </w:t>
      </w:r>
    </w:p>
    <w:p w:rsidR="00FF1C09" w:rsidRDefault="00FF1C09" w:rsidP="00FF1C09">
      <w:pPr>
        <w:bidi/>
        <w:jc w:val="both"/>
        <w:rPr>
          <w:sz w:val="28"/>
          <w:szCs w:val="28"/>
          <w:rtl/>
        </w:rPr>
      </w:pPr>
    </w:p>
    <w:p w:rsidR="009B76E9" w:rsidRDefault="009B76E9" w:rsidP="009B76E9">
      <w:pPr>
        <w:bidi/>
        <w:jc w:val="both"/>
        <w:rPr>
          <w:rFonts w:ascii="Times New Roman" w:hAnsi="Times New Roman"/>
          <w:sz w:val="40"/>
          <w:szCs w:val="40"/>
          <w:rtl/>
        </w:rPr>
      </w:pPr>
      <w:r w:rsidRPr="009B76E9">
        <w:rPr>
          <w:rFonts w:ascii="Times New Roman" w:hAnsi="Times New Roman" w:hint="cs"/>
          <w:sz w:val="40"/>
          <w:szCs w:val="40"/>
          <w:rtl/>
        </w:rPr>
        <w:t>ه:</w:t>
      </w:r>
    </w:p>
    <w:p w:rsidR="002D333B" w:rsidRDefault="002D333B" w:rsidP="002D333B">
      <w:pPr>
        <w:bidi/>
        <w:jc w:val="both"/>
        <w:rPr>
          <w:sz w:val="28"/>
          <w:szCs w:val="28"/>
          <w:rtl/>
        </w:rPr>
      </w:pPr>
      <w:r w:rsidRPr="00F3693C">
        <w:rPr>
          <w:rFonts w:hint="cs"/>
          <w:sz w:val="28"/>
          <w:szCs w:val="28"/>
          <w:rtl/>
        </w:rPr>
        <w:t>هزارتو</w:t>
      </w:r>
      <w:r>
        <w:rPr>
          <w:rFonts w:hint="cs"/>
          <w:sz w:val="28"/>
          <w:szCs w:val="28"/>
          <w:rtl/>
        </w:rPr>
        <w:t>(</w:t>
      </w:r>
      <w:r>
        <w:rPr>
          <w:sz w:val="28"/>
          <w:szCs w:val="28"/>
        </w:rPr>
        <w:t>Maze</w:t>
      </w:r>
      <w:r>
        <w:rPr>
          <w:rFonts w:hint="cs"/>
          <w:sz w:val="28"/>
          <w:szCs w:val="28"/>
          <w:rtl/>
        </w:rPr>
        <w:t>):</w:t>
      </w:r>
    </w:p>
    <w:p w:rsidR="002D333B" w:rsidRDefault="002D333B" w:rsidP="00781185">
      <w:pPr>
        <w:bidi/>
        <w:jc w:val="both"/>
        <w:rPr>
          <w:b w:val="0"/>
          <w:bCs w:val="0"/>
          <w:sz w:val="28"/>
          <w:szCs w:val="28"/>
          <w:rtl/>
        </w:rPr>
      </w:pPr>
      <w:r w:rsidRPr="002C068D">
        <w:rPr>
          <w:rFonts w:hint="cs"/>
          <w:b w:val="0"/>
          <w:bCs w:val="0"/>
          <w:sz w:val="28"/>
          <w:szCs w:val="28"/>
          <w:rtl/>
        </w:rPr>
        <w:t xml:space="preserve"> به «تصویری ذهنی از جامعه و فرهنگ»گفته می‌شود. این تصویر در واقع جامعه را «آن گونه که باید باشد» تصویر می‌کند و به انسان یاری می‌دهد که با این جهان قابل درک رابطه برقرار کند</w:t>
      </w:r>
      <w:r w:rsidR="00781185" w:rsidRPr="002C068D">
        <w:rPr>
          <w:rFonts w:hint="cs"/>
          <w:b w:val="0"/>
          <w:bCs w:val="0"/>
          <w:sz w:val="28"/>
          <w:szCs w:val="28"/>
          <w:rtl/>
        </w:rPr>
        <w:t>.</w:t>
      </w:r>
      <w:r w:rsidR="00781185" w:rsidRPr="002C068D">
        <w:rPr>
          <w:rFonts w:asciiTheme="majorBidi" w:hAnsiTheme="majorBidi"/>
          <w:b w:val="0"/>
          <w:bCs w:val="0"/>
          <w:sz w:val="28"/>
          <w:szCs w:val="28"/>
          <w:rtl/>
        </w:rPr>
        <w:t xml:space="preserve"> آنتونی والاس</w:t>
      </w:r>
      <w:r w:rsidR="00781185" w:rsidRPr="002C068D">
        <w:rPr>
          <w:rStyle w:val="Appelnotedebasdep"/>
          <w:rFonts w:asciiTheme="majorBidi" w:hAnsiTheme="majorBidi"/>
          <w:b w:val="0"/>
          <w:bCs w:val="0"/>
          <w:sz w:val="28"/>
          <w:szCs w:val="28"/>
          <w:rtl/>
        </w:rPr>
        <w:footnoteReference w:id="44"/>
      </w:r>
      <w:r w:rsidR="00781185" w:rsidRPr="002C068D">
        <w:rPr>
          <w:rFonts w:asciiTheme="majorBidi" w:hAnsiTheme="majorBidi"/>
          <w:b w:val="0"/>
          <w:bCs w:val="0"/>
          <w:sz w:val="28"/>
          <w:szCs w:val="28"/>
          <w:rtl/>
        </w:rPr>
        <w:t>(196</w:t>
      </w:r>
      <w:r w:rsidR="00781185" w:rsidRPr="002C068D">
        <w:rPr>
          <w:rFonts w:asciiTheme="majorBidi" w:hAnsiTheme="majorBidi" w:hint="cs"/>
          <w:b w:val="0"/>
          <w:bCs w:val="0"/>
          <w:sz w:val="28"/>
          <w:szCs w:val="28"/>
          <w:rtl/>
        </w:rPr>
        <w:t>1: 58-80)</w:t>
      </w:r>
      <w:r w:rsidRPr="002C068D">
        <w:rPr>
          <w:rFonts w:hint="cs"/>
          <w:b w:val="0"/>
          <w:bCs w:val="0"/>
          <w:sz w:val="28"/>
          <w:szCs w:val="28"/>
          <w:rtl/>
        </w:rPr>
        <w:t xml:space="preserve">. </w:t>
      </w:r>
      <w:r w:rsidR="00781185" w:rsidRPr="002C068D">
        <w:rPr>
          <w:rFonts w:asciiTheme="majorBidi" w:hAnsiTheme="majorBidi" w:hint="cs"/>
          <w:b w:val="0"/>
          <w:bCs w:val="0"/>
          <w:sz w:val="28"/>
          <w:szCs w:val="28"/>
          <w:rtl/>
        </w:rPr>
        <w:t>والاس(همان)</w:t>
      </w:r>
      <w:r w:rsidR="00781185" w:rsidRPr="002C068D">
        <w:rPr>
          <w:rFonts w:asciiTheme="majorBidi" w:hAnsiTheme="majorBidi"/>
          <w:b w:val="0"/>
          <w:bCs w:val="0"/>
          <w:sz w:val="28"/>
          <w:szCs w:val="28"/>
          <w:rtl/>
        </w:rPr>
        <w:t xml:space="preserve"> </w:t>
      </w:r>
      <w:r w:rsidR="00781185" w:rsidRPr="002C068D">
        <w:rPr>
          <w:rFonts w:asciiTheme="majorBidi" w:hAnsiTheme="majorBidi" w:hint="cs"/>
          <w:b w:val="0"/>
          <w:bCs w:val="0"/>
          <w:sz w:val="28"/>
          <w:szCs w:val="28"/>
          <w:rtl/>
        </w:rPr>
        <w:t>اذعان می‌دارد</w:t>
      </w:r>
      <w:r w:rsidR="00781185" w:rsidRPr="002C068D">
        <w:rPr>
          <w:rFonts w:asciiTheme="majorBidi" w:hAnsiTheme="majorBidi"/>
          <w:b w:val="0"/>
          <w:bCs w:val="0"/>
          <w:sz w:val="28"/>
          <w:szCs w:val="28"/>
          <w:rtl/>
        </w:rPr>
        <w:t xml:space="preserve"> که اگر فرهنگ را به‌مثابه دانش در نظر بگیریم به‌دنبال آن این مسئله مطرح می‌شود که این دانش چه نقشی در ایجاد هماهنگی کنش‌های اجتماعی مشترک در یک جامعه خواهد داشت</w:t>
      </w:r>
      <w:r w:rsidR="00781185" w:rsidRPr="002C068D">
        <w:rPr>
          <w:rFonts w:asciiTheme="majorBidi" w:hAnsiTheme="majorBidi" w:hint="cs"/>
          <w:b w:val="0"/>
          <w:bCs w:val="0"/>
          <w:sz w:val="28"/>
          <w:szCs w:val="28"/>
          <w:rtl/>
        </w:rPr>
        <w:t xml:space="preserve">. وی در پاسخ به  این مسئله هزارتو را مطرح میکند و آن را </w:t>
      </w:r>
      <w:r w:rsidR="00781185" w:rsidRPr="002C068D">
        <w:rPr>
          <w:rFonts w:hint="cs"/>
          <w:b w:val="0"/>
          <w:bCs w:val="0"/>
          <w:sz w:val="28"/>
          <w:szCs w:val="28"/>
          <w:rtl/>
        </w:rPr>
        <w:t>کلید راهگشای درک واقعیت های بیرونی می‌نامد.</w:t>
      </w:r>
    </w:p>
    <w:p w:rsidR="003176D0" w:rsidRDefault="003176D0" w:rsidP="003176D0">
      <w:pPr>
        <w:bidi/>
        <w:jc w:val="both"/>
        <w:rPr>
          <w:b w:val="0"/>
          <w:bCs w:val="0"/>
          <w:sz w:val="28"/>
          <w:szCs w:val="28"/>
          <w:rtl/>
        </w:rPr>
      </w:pPr>
    </w:p>
    <w:p w:rsidR="003176D0" w:rsidRDefault="003176D0" w:rsidP="003176D0">
      <w:pPr>
        <w:bidi/>
        <w:jc w:val="both"/>
        <w:rPr>
          <w:sz w:val="40"/>
          <w:szCs w:val="40"/>
          <w:rtl/>
        </w:rPr>
      </w:pPr>
      <w:r w:rsidRPr="003176D0">
        <w:rPr>
          <w:rFonts w:hint="cs"/>
          <w:sz w:val="40"/>
          <w:szCs w:val="40"/>
          <w:rtl/>
        </w:rPr>
        <w:t>منابع:</w:t>
      </w:r>
    </w:p>
    <w:p w:rsidR="006D6FDC" w:rsidRDefault="006D6FDC" w:rsidP="006D6FDC">
      <w:pPr>
        <w:bidi/>
        <w:spacing w:before="100" w:beforeAutospacing="1" w:after="100" w:afterAutospacing="1" w:line="240" w:lineRule="auto"/>
        <w:rPr>
          <w:rFonts w:asciiTheme="majorBidi" w:hAnsiTheme="majorBidi"/>
          <w:sz w:val="32"/>
          <w:szCs w:val="32"/>
          <w:rtl/>
        </w:rPr>
      </w:pPr>
      <w:r w:rsidRPr="00CD40D1">
        <w:rPr>
          <w:rFonts w:asciiTheme="majorBidi" w:hAnsiTheme="majorBidi" w:hint="cs"/>
          <w:sz w:val="32"/>
          <w:szCs w:val="32"/>
          <w:rtl/>
        </w:rPr>
        <w:lastRenderedPageBreak/>
        <w:t xml:space="preserve">شریفیان، فرزاد(2011). </w:t>
      </w:r>
      <w:r w:rsidRPr="00CD40D1">
        <w:rPr>
          <w:rFonts w:asciiTheme="majorBidi" w:hAnsiTheme="majorBidi" w:hint="cs"/>
          <w:i/>
          <w:iCs/>
          <w:sz w:val="32"/>
          <w:szCs w:val="32"/>
          <w:rtl/>
        </w:rPr>
        <w:t>زبان‌شناسی فرهنگی</w:t>
      </w:r>
      <w:r w:rsidRPr="00CD40D1">
        <w:rPr>
          <w:rFonts w:asciiTheme="majorBidi" w:hAnsiTheme="majorBidi" w:hint="cs"/>
          <w:sz w:val="32"/>
          <w:szCs w:val="32"/>
          <w:rtl/>
        </w:rPr>
        <w:t>. ترجمه لیلا اردبیلی، تهران: نشر نویسه پارسی.</w:t>
      </w:r>
    </w:p>
    <w:p w:rsidR="003176D0" w:rsidRPr="003176D0" w:rsidRDefault="003176D0" w:rsidP="003176D0">
      <w:pPr>
        <w:autoSpaceDE w:val="0"/>
        <w:autoSpaceDN w:val="0"/>
        <w:adjustRightInd w:val="0"/>
        <w:spacing w:after="0" w:line="240" w:lineRule="auto"/>
        <w:ind w:left="284" w:hanging="284"/>
        <w:jc w:val="left"/>
        <w:rPr>
          <w:rFonts w:asciiTheme="majorBidi" w:eastAsia="MinionPro-Regular" w:hAnsiTheme="majorBidi" w:cstheme="majorBidi"/>
          <w:b w:val="0"/>
          <w:bCs w:val="0"/>
          <w:sz w:val="24"/>
          <w:szCs w:val="24"/>
        </w:rPr>
      </w:pPr>
      <w:proofErr w:type="spellStart"/>
      <w:r w:rsidRPr="003176D0">
        <w:rPr>
          <w:rFonts w:asciiTheme="majorBidi" w:eastAsia="MinionPro-Regular" w:hAnsiTheme="majorBidi" w:cstheme="majorBidi"/>
          <w:b w:val="0"/>
          <w:bCs w:val="0"/>
          <w:sz w:val="24"/>
          <w:szCs w:val="24"/>
        </w:rPr>
        <w:t>Augoustinos</w:t>
      </w:r>
      <w:proofErr w:type="spellEnd"/>
      <w:r w:rsidRPr="003176D0">
        <w:rPr>
          <w:rFonts w:asciiTheme="majorBidi" w:eastAsia="MinionPro-Regular" w:hAnsiTheme="majorBidi" w:cstheme="majorBidi"/>
          <w:b w:val="0"/>
          <w:bCs w:val="0"/>
          <w:sz w:val="24"/>
          <w:szCs w:val="24"/>
        </w:rPr>
        <w:t xml:space="preserve">, M., &amp; Walker, I. (1995). </w:t>
      </w:r>
      <w:r w:rsidRPr="003176D0">
        <w:rPr>
          <w:rFonts w:asciiTheme="majorBidi" w:hAnsiTheme="majorBidi" w:cstheme="majorBidi"/>
          <w:b w:val="0"/>
          <w:bCs w:val="0"/>
          <w:i/>
          <w:iCs/>
          <w:sz w:val="24"/>
          <w:szCs w:val="24"/>
        </w:rPr>
        <w:t>Social Cognition: An Integrated Introduction</w:t>
      </w:r>
      <w:r w:rsidRPr="003176D0">
        <w:rPr>
          <w:rFonts w:asciiTheme="majorBidi" w:eastAsia="MinionPro-Regular" w:hAnsiTheme="majorBidi" w:cstheme="majorBidi"/>
          <w:b w:val="0"/>
          <w:bCs w:val="0"/>
          <w:sz w:val="24"/>
          <w:szCs w:val="24"/>
        </w:rPr>
        <w:t>. London: Sage.</w:t>
      </w:r>
    </w:p>
    <w:p w:rsidR="003176D0" w:rsidRPr="003176D0" w:rsidRDefault="003176D0" w:rsidP="003176D0">
      <w:pPr>
        <w:autoSpaceDE w:val="0"/>
        <w:autoSpaceDN w:val="0"/>
        <w:adjustRightInd w:val="0"/>
        <w:spacing w:after="0" w:line="240" w:lineRule="auto"/>
        <w:ind w:left="284" w:hanging="284"/>
        <w:jc w:val="left"/>
        <w:rPr>
          <w:rFonts w:asciiTheme="majorBidi" w:hAnsiTheme="majorBidi" w:cstheme="majorBidi"/>
          <w:b w:val="0"/>
          <w:bCs w:val="0"/>
          <w:sz w:val="24"/>
          <w:szCs w:val="24"/>
        </w:rPr>
      </w:pPr>
      <w:r w:rsidRPr="003176D0">
        <w:rPr>
          <w:rFonts w:asciiTheme="majorBidi" w:hAnsiTheme="majorBidi" w:cstheme="majorBidi"/>
          <w:b w:val="0"/>
          <w:bCs w:val="0"/>
          <w:sz w:val="24"/>
          <w:szCs w:val="24"/>
        </w:rPr>
        <w:t xml:space="preserve"> </w:t>
      </w:r>
    </w:p>
    <w:p w:rsidR="003176D0" w:rsidRPr="003176D0" w:rsidRDefault="003176D0" w:rsidP="003176D0">
      <w:pPr>
        <w:spacing w:after="0" w:line="240" w:lineRule="auto"/>
        <w:jc w:val="left"/>
        <w:rPr>
          <w:rFonts w:asciiTheme="majorBidi" w:hAnsiTheme="majorBidi" w:cstheme="majorBidi"/>
          <w:b w:val="0"/>
          <w:bCs w:val="0"/>
          <w:sz w:val="24"/>
          <w:szCs w:val="24"/>
        </w:rPr>
      </w:pPr>
      <w:r w:rsidRPr="003176D0">
        <w:rPr>
          <w:rFonts w:asciiTheme="majorBidi" w:hAnsiTheme="majorBidi" w:cstheme="majorBidi"/>
          <w:b w:val="0"/>
          <w:bCs w:val="0"/>
          <w:sz w:val="24"/>
          <w:szCs w:val="24"/>
        </w:rPr>
        <w:t xml:space="preserve">Bloch, M. (1992). “Language, anthropology, and cognitive science”. </w:t>
      </w:r>
      <w:r w:rsidRPr="003176D0">
        <w:rPr>
          <w:rFonts w:asciiTheme="majorBidi" w:hAnsiTheme="majorBidi" w:cstheme="majorBidi"/>
          <w:b w:val="0"/>
          <w:bCs w:val="0"/>
          <w:i/>
          <w:sz w:val="24"/>
          <w:szCs w:val="24"/>
        </w:rPr>
        <w:t>Man</w:t>
      </w:r>
      <w:r w:rsidRPr="003176D0">
        <w:rPr>
          <w:rFonts w:asciiTheme="majorBidi" w:hAnsiTheme="majorBidi" w:cstheme="majorBidi"/>
          <w:b w:val="0"/>
          <w:bCs w:val="0"/>
          <w:iCs/>
          <w:sz w:val="24"/>
          <w:szCs w:val="24"/>
        </w:rPr>
        <w:t>,</w:t>
      </w:r>
      <w:r w:rsidRPr="003176D0">
        <w:rPr>
          <w:rFonts w:asciiTheme="majorBidi" w:hAnsiTheme="majorBidi" w:cstheme="majorBidi"/>
          <w:b w:val="0"/>
          <w:bCs w:val="0"/>
          <w:sz w:val="24"/>
          <w:szCs w:val="24"/>
        </w:rPr>
        <w:t xml:space="preserve"> </w:t>
      </w:r>
      <w:r w:rsidRPr="003176D0">
        <w:rPr>
          <w:rFonts w:asciiTheme="majorBidi" w:hAnsiTheme="majorBidi" w:cstheme="majorBidi"/>
          <w:b w:val="0"/>
          <w:bCs w:val="0"/>
          <w:i/>
          <w:iCs/>
          <w:sz w:val="24"/>
          <w:szCs w:val="24"/>
        </w:rPr>
        <w:t>26</w:t>
      </w:r>
      <w:r w:rsidRPr="003176D0">
        <w:rPr>
          <w:rFonts w:asciiTheme="majorBidi" w:hAnsiTheme="majorBidi" w:cstheme="majorBidi"/>
          <w:b w:val="0"/>
          <w:bCs w:val="0"/>
          <w:sz w:val="24"/>
          <w:szCs w:val="24"/>
        </w:rPr>
        <w:t>,183-198.</w:t>
      </w:r>
    </w:p>
    <w:p w:rsidR="003176D0" w:rsidRPr="003176D0" w:rsidRDefault="003176D0" w:rsidP="003176D0">
      <w:pPr>
        <w:spacing w:after="0" w:line="240" w:lineRule="auto"/>
        <w:jc w:val="left"/>
        <w:rPr>
          <w:rFonts w:asciiTheme="majorBidi" w:hAnsiTheme="majorBidi" w:cstheme="majorBidi"/>
          <w:b w:val="0"/>
          <w:bCs w:val="0"/>
          <w:sz w:val="24"/>
          <w:szCs w:val="24"/>
        </w:rPr>
      </w:pPr>
    </w:p>
    <w:p w:rsidR="003176D0" w:rsidRPr="003176D0" w:rsidRDefault="003176D0" w:rsidP="003176D0">
      <w:pPr>
        <w:spacing w:after="0" w:line="240" w:lineRule="auto"/>
        <w:ind w:left="284" w:hanging="284"/>
        <w:jc w:val="left"/>
        <w:rPr>
          <w:rFonts w:asciiTheme="majorBidi" w:hAnsiTheme="majorBidi" w:cstheme="majorBidi"/>
          <w:b w:val="0"/>
          <w:bCs w:val="0"/>
          <w:sz w:val="24"/>
          <w:szCs w:val="24"/>
        </w:rPr>
      </w:pPr>
      <w:r w:rsidRPr="003176D0">
        <w:rPr>
          <w:rFonts w:asciiTheme="majorBidi" w:hAnsiTheme="majorBidi" w:cstheme="majorBidi"/>
          <w:b w:val="0"/>
          <w:bCs w:val="0"/>
          <w:sz w:val="24"/>
          <w:szCs w:val="24"/>
        </w:rPr>
        <w:t xml:space="preserve">Boas, F. ([1889] 1940). “The aims of ethnology”. Chapter in Franz, B. </w:t>
      </w:r>
      <w:r w:rsidRPr="003176D0">
        <w:rPr>
          <w:rFonts w:asciiTheme="majorBidi" w:hAnsiTheme="majorBidi" w:cstheme="majorBidi"/>
          <w:b w:val="0"/>
          <w:bCs w:val="0"/>
          <w:i/>
          <w:iCs/>
          <w:sz w:val="24"/>
          <w:szCs w:val="24"/>
        </w:rPr>
        <w:t>Race, language, and culture</w:t>
      </w:r>
      <w:r w:rsidRPr="003176D0">
        <w:rPr>
          <w:rFonts w:asciiTheme="majorBidi" w:hAnsiTheme="majorBidi" w:cstheme="majorBidi"/>
          <w:b w:val="0"/>
          <w:bCs w:val="0"/>
          <w:sz w:val="24"/>
          <w:szCs w:val="24"/>
        </w:rPr>
        <w:t>, (pp.626–638). New York: Basic Books.</w:t>
      </w:r>
    </w:p>
    <w:p w:rsidR="003176D0" w:rsidRPr="003176D0" w:rsidRDefault="003176D0" w:rsidP="003176D0">
      <w:pPr>
        <w:spacing w:after="0" w:line="240" w:lineRule="auto"/>
        <w:ind w:left="284" w:hanging="284"/>
        <w:jc w:val="left"/>
        <w:rPr>
          <w:rFonts w:asciiTheme="majorBidi" w:hAnsiTheme="majorBidi" w:cstheme="majorBidi"/>
          <w:b w:val="0"/>
          <w:bCs w:val="0"/>
          <w:sz w:val="24"/>
          <w:szCs w:val="24"/>
        </w:rPr>
      </w:pPr>
    </w:p>
    <w:p w:rsidR="003176D0" w:rsidRPr="003176D0" w:rsidRDefault="003176D0" w:rsidP="003176D0">
      <w:pPr>
        <w:spacing w:after="0" w:line="240" w:lineRule="auto"/>
        <w:ind w:left="284" w:hanging="284"/>
        <w:jc w:val="left"/>
        <w:rPr>
          <w:rFonts w:asciiTheme="majorBidi" w:eastAsia="MinionPro-Regular" w:hAnsiTheme="majorBidi" w:cstheme="majorBidi"/>
          <w:b w:val="0"/>
          <w:bCs w:val="0"/>
          <w:sz w:val="24"/>
          <w:szCs w:val="24"/>
        </w:rPr>
      </w:pPr>
      <w:proofErr w:type="spellStart"/>
      <w:r w:rsidRPr="003176D0">
        <w:rPr>
          <w:rFonts w:asciiTheme="majorBidi" w:eastAsia="MinionPro-Regular" w:hAnsiTheme="majorBidi" w:cstheme="majorBidi"/>
          <w:b w:val="0"/>
          <w:bCs w:val="0"/>
          <w:sz w:val="24"/>
          <w:szCs w:val="24"/>
        </w:rPr>
        <w:t>D’Andrade</w:t>
      </w:r>
      <w:proofErr w:type="spellEnd"/>
      <w:r w:rsidRPr="003176D0">
        <w:rPr>
          <w:rFonts w:asciiTheme="majorBidi" w:eastAsia="MinionPro-Regular" w:hAnsiTheme="majorBidi" w:cstheme="majorBidi"/>
          <w:b w:val="0"/>
          <w:bCs w:val="0"/>
          <w:sz w:val="24"/>
          <w:szCs w:val="24"/>
        </w:rPr>
        <w:t xml:space="preserve">, R. G. (1995). </w:t>
      </w:r>
      <w:r w:rsidRPr="003176D0">
        <w:rPr>
          <w:rFonts w:asciiTheme="majorBidi" w:eastAsia="MinionPro-Regular" w:hAnsiTheme="majorBidi" w:cstheme="majorBidi"/>
          <w:b w:val="0"/>
          <w:bCs w:val="0"/>
          <w:i/>
          <w:iCs/>
          <w:sz w:val="24"/>
          <w:szCs w:val="24"/>
        </w:rPr>
        <w:t>The Development of Cognitive Anthropology</w:t>
      </w:r>
      <w:r w:rsidRPr="003176D0">
        <w:rPr>
          <w:rFonts w:asciiTheme="majorBidi" w:eastAsia="MinionPro-Regular" w:hAnsiTheme="majorBidi" w:cstheme="majorBidi"/>
          <w:b w:val="0"/>
          <w:bCs w:val="0"/>
          <w:sz w:val="24"/>
          <w:szCs w:val="24"/>
        </w:rPr>
        <w:t>. Cambridge: Cambridge University Press.</w:t>
      </w:r>
    </w:p>
    <w:p w:rsidR="003176D0" w:rsidRPr="003176D0" w:rsidRDefault="003176D0" w:rsidP="003176D0">
      <w:pPr>
        <w:spacing w:after="0" w:line="240" w:lineRule="auto"/>
        <w:ind w:left="284" w:hanging="284"/>
        <w:jc w:val="left"/>
        <w:rPr>
          <w:rFonts w:asciiTheme="majorBidi" w:eastAsia="MinionPro-Regular" w:hAnsiTheme="majorBidi" w:cstheme="majorBidi"/>
          <w:b w:val="0"/>
          <w:bCs w:val="0"/>
          <w:sz w:val="24"/>
          <w:szCs w:val="24"/>
        </w:rPr>
      </w:pP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Enfield, N., &amp; </w:t>
      </w:r>
      <w:proofErr w:type="spellStart"/>
      <w:r w:rsidRPr="003176D0">
        <w:rPr>
          <w:rFonts w:asciiTheme="majorBidi" w:eastAsia="MinionPro-Regular" w:hAnsiTheme="majorBidi" w:cstheme="majorBidi"/>
          <w:b w:val="0"/>
          <w:bCs w:val="0"/>
          <w:sz w:val="24"/>
          <w:szCs w:val="24"/>
        </w:rPr>
        <w:t>Wierzbicka</w:t>
      </w:r>
      <w:proofErr w:type="spellEnd"/>
      <w:r w:rsidRPr="003176D0">
        <w:rPr>
          <w:rFonts w:asciiTheme="majorBidi" w:eastAsia="MinionPro-Regular" w:hAnsiTheme="majorBidi" w:cstheme="majorBidi"/>
          <w:b w:val="0"/>
          <w:bCs w:val="0"/>
          <w:sz w:val="24"/>
          <w:szCs w:val="24"/>
        </w:rPr>
        <w:t xml:space="preserve">, A. (2002). The Body in the Description of Emotion. </w:t>
      </w:r>
      <w:r w:rsidRPr="003176D0">
        <w:rPr>
          <w:rFonts w:asciiTheme="majorBidi" w:eastAsia="MinionPro-Regular" w:hAnsiTheme="majorBidi" w:cstheme="majorBidi"/>
          <w:b w:val="0"/>
          <w:bCs w:val="0"/>
          <w:i/>
          <w:iCs/>
          <w:sz w:val="24"/>
          <w:szCs w:val="24"/>
        </w:rPr>
        <w:t>Special Issue of Pragmatics and Cognition, 10</w:t>
      </w:r>
      <w:r w:rsidRPr="003176D0">
        <w:rPr>
          <w:rFonts w:asciiTheme="majorBidi" w:eastAsia="MinionPro-Regular" w:hAnsiTheme="majorBidi" w:cstheme="majorBidi"/>
          <w:b w:val="0"/>
          <w:bCs w:val="0"/>
          <w:sz w:val="24"/>
          <w:szCs w:val="24"/>
        </w:rPr>
        <w:t>(1).</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p>
    <w:p w:rsidR="003176D0" w:rsidRPr="003176D0" w:rsidRDefault="003176D0" w:rsidP="003176D0">
      <w:pPr>
        <w:jc w:val="left"/>
        <w:rPr>
          <w:rFonts w:asciiTheme="majorBidi" w:hAnsiTheme="majorBidi" w:cstheme="majorBidi"/>
          <w:b w:val="0"/>
          <w:bCs w:val="0"/>
          <w:sz w:val="24"/>
          <w:szCs w:val="24"/>
          <w:rtl/>
        </w:rPr>
      </w:pPr>
      <w:r w:rsidRPr="003176D0">
        <w:rPr>
          <w:rFonts w:asciiTheme="majorBidi" w:hAnsiTheme="majorBidi" w:cstheme="majorBidi"/>
          <w:b w:val="0"/>
          <w:bCs w:val="0"/>
          <w:sz w:val="24"/>
          <w:szCs w:val="24"/>
        </w:rPr>
        <w:t>Evans, V</w:t>
      </w:r>
      <w:r w:rsidRPr="003176D0">
        <w:rPr>
          <w:rFonts w:asciiTheme="majorBidi" w:hAnsiTheme="majorBidi" w:cstheme="majorBidi"/>
          <w:b w:val="0"/>
          <w:bCs w:val="0"/>
          <w:sz w:val="24"/>
          <w:szCs w:val="24"/>
          <w:rtl/>
        </w:rPr>
        <w:t xml:space="preserve">. </w:t>
      </w:r>
      <w:r w:rsidRPr="003176D0">
        <w:rPr>
          <w:rFonts w:asciiTheme="majorBidi" w:hAnsiTheme="majorBidi" w:cstheme="majorBidi"/>
          <w:b w:val="0"/>
          <w:bCs w:val="0"/>
          <w:sz w:val="24"/>
          <w:szCs w:val="24"/>
        </w:rPr>
        <w:t xml:space="preserve">and Melanie Green (2006) Cognitive Linguistics An Introduction. Edinburg University Press Ltd. </w:t>
      </w:r>
    </w:p>
    <w:p w:rsidR="003176D0" w:rsidRPr="003176D0" w:rsidRDefault="003176D0" w:rsidP="003176D0">
      <w:pPr>
        <w:jc w:val="left"/>
        <w:rPr>
          <w:rFonts w:asciiTheme="majorBidi" w:hAnsiTheme="majorBidi" w:cstheme="majorBidi"/>
          <w:b w:val="0"/>
          <w:bCs w:val="0"/>
          <w:sz w:val="24"/>
          <w:szCs w:val="24"/>
        </w:rPr>
      </w:pPr>
      <w:r w:rsidRPr="003176D0">
        <w:rPr>
          <w:rFonts w:asciiTheme="majorBidi" w:hAnsiTheme="majorBidi" w:cstheme="majorBidi"/>
          <w:b w:val="0"/>
          <w:bCs w:val="0"/>
          <w:sz w:val="24"/>
          <w:szCs w:val="24"/>
        </w:rPr>
        <w:t xml:space="preserve">Fillmore, Charles (1977) ‘Scenes-and-frames semantics’, in A. </w:t>
      </w:r>
      <w:proofErr w:type="spellStart"/>
      <w:r w:rsidRPr="003176D0">
        <w:rPr>
          <w:rFonts w:asciiTheme="majorBidi" w:hAnsiTheme="majorBidi" w:cstheme="majorBidi"/>
          <w:b w:val="0"/>
          <w:bCs w:val="0"/>
          <w:sz w:val="24"/>
          <w:szCs w:val="24"/>
        </w:rPr>
        <w:t>Zampolli</w:t>
      </w:r>
      <w:proofErr w:type="spellEnd"/>
      <w:r w:rsidRPr="003176D0">
        <w:rPr>
          <w:rFonts w:asciiTheme="majorBidi" w:hAnsiTheme="majorBidi" w:cstheme="majorBidi"/>
          <w:b w:val="0"/>
          <w:bCs w:val="0"/>
          <w:sz w:val="24"/>
          <w:szCs w:val="24"/>
        </w:rPr>
        <w:t xml:space="preserve"> (ed.), Linguistic Structures Processing. Amsterdam: North Holland,pp.55–82.</w:t>
      </w:r>
    </w:p>
    <w:p w:rsidR="003176D0" w:rsidRPr="003176D0" w:rsidRDefault="003176D0" w:rsidP="003176D0">
      <w:pPr>
        <w:jc w:val="left"/>
        <w:rPr>
          <w:rFonts w:asciiTheme="majorBidi" w:hAnsiTheme="majorBidi" w:cstheme="majorBidi"/>
          <w:b w:val="0"/>
          <w:bCs w:val="0"/>
          <w:sz w:val="24"/>
          <w:szCs w:val="24"/>
        </w:rPr>
      </w:pPr>
    </w:p>
    <w:p w:rsidR="003176D0" w:rsidRPr="003176D0" w:rsidRDefault="003176D0" w:rsidP="003176D0">
      <w:pPr>
        <w:jc w:val="left"/>
        <w:rPr>
          <w:rFonts w:asciiTheme="majorBidi" w:hAnsiTheme="majorBidi" w:cstheme="majorBidi"/>
          <w:b w:val="0"/>
          <w:bCs w:val="0"/>
          <w:sz w:val="24"/>
          <w:szCs w:val="24"/>
        </w:rPr>
      </w:pPr>
      <w:r w:rsidRPr="003176D0">
        <w:rPr>
          <w:rFonts w:asciiTheme="majorBidi" w:hAnsiTheme="majorBidi" w:cstheme="majorBidi"/>
          <w:b w:val="0"/>
          <w:bCs w:val="0"/>
          <w:sz w:val="24"/>
          <w:szCs w:val="24"/>
        </w:rPr>
        <w:t>Fillmore, Charles (1982) ‘Frame semantics’ ,in Linguistic Society of Korea (ed.),Linguistics in the Morning Calm. Seoul: Hanshin Publishing, pp.111–37.</w:t>
      </w:r>
    </w:p>
    <w:p w:rsidR="003176D0" w:rsidRPr="003176D0" w:rsidRDefault="003176D0" w:rsidP="003176D0">
      <w:pPr>
        <w:jc w:val="left"/>
        <w:rPr>
          <w:rFonts w:asciiTheme="majorBidi" w:hAnsiTheme="majorBidi" w:cstheme="majorBidi"/>
          <w:b w:val="0"/>
          <w:bCs w:val="0"/>
          <w:sz w:val="24"/>
          <w:szCs w:val="24"/>
        </w:rPr>
      </w:pPr>
    </w:p>
    <w:p w:rsidR="003176D0" w:rsidRPr="003176D0" w:rsidRDefault="003176D0" w:rsidP="003176D0">
      <w:pPr>
        <w:jc w:val="left"/>
        <w:rPr>
          <w:rFonts w:asciiTheme="majorBidi" w:hAnsiTheme="majorBidi" w:cstheme="majorBidi"/>
          <w:b w:val="0"/>
          <w:bCs w:val="0"/>
          <w:sz w:val="24"/>
          <w:szCs w:val="24"/>
          <w:rtl/>
        </w:rPr>
      </w:pPr>
      <w:r w:rsidRPr="003176D0">
        <w:rPr>
          <w:rFonts w:asciiTheme="majorBidi" w:hAnsiTheme="majorBidi" w:cstheme="majorBidi"/>
          <w:b w:val="0"/>
          <w:bCs w:val="0"/>
          <w:sz w:val="24"/>
          <w:szCs w:val="24"/>
        </w:rPr>
        <w:t>Johnson, Mark(1987) The Body in the Mind: The Bodily Basis of Meaning, Imagination and Reason. Chicago: Chicago University Press.</w:t>
      </w:r>
    </w:p>
    <w:p w:rsidR="003176D0" w:rsidRPr="003176D0" w:rsidRDefault="003176D0" w:rsidP="003176D0">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8934"/>
          <w:tab w:val="left" w:pos="9076"/>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left"/>
        <w:rPr>
          <w:rFonts w:asciiTheme="majorBidi" w:hAnsiTheme="majorBidi" w:cstheme="majorBidi"/>
          <w:b w:val="0"/>
          <w:bCs w:val="0"/>
          <w:sz w:val="24"/>
          <w:szCs w:val="24"/>
        </w:rPr>
      </w:pPr>
      <w:proofErr w:type="spellStart"/>
      <w:r w:rsidRPr="003176D0">
        <w:rPr>
          <w:rFonts w:asciiTheme="majorBidi" w:hAnsiTheme="majorBidi" w:cstheme="majorBidi"/>
          <w:b w:val="0"/>
          <w:bCs w:val="0"/>
          <w:sz w:val="24"/>
          <w:szCs w:val="24"/>
        </w:rPr>
        <w:t>Kronenfeld</w:t>
      </w:r>
      <w:proofErr w:type="spellEnd"/>
      <w:r w:rsidRPr="003176D0">
        <w:rPr>
          <w:rFonts w:asciiTheme="majorBidi" w:hAnsiTheme="majorBidi" w:cstheme="majorBidi"/>
          <w:b w:val="0"/>
          <w:bCs w:val="0"/>
          <w:sz w:val="24"/>
          <w:szCs w:val="24"/>
        </w:rPr>
        <w:t xml:space="preserve">, D. B. (2008). </w:t>
      </w:r>
      <w:r w:rsidRPr="003176D0">
        <w:rPr>
          <w:rFonts w:asciiTheme="majorBidi" w:hAnsiTheme="majorBidi" w:cstheme="majorBidi"/>
          <w:b w:val="0"/>
          <w:bCs w:val="0"/>
          <w:i/>
          <w:iCs/>
          <w:sz w:val="24"/>
          <w:szCs w:val="24"/>
        </w:rPr>
        <w:t xml:space="preserve">Culture, Society, and Cognition: Collective Goals, Values, Action, and K </w:t>
      </w:r>
      <w:proofErr w:type="spellStart"/>
      <w:r w:rsidRPr="003176D0">
        <w:rPr>
          <w:rFonts w:asciiTheme="majorBidi" w:hAnsiTheme="majorBidi" w:cstheme="majorBidi"/>
          <w:b w:val="0"/>
          <w:bCs w:val="0"/>
          <w:i/>
          <w:iCs/>
          <w:sz w:val="24"/>
          <w:szCs w:val="24"/>
        </w:rPr>
        <w:t>nowledge</w:t>
      </w:r>
      <w:proofErr w:type="spellEnd"/>
      <w:r w:rsidRPr="003176D0">
        <w:rPr>
          <w:rFonts w:asciiTheme="majorBidi" w:hAnsiTheme="majorBidi" w:cstheme="majorBidi"/>
          <w:b w:val="0"/>
          <w:bCs w:val="0"/>
          <w:i/>
          <w:iCs/>
          <w:sz w:val="24"/>
          <w:szCs w:val="24"/>
        </w:rPr>
        <w:t>.</w:t>
      </w:r>
      <w:r w:rsidRPr="003176D0">
        <w:rPr>
          <w:rFonts w:asciiTheme="majorBidi" w:hAnsiTheme="majorBidi" w:cstheme="majorBidi"/>
          <w:b w:val="0"/>
          <w:bCs w:val="0"/>
          <w:sz w:val="24"/>
          <w:szCs w:val="24"/>
        </w:rPr>
        <w:t xml:space="preserve"> Mouton Series in Pragmatics 3.   Berlin: Mouton de </w:t>
      </w:r>
      <w:proofErr w:type="spellStart"/>
      <w:r w:rsidRPr="003176D0">
        <w:rPr>
          <w:rFonts w:asciiTheme="majorBidi" w:hAnsiTheme="majorBidi" w:cstheme="majorBidi"/>
          <w:b w:val="0"/>
          <w:bCs w:val="0"/>
          <w:sz w:val="24"/>
          <w:szCs w:val="24"/>
        </w:rPr>
        <w:t>Gruyter</w:t>
      </w:r>
      <w:proofErr w:type="spellEnd"/>
      <w:r w:rsidRPr="003176D0">
        <w:rPr>
          <w:rFonts w:asciiTheme="majorBidi" w:hAnsiTheme="majorBidi" w:cstheme="majorBidi"/>
          <w:b w:val="0"/>
          <w:bCs w:val="0"/>
          <w:sz w:val="24"/>
          <w:szCs w:val="24"/>
        </w:rPr>
        <w:t xml:space="preserve"> (Walter de </w:t>
      </w:r>
      <w:proofErr w:type="spellStart"/>
      <w:r w:rsidRPr="003176D0">
        <w:rPr>
          <w:rFonts w:asciiTheme="majorBidi" w:hAnsiTheme="majorBidi" w:cstheme="majorBidi"/>
          <w:b w:val="0"/>
          <w:bCs w:val="0"/>
          <w:sz w:val="24"/>
          <w:szCs w:val="24"/>
        </w:rPr>
        <w:t>Gruyter</w:t>
      </w:r>
      <w:proofErr w:type="spellEnd"/>
      <w:r w:rsidRPr="003176D0">
        <w:rPr>
          <w:rFonts w:asciiTheme="majorBidi" w:hAnsiTheme="majorBidi" w:cstheme="majorBidi"/>
          <w:b w:val="0"/>
          <w:bCs w:val="0"/>
          <w:sz w:val="24"/>
          <w:szCs w:val="24"/>
        </w:rPr>
        <w:t>).</w:t>
      </w:r>
    </w:p>
    <w:p w:rsidR="003176D0" w:rsidRPr="003176D0" w:rsidRDefault="003176D0" w:rsidP="003176D0">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8934"/>
          <w:tab w:val="left" w:pos="9076"/>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jc w:val="left"/>
        <w:rPr>
          <w:rFonts w:asciiTheme="majorBidi" w:hAnsiTheme="majorBidi" w:cstheme="majorBidi"/>
          <w:b w:val="0"/>
          <w:bCs w:val="0"/>
          <w:sz w:val="24"/>
          <w:szCs w:val="24"/>
        </w:rPr>
      </w:pPr>
    </w:p>
    <w:p w:rsidR="003176D0" w:rsidRPr="003176D0" w:rsidRDefault="003176D0" w:rsidP="003176D0">
      <w:pPr>
        <w:jc w:val="left"/>
        <w:rPr>
          <w:rFonts w:asciiTheme="majorBidi" w:hAnsiTheme="majorBidi" w:cstheme="majorBidi"/>
          <w:b w:val="0"/>
          <w:bCs w:val="0"/>
          <w:sz w:val="24"/>
          <w:szCs w:val="24"/>
          <w:rtl/>
        </w:rPr>
      </w:pPr>
      <w:proofErr w:type="spellStart"/>
      <w:r w:rsidRPr="003176D0">
        <w:rPr>
          <w:rFonts w:asciiTheme="majorBidi" w:hAnsiTheme="majorBidi" w:cstheme="majorBidi"/>
          <w:b w:val="0"/>
          <w:bCs w:val="0"/>
          <w:sz w:val="24"/>
          <w:szCs w:val="24"/>
        </w:rPr>
        <w:t>Lakoff</w:t>
      </w:r>
      <w:proofErr w:type="spellEnd"/>
      <w:r w:rsidRPr="003176D0">
        <w:rPr>
          <w:rFonts w:asciiTheme="majorBidi" w:hAnsiTheme="majorBidi" w:cstheme="majorBidi"/>
          <w:b w:val="0"/>
          <w:bCs w:val="0"/>
          <w:sz w:val="24"/>
          <w:szCs w:val="24"/>
        </w:rPr>
        <w:t>, G</w:t>
      </w:r>
      <w:r w:rsidRPr="003176D0">
        <w:rPr>
          <w:rFonts w:asciiTheme="majorBidi" w:hAnsiTheme="majorBidi" w:cstheme="majorBidi"/>
          <w:b w:val="0"/>
          <w:bCs w:val="0"/>
          <w:sz w:val="24"/>
          <w:szCs w:val="24"/>
          <w:rtl/>
        </w:rPr>
        <w:t>.</w:t>
      </w:r>
      <w:r w:rsidRPr="003176D0">
        <w:rPr>
          <w:rFonts w:asciiTheme="majorBidi" w:hAnsiTheme="majorBidi" w:cstheme="majorBidi"/>
          <w:b w:val="0"/>
          <w:bCs w:val="0"/>
          <w:sz w:val="24"/>
          <w:szCs w:val="24"/>
        </w:rPr>
        <w:t xml:space="preserve"> and Mark Johnson(1980</w:t>
      </w:r>
      <w:r w:rsidRPr="003176D0">
        <w:rPr>
          <w:rFonts w:asciiTheme="majorBidi" w:hAnsiTheme="majorBidi" w:cstheme="majorBidi"/>
          <w:b w:val="0"/>
          <w:bCs w:val="0"/>
          <w:i/>
          <w:iCs/>
          <w:sz w:val="24"/>
          <w:szCs w:val="24"/>
        </w:rPr>
        <w:t>) Metaphors We Live By</w:t>
      </w:r>
      <w:r w:rsidRPr="003176D0">
        <w:rPr>
          <w:rFonts w:asciiTheme="majorBidi" w:hAnsiTheme="majorBidi" w:cstheme="majorBidi"/>
          <w:b w:val="0"/>
          <w:bCs w:val="0"/>
          <w:sz w:val="24"/>
          <w:szCs w:val="24"/>
        </w:rPr>
        <w:t>. Chicago: Chicago University Press.</w:t>
      </w:r>
    </w:p>
    <w:p w:rsidR="003176D0" w:rsidRPr="003176D0" w:rsidRDefault="003176D0" w:rsidP="003176D0">
      <w:pPr>
        <w:jc w:val="left"/>
        <w:rPr>
          <w:rFonts w:asciiTheme="majorBidi" w:hAnsiTheme="majorBidi" w:cstheme="majorBidi"/>
          <w:b w:val="0"/>
          <w:bCs w:val="0"/>
          <w:sz w:val="24"/>
          <w:szCs w:val="24"/>
        </w:rPr>
      </w:pPr>
      <w:proofErr w:type="spellStart"/>
      <w:r w:rsidRPr="003176D0">
        <w:rPr>
          <w:rFonts w:asciiTheme="majorBidi" w:hAnsiTheme="majorBidi" w:cstheme="majorBidi"/>
          <w:b w:val="0"/>
          <w:bCs w:val="0"/>
          <w:sz w:val="24"/>
          <w:szCs w:val="24"/>
        </w:rPr>
        <w:t>Lakoff</w:t>
      </w:r>
      <w:proofErr w:type="spellEnd"/>
      <w:r w:rsidRPr="003176D0">
        <w:rPr>
          <w:rFonts w:asciiTheme="majorBidi" w:hAnsiTheme="majorBidi" w:cstheme="majorBidi"/>
          <w:b w:val="0"/>
          <w:bCs w:val="0"/>
          <w:sz w:val="24"/>
          <w:szCs w:val="24"/>
        </w:rPr>
        <w:t>, George(1987) Women, Fire and Dangerous Things: What Categories Reveal About the Mind. Chicago: University of Chicago Press.</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Lutz, C. (1987). Goals, events and understanding in </w:t>
      </w:r>
      <w:proofErr w:type="spellStart"/>
      <w:r w:rsidRPr="003176D0">
        <w:rPr>
          <w:rFonts w:asciiTheme="majorBidi" w:eastAsia="MinionPro-Regular" w:hAnsiTheme="majorBidi" w:cstheme="majorBidi"/>
          <w:b w:val="0"/>
          <w:bCs w:val="0"/>
          <w:sz w:val="24"/>
          <w:szCs w:val="24"/>
        </w:rPr>
        <w:t>Ifaluk</w:t>
      </w:r>
      <w:proofErr w:type="spellEnd"/>
      <w:r w:rsidRPr="003176D0">
        <w:rPr>
          <w:rFonts w:asciiTheme="majorBidi" w:eastAsia="MinionPro-Regular" w:hAnsiTheme="majorBidi" w:cstheme="majorBidi"/>
          <w:b w:val="0"/>
          <w:bCs w:val="0"/>
          <w:sz w:val="24"/>
          <w:szCs w:val="24"/>
        </w:rPr>
        <w:t xml:space="preserve"> emotion theory. In N. Quinn &amp; D. Holland (Eds.), </w:t>
      </w:r>
      <w:r w:rsidRPr="003176D0">
        <w:rPr>
          <w:rFonts w:asciiTheme="majorBidi" w:eastAsia="MinionPro-Regular" w:hAnsiTheme="majorBidi" w:cstheme="majorBidi"/>
          <w:b w:val="0"/>
          <w:bCs w:val="0"/>
          <w:i/>
          <w:iCs/>
          <w:sz w:val="24"/>
          <w:szCs w:val="24"/>
        </w:rPr>
        <w:t xml:space="preserve">Cultural Models in Language and Thought </w:t>
      </w:r>
      <w:r w:rsidRPr="003176D0">
        <w:rPr>
          <w:rFonts w:asciiTheme="majorBidi" w:eastAsia="MinionPro-Regular" w:hAnsiTheme="majorBidi" w:cstheme="majorBidi"/>
          <w:b w:val="0"/>
          <w:bCs w:val="0"/>
          <w:sz w:val="24"/>
          <w:szCs w:val="24"/>
        </w:rPr>
        <w:t>(pp. 181–238). Cambridge: Cambridge University Press.</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tl/>
        </w:rPr>
      </w:pPr>
    </w:p>
    <w:p w:rsidR="003176D0" w:rsidRPr="003176D0" w:rsidRDefault="003176D0" w:rsidP="003176D0">
      <w:pPr>
        <w:jc w:val="left"/>
        <w:rPr>
          <w:rFonts w:asciiTheme="majorBidi" w:hAnsiTheme="majorBidi" w:cstheme="majorBidi"/>
          <w:b w:val="0"/>
          <w:bCs w:val="0"/>
          <w:sz w:val="24"/>
          <w:szCs w:val="24"/>
          <w:rtl/>
        </w:rPr>
      </w:pPr>
      <w:proofErr w:type="spellStart"/>
      <w:r w:rsidRPr="003176D0">
        <w:rPr>
          <w:rFonts w:asciiTheme="majorBidi" w:hAnsiTheme="majorBidi" w:cstheme="majorBidi"/>
          <w:b w:val="0"/>
          <w:bCs w:val="0"/>
          <w:sz w:val="24"/>
          <w:szCs w:val="24"/>
        </w:rPr>
        <w:lastRenderedPageBreak/>
        <w:t>Mandler</w:t>
      </w:r>
      <w:proofErr w:type="spellEnd"/>
      <w:r w:rsidRPr="003176D0">
        <w:rPr>
          <w:rFonts w:asciiTheme="majorBidi" w:hAnsiTheme="majorBidi" w:cstheme="majorBidi"/>
          <w:b w:val="0"/>
          <w:bCs w:val="0"/>
          <w:sz w:val="24"/>
          <w:szCs w:val="24"/>
        </w:rPr>
        <w:t>, Jean(2004) The Foundations of Mind: Origins of Conceptual Thought. Oxford: Oxford University Press</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Nishida, H. (1999). A cognitive approach to intercultural communication based on schema theory. </w:t>
      </w:r>
      <w:r w:rsidRPr="003176D0">
        <w:rPr>
          <w:rFonts w:asciiTheme="majorBidi" w:hAnsiTheme="majorBidi" w:cstheme="majorBidi"/>
          <w:b w:val="0"/>
          <w:bCs w:val="0"/>
          <w:i/>
          <w:iCs/>
          <w:sz w:val="24"/>
          <w:szCs w:val="24"/>
        </w:rPr>
        <w:t>International Journal of Intercultural Relations, 23</w:t>
      </w:r>
      <w:r w:rsidRPr="003176D0">
        <w:rPr>
          <w:rFonts w:asciiTheme="majorBidi" w:eastAsia="MinionPro-Regular" w:hAnsiTheme="majorBidi" w:cstheme="majorBidi"/>
          <w:b w:val="0"/>
          <w:bCs w:val="0"/>
          <w:sz w:val="24"/>
          <w:szCs w:val="24"/>
        </w:rPr>
        <w:t>(5), 753–777.</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p>
    <w:p w:rsidR="003176D0" w:rsidRPr="003176D0" w:rsidRDefault="003176D0" w:rsidP="003176D0">
      <w:pPr>
        <w:autoSpaceDE w:val="0"/>
        <w:autoSpaceDN w:val="0"/>
        <w:adjustRightInd w:val="0"/>
        <w:spacing w:after="0" w:line="240" w:lineRule="auto"/>
        <w:ind w:left="284" w:hanging="284"/>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Palmer, G. B. (1996). </w:t>
      </w:r>
      <w:r w:rsidRPr="003176D0">
        <w:rPr>
          <w:rFonts w:asciiTheme="majorBidi" w:eastAsia="MinionPro-Regular" w:hAnsiTheme="majorBidi" w:cstheme="majorBidi"/>
          <w:b w:val="0"/>
          <w:bCs w:val="0"/>
          <w:i/>
          <w:iCs/>
          <w:sz w:val="24"/>
          <w:szCs w:val="24"/>
        </w:rPr>
        <w:t>Toward a Theory of Cultural Linguistics</w:t>
      </w:r>
      <w:r w:rsidRPr="003176D0">
        <w:rPr>
          <w:rFonts w:asciiTheme="majorBidi" w:eastAsia="MinionPro-Regular" w:hAnsiTheme="majorBidi" w:cstheme="majorBidi"/>
          <w:b w:val="0"/>
          <w:bCs w:val="0"/>
          <w:sz w:val="24"/>
          <w:szCs w:val="24"/>
        </w:rPr>
        <w:t>. Austin: University of Texas Press.</w:t>
      </w:r>
    </w:p>
    <w:p w:rsidR="003176D0" w:rsidRPr="003176D0" w:rsidRDefault="003176D0" w:rsidP="003176D0">
      <w:pPr>
        <w:autoSpaceDE w:val="0"/>
        <w:autoSpaceDN w:val="0"/>
        <w:adjustRightInd w:val="0"/>
        <w:spacing w:after="0" w:line="240" w:lineRule="auto"/>
        <w:ind w:left="284" w:hanging="284"/>
        <w:jc w:val="left"/>
        <w:rPr>
          <w:rFonts w:asciiTheme="majorBidi" w:eastAsia="MinionPro-Regular" w:hAnsiTheme="majorBidi" w:cstheme="majorBidi"/>
          <w:b w:val="0"/>
          <w:bCs w:val="0"/>
          <w:sz w:val="24"/>
          <w:szCs w:val="24"/>
        </w:rPr>
      </w:pP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Palmer, G. B., Goddard, C., &amp; Lee, P. (2003). Talking about thinking across languages. Special Issue of </w:t>
      </w:r>
      <w:r w:rsidRPr="003176D0">
        <w:rPr>
          <w:rFonts w:asciiTheme="majorBidi" w:eastAsia="MinionPro-Regular" w:hAnsiTheme="majorBidi" w:cstheme="majorBidi"/>
          <w:b w:val="0"/>
          <w:bCs w:val="0"/>
          <w:i/>
          <w:iCs/>
          <w:sz w:val="24"/>
          <w:szCs w:val="24"/>
        </w:rPr>
        <w:t>Cognitive Linguistics, 14</w:t>
      </w:r>
      <w:r w:rsidRPr="003176D0">
        <w:rPr>
          <w:rFonts w:asciiTheme="majorBidi" w:eastAsia="MinionPro-Regular" w:hAnsiTheme="majorBidi" w:cstheme="majorBidi"/>
          <w:b w:val="0"/>
          <w:bCs w:val="0"/>
          <w:sz w:val="24"/>
          <w:szCs w:val="24"/>
        </w:rPr>
        <w:t>(2–3).</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p>
    <w:p w:rsidR="003176D0" w:rsidRPr="003176D0" w:rsidRDefault="003176D0" w:rsidP="003176D0">
      <w:pPr>
        <w:jc w:val="left"/>
        <w:rPr>
          <w:rFonts w:asciiTheme="majorBidi" w:hAnsiTheme="majorBidi" w:cstheme="majorBidi"/>
          <w:b w:val="0"/>
          <w:bCs w:val="0"/>
          <w:sz w:val="24"/>
          <w:szCs w:val="24"/>
          <w:rtl/>
        </w:rPr>
      </w:pPr>
      <w:r w:rsidRPr="003176D0">
        <w:rPr>
          <w:rFonts w:asciiTheme="majorBidi" w:hAnsiTheme="majorBidi" w:cstheme="majorBidi"/>
          <w:b w:val="0"/>
          <w:bCs w:val="0"/>
          <w:sz w:val="24"/>
          <w:szCs w:val="24"/>
        </w:rPr>
        <w:t xml:space="preserve">Quinn, N. (2011). “The History of the Cultural Models School Reconsidered: A Paradigm Shift in Cognitive Anthropology”. Chapter in </w:t>
      </w:r>
      <w:proofErr w:type="spellStart"/>
      <w:r w:rsidRPr="003176D0">
        <w:rPr>
          <w:rFonts w:asciiTheme="majorBidi" w:hAnsiTheme="majorBidi" w:cstheme="majorBidi"/>
          <w:b w:val="0"/>
          <w:bCs w:val="0"/>
          <w:sz w:val="24"/>
          <w:szCs w:val="24"/>
        </w:rPr>
        <w:t>Kronenfeld</w:t>
      </w:r>
      <w:proofErr w:type="spellEnd"/>
      <w:r w:rsidRPr="003176D0">
        <w:rPr>
          <w:rFonts w:asciiTheme="majorBidi" w:hAnsiTheme="majorBidi" w:cstheme="majorBidi"/>
          <w:b w:val="0"/>
          <w:bCs w:val="0"/>
          <w:sz w:val="24"/>
          <w:szCs w:val="24"/>
        </w:rPr>
        <w:t>, D. B (Ed.).</w:t>
      </w:r>
      <w:r w:rsidRPr="003176D0">
        <w:rPr>
          <w:rFonts w:asciiTheme="majorBidi" w:hAnsiTheme="majorBidi" w:cstheme="majorBidi"/>
          <w:b w:val="0"/>
          <w:bCs w:val="0"/>
          <w:i/>
          <w:iCs/>
          <w:sz w:val="24"/>
          <w:szCs w:val="24"/>
        </w:rPr>
        <w:t xml:space="preserve"> A Companion to Cognitive Anthropology, </w:t>
      </w:r>
      <w:r w:rsidRPr="003176D0">
        <w:rPr>
          <w:rFonts w:asciiTheme="majorBidi" w:hAnsiTheme="majorBidi" w:cstheme="majorBidi"/>
          <w:b w:val="0"/>
          <w:bCs w:val="0"/>
          <w:sz w:val="24"/>
          <w:szCs w:val="24"/>
        </w:rPr>
        <w:t>(pp.30-46). Malden Mass: Blackwell (Wiley-Blackwell).</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Quinn, N., &amp; Holland, D. (Eds.). (1987). </w:t>
      </w:r>
      <w:r w:rsidRPr="003176D0">
        <w:rPr>
          <w:rFonts w:asciiTheme="majorBidi" w:eastAsia="MinionPro-Regular" w:hAnsiTheme="majorBidi" w:cstheme="majorBidi"/>
          <w:b w:val="0"/>
          <w:bCs w:val="0"/>
          <w:i/>
          <w:iCs/>
          <w:sz w:val="24"/>
          <w:szCs w:val="24"/>
        </w:rPr>
        <w:t>Cultural Models in Language and Thought</w:t>
      </w:r>
      <w:r w:rsidRPr="003176D0">
        <w:rPr>
          <w:rFonts w:asciiTheme="majorBidi" w:eastAsia="MinionPro-Regular" w:hAnsiTheme="majorBidi" w:cstheme="majorBidi"/>
          <w:b w:val="0"/>
          <w:bCs w:val="0"/>
          <w:sz w:val="24"/>
          <w:szCs w:val="24"/>
        </w:rPr>
        <w:t>. Cambridge: Cambridge University Press.</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tl/>
        </w:rPr>
      </w:pP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Rosch, E., &amp; Lloyd, B. L. (Eds.). (1978). </w:t>
      </w:r>
      <w:r w:rsidRPr="003176D0">
        <w:rPr>
          <w:rFonts w:asciiTheme="majorBidi" w:eastAsia="MinionPro-Regular" w:hAnsiTheme="majorBidi" w:cstheme="majorBidi"/>
          <w:b w:val="0"/>
          <w:bCs w:val="0"/>
          <w:i/>
          <w:iCs/>
          <w:sz w:val="24"/>
          <w:szCs w:val="24"/>
        </w:rPr>
        <w:t>Cognition and Categorization</w:t>
      </w:r>
      <w:r w:rsidRPr="003176D0">
        <w:rPr>
          <w:rFonts w:asciiTheme="majorBidi" w:eastAsia="MinionPro-Regular" w:hAnsiTheme="majorBidi" w:cstheme="majorBidi"/>
          <w:b w:val="0"/>
          <w:bCs w:val="0"/>
          <w:sz w:val="24"/>
          <w:szCs w:val="24"/>
        </w:rPr>
        <w:t>. Hillsdale, NJ: Lawrence Erlbaum.</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tl/>
        </w:rPr>
      </w:pP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Pr>
      </w:pPr>
      <w:proofErr w:type="spellStart"/>
      <w:r w:rsidRPr="003176D0">
        <w:rPr>
          <w:rFonts w:asciiTheme="majorBidi" w:eastAsia="MinionPro-Regular" w:hAnsiTheme="majorBidi" w:cstheme="majorBidi"/>
          <w:b w:val="0"/>
          <w:bCs w:val="0"/>
          <w:sz w:val="24"/>
          <w:szCs w:val="24"/>
        </w:rPr>
        <w:t>Schank</w:t>
      </w:r>
      <w:proofErr w:type="spellEnd"/>
      <w:r w:rsidRPr="003176D0">
        <w:rPr>
          <w:rFonts w:asciiTheme="majorBidi" w:eastAsia="MinionPro-Regular" w:hAnsiTheme="majorBidi" w:cstheme="majorBidi"/>
          <w:b w:val="0"/>
          <w:bCs w:val="0"/>
          <w:sz w:val="24"/>
          <w:szCs w:val="24"/>
        </w:rPr>
        <w:t xml:space="preserve">, R. C., &amp; Abelson, R. P. (1977). </w:t>
      </w:r>
      <w:r w:rsidRPr="003176D0">
        <w:rPr>
          <w:rFonts w:asciiTheme="majorBidi" w:eastAsia="MinionPro-Regular" w:hAnsiTheme="majorBidi" w:cstheme="majorBidi"/>
          <w:b w:val="0"/>
          <w:bCs w:val="0"/>
          <w:i/>
          <w:iCs/>
          <w:sz w:val="24"/>
          <w:szCs w:val="24"/>
        </w:rPr>
        <w:t>Scripts, Plans, Goals, and Understanding</w:t>
      </w:r>
      <w:r w:rsidRPr="003176D0">
        <w:rPr>
          <w:rFonts w:asciiTheme="majorBidi" w:eastAsia="MinionPro-Regular" w:hAnsiTheme="majorBidi" w:cstheme="majorBidi"/>
          <w:b w:val="0"/>
          <w:bCs w:val="0"/>
          <w:sz w:val="24"/>
          <w:szCs w:val="24"/>
        </w:rPr>
        <w:t>. Hillsdale, NJ: Lawrence Erlbaum.</w:t>
      </w:r>
    </w:p>
    <w:p w:rsidR="003176D0" w:rsidRPr="003176D0" w:rsidRDefault="003176D0" w:rsidP="003176D0">
      <w:pPr>
        <w:autoSpaceDE w:val="0"/>
        <w:autoSpaceDN w:val="0"/>
        <w:adjustRightInd w:val="0"/>
        <w:spacing w:after="0" w:line="240" w:lineRule="auto"/>
        <w:jc w:val="left"/>
        <w:rPr>
          <w:rFonts w:asciiTheme="majorBidi" w:eastAsia="MinionPro-Regular" w:hAnsiTheme="majorBidi" w:cstheme="majorBidi"/>
          <w:b w:val="0"/>
          <w:bCs w:val="0"/>
          <w:sz w:val="24"/>
          <w:szCs w:val="24"/>
          <w:rtl/>
        </w:rPr>
      </w:pPr>
    </w:p>
    <w:p w:rsidR="003176D0" w:rsidRPr="003176D0" w:rsidRDefault="003176D0" w:rsidP="003176D0">
      <w:pPr>
        <w:jc w:val="left"/>
        <w:rPr>
          <w:rFonts w:asciiTheme="majorBidi" w:hAnsiTheme="majorBidi" w:cstheme="majorBidi"/>
          <w:b w:val="0"/>
          <w:bCs w:val="0"/>
          <w:sz w:val="24"/>
          <w:szCs w:val="24"/>
        </w:rPr>
      </w:pPr>
      <w:r w:rsidRPr="003176D0">
        <w:rPr>
          <w:rFonts w:asciiTheme="majorBidi" w:hAnsiTheme="majorBidi" w:cstheme="majorBidi"/>
          <w:b w:val="0"/>
          <w:bCs w:val="0"/>
          <w:sz w:val="24"/>
          <w:szCs w:val="24"/>
        </w:rPr>
        <w:t>Sinha, Chris(1999) ‘</w:t>
      </w:r>
      <w:proofErr w:type="spellStart"/>
      <w:r w:rsidRPr="003176D0">
        <w:rPr>
          <w:rFonts w:asciiTheme="majorBidi" w:hAnsiTheme="majorBidi" w:cstheme="majorBidi"/>
          <w:b w:val="0"/>
          <w:bCs w:val="0"/>
          <w:sz w:val="24"/>
          <w:szCs w:val="24"/>
        </w:rPr>
        <w:t>Grounding,mapping</w:t>
      </w:r>
      <w:proofErr w:type="spellEnd"/>
      <w:r w:rsidRPr="003176D0">
        <w:rPr>
          <w:rFonts w:asciiTheme="majorBidi" w:hAnsiTheme="majorBidi" w:cstheme="majorBidi"/>
          <w:b w:val="0"/>
          <w:bCs w:val="0"/>
          <w:sz w:val="24"/>
          <w:szCs w:val="24"/>
        </w:rPr>
        <w:t xml:space="preserve"> and acts of</w:t>
      </w:r>
      <w:r w:rsidRPr="003176D0">
        <w:rPr>
          <w:rFonts w:asciiTheme="majorBidi" w:hAnsiTheme="majorBidi" w:cstheme="majorBidi"/>
          <w:b w:val="0"/>
          <w:bCs w:val="0"/>
          <w:sz w:val="24"/>
          <w:szCs w:val="24"/>
          <w:rtl/>
        </w:rPr>
        <w:t xml:space="preserve"> </w:t>
      </w:r>
      <w:proofErr w:type="spellStart"/>
      <w:r w:rsidRPr="003176D0">
        <w:rPr>
          <w:rFonts w:asciiTheme="majorBidi" w:hAnsiTheme="majorBidi" w:cstheme="majorBidi"/>
          <w:b w:val="0"/>
          <w:bCs w:val="0"/>
          <w:sz w:val="24"/>
          <w:szCs w:val="24"/>
        </w:rPr>
        <w:t>meaning’,in</w:t>
      </w:r>
      <w:proofErr w:type="spellEnd"/>
      <w:r w:rsidRPr="003176D0">
        <w:rPr>
          <w:rFonts w:asciiTheme="majorBidi" w:hAnsiTheme="majorBidi" w:cstheme="majorBidi"/>
          <w:b w:val="0"/>
          <w:bCs w:val="0"/>
          <w:sz w:val="24"/>
          <w:szCs w:val="24"/>
        </w:rPr>
        <w:t xml:space="preserve"> </w:t>
      </w:r>
      <w:proofErr w:type="spellStart"/>
      <w:r w:rsidRPr="003176D0">
        <w:rPr>
          <w:rFonts w:asciiTheme="majorBidi" w:hAnsiTheme="majorBidi" w:cstheme="majorBidi"/>
          <w:b w:val="0"/>
          <w:bCs w:val="0"/>
          <w:sz w:val="24"/>
          <w:szCs w:val="24"/>
        </w:rPr>
        <w:t>T.Janssen</w:t>
      </w:r>
      <w:proofErr w:type="spellEnd"/>
      <w:r w:rsidRPr="003176D0">
        <w:rPr>
          <w:rFonts w:asciiTheme="majorBidi" w:hAnsiTheme="majorBidi" w:cstheme="majorBidi"/>
          <w:b w:val="0"/>
          <w:bCs w:val="0"/>
          <w:sz w:val="24"/>
          <w:szCs w:val="24"/>
        </w:rPr>
        <w:t xml:space="preserve"> and G </w:t>
      </w:r>
      <w:proofErr w:type="spellStart"/>
      <w:r w:rsidRPr="003176D0">
        <w:rPr>
          <w:rFonts w:asciiTheme="majorBidi" w:hAnsiTheme="majorBidi" w:cstheme="majorBidi"/>
          <w:b w:val="0"/>
          <w:bCs w:val="0"/>
          <w:sz w:val="24"/>
          <w:szCs w:val="24"/>
        </w:rPr>
        <w:t>Redeker</w:t>
      </w:r>
      <w:proofErr w:type="spellEnd"/>
      <w:r w:rsidRPr="003176D0">
        <w:rPr>
          <w:rFonts w:asciiTheme="majorBidi" w:hAnsiTheme="majorBidi" w:cstheme="majorBidi"/>
          <w:b w:val="0"/>
          <w:bCs w:val="0"/>
          <w:sz w:val="24"/>
          <w:szCs w:val="24"/>
        </w:rPr>
        <w:t xml:space="preserve"> (</w:t>
      </w:r>
      <w:proofErr w:type="spellStart"/>
      <w:r w:rsidRPr="003176D0">
        <w:rPr>
          <w:rFonts w:asciiTheme="majorBidi" w:hAnsiTheme="majorBidi" w:cstheme="majorBidi"/>
          <w:b w:val="0"/>
          <w:bCs w:val="0"/>
          <w:sz w:val="24"/>
          <w:szCs w:val="24"/>
        </w:rPr>
        <w:t>eds</w:t>
      </w:r>
      <w:proofErr w:type="spellEnd"/>
      <w:r w:rsidRPr="003176D0">
        <w:rPr>
          <w:rFonts w:asciiTheme="majorBidi" w:hAnsiTheme="majorBidi" w:cstheme="majorBidi"/>
          <w:b w:val="0"/>
          <w:bCs w:val="0"/>
          <w:sz w:val="24"/>
          <w:szCs w:val="24"/>
        </w:rPr>
        <w:t xml:space="preserve">), Cognitive Linguistics, Foundations, Scope and Methodology. </w:t>
      </w:r>
      <w:proofErr w:type="spellStart"/>
      <w:r w:rsidRPr="003176D0">
        <w:rPr>
          <w:rFonts w:asciiTheme="majorBidi" w:hAnsiTheme="majorBidi" w:cstheme="majorBidi"/>
          <w:b w:val="0"/>
          <w:bCs w:val="0"/>
          <w:sz w:val="24"/>
          <w:szCs w:val="24"/>
        </w:rPr>
        <w:t>BerlinMouton</w:t>
      </w:r>
      <w:proofErr w:type="spellEnd"/>
      <w:r w:rsidRPr="003176D0">
        <w:rPr>
          <w:rFonts w:asciiTheme="majorBidi" w:hAnsiTheme="majorBidi" w:cstheme="majorBidi"/>
          <w:b w:val="0"/>
          <w:bCs w:val="0"/>
          <w:sz w:val="24"/>
          <w:szCs w:val="24"/>
        </w:rPr>
        <w:t xml:space="preserve"> de Gruyter,pp.223–56.</w:t>
      </w:r>
    </w:p>
    <w:p w:rsidR="003176D0" w:rsidRPr="003176D0" w:rsidRDefault="003176D0" w:rsidP="003176D0">
      <w:pPr>
        <w:autoSpaceDE w:val="0"/>
        <w:autoSpaceDN w:val="0"/>
        <w:adjustRightInd w:val="0"/>
        <w:spacing w:after="0" w:line="240" w:lineRule="auto"/>
        <w:ind w:left="284" w:hanging="284"/>
        <w:jc w:val="left"/>
        <w:rPr>
          <w:rFonts w:asciiTheme="majorBidi" w:eastAsia="MinionPro-Regular" w:hAnsiTheme="majorBidi" w:cstheme="majorBidi"/>
          <w:b w:val="0"/>
          <w:bCs w:val="0"/>
          <w:sz w:val="24"/>
          <w:szCs w:val="24"/>
        </w:rPr>
      </w:pPr>
      <w:r w:rsidRPr="003176D0">
        <w:rPr>
          <w:rFonts w:asciiTheme="majorBidi" w:eastAsia="MinionPro-Regular" w:hAnsiTheme="majorBidi" w:cstheme="majorBidi"/>
          <w:b w:val="0"/>
          <w:bCs w:val="0"/>
          <w:sz w:val="24"/>
          <w:szCs w:val="24"/>
        </w:rPr>
        <w:t xml:space="preserve">Strauss, C., &amp; Quinn, N. (1997). </w:t>
      </w:r>
      <w:r w:rsidRPr="003176D0">
        <w:rPr>
          <w:rFonts w:asciiTheme="majorBidi" w:eastAsia="MinionPro-Regular" w:hAnsiTheme="majorBidi" w:cstheme="majorBidi"/>
          <w:b w:val="0"/>
          <w:bCs w:val="0"/>
          <w:i/>
          <w:iCs/>
          <w:sz w:val="24"/>
          <w:szCs w:val="24"/>
        </w:rPr>
        <w:t>A Cognitive Theory of Cultural Meaning</w:t>
      </w:r>
      <w:r w:rsidRPr="003176D0">
        <w:rPr>
          <w:rFonts w:asciiTheme="majorBidi" w:eastAsia="MinionPro-Regular" w:hAnsiTheme="majorBidi" w:cstheme="majorBidi"/>
          <w:b w:val="0"/>
          <w:bCs w:val="0"/>
          <w:sz w:val="24"/>
          <w:szCs w:val="24"/>
        </w:rPr>
        <w:t xml:space="preserve">. New York: Cambridge University Press. </w:t>
      </w:r>
    </w:p>
    <w:p w:rsidR="003176D0" w:rsidRPr="003176D0" w:rsidRDefault="003176D0" w:rsidP="003176D0">
      <w:pPr>
        <w:autoSpaceDE w:val="0"/>
        <w:autoSpaceDN w:val="0"/>
        <w:adjustRightInd w:val="0"/>
        <w:spacing w:after="0" w:line="240" w:lineRule="auto"/>
        <w:ind w:left="284" w:hanging="284"/>
        <w:jc w:val="left"/>
        <w:rPr>
          <w:rFonts w:asciiTheme="majorBidi" w:eastAsia="MinionPro-Regular" w:hAnsiTheme="majorBidi" w:cstheme="majorBidi"/>
          <w:b w:val="0"/>
          <w:bCs w:val="0"/>
          <w:sz w:val="24"/>
          <w:szCs w:val="24"/>
        </w:rPr>
      </w:pPr>
    </w:p>
    <w:p w:rsidR="003176D0" w:rsidRPr="003176D0" w:rsidRDefault="003176D0" w:rsidP="003176D0">
      <w:pPr>
        <w:jc w:val="left"/>
        <w:rPr>
          <w:rFonts w:asciiTheme="majorBidi" w:hAnsiTheme="majorBidi" w:cstheme="majorBidi"/>
          <w:b w:val="0"/>
          <w:bCs w:val="0"/>
          <w:sz w:val="24"/>
          <w:szCs w:val="24"/>
        </w:rPr>
      </w:pPr>
      <w:proofErr w:type="spellStart"/>
      <w:r w:rsidRPr="003176D0">
        <w:rPr>
          <w:rFonts w:asciiTheme="majorBidi" w:hAnsiTheme="majorBidi" w:cstheme="majorBidi"/>
          <w:b w:val="0"/>
          <w:bCs w:val="0"/>
          <w:sz w:val="24"/>
          <w:szCs w:val="24"/>
        </w:rPr>
        <w:t>Talmy</w:t>
      </w:r>
      <w:proofErr w:type="spellEnd"/>
      <w:r w:rsidRPr="003176D0">
        <w:rPr>
          <w:rFonts w:asciiTheme="majorBidi" w:hAnsiTheme="majorBidi" w:cstheme="majorBidi"/>
          <w:b w:val="0"/>
          <w:bCs w:val="0"/>
          <w:sz w:val="24"/>
          <w:szCs w:val="24"/>
        </w:rPr>
        <w:t>, Leonard(2000) Toward a Cognitive Semantics (2vols). Cambridge, MA: MIT Press.</w:t>
      </w:r>
    </w:p>
    <w:p w:rsidR="003176D0" w:rsidRPr="003176D0" w:rsidRDefault="003176D0" w:rsidP="003176D0">
      <w:pPr>
        <w:jc w:val="left"/>
        <w:rPr>
          <w:rFonts w:asciiTheme="majorBidi" w:hAnsiTheme="majorBidi" w:cstheme="majorBidi"/>
          <w:b w:val="0"/>
          <w:bCs w:val="0"/>
          <w:sz w:val="24"/>
          <w:szCs w:val="24"/>
          <w:rtl/>
        </w:rPr>
      </w:pPr>
      <w:r w:rsidRPr="003176D0">
        <w:rPr>
          <w:rFonts w:asciiTheme="majorBidi" w:hAnsiTheme="majorBidi" w:cstheme="majorBidi"/>
          <w:b w:val="0"/>
          <w:bCs w:val="0"/>
          <w:sz w:val="24"/>
          <w:szCs w:val="24"/>
        </w:rPr>
        <w:t xml:space="preserve">Taylor, John(1995) Linguistic Categorization, 2nd </w:t>
      </w:r>
      <w:proofErr w:type="spellStart"/>
      <w:r w:rsidRPr="003176D0">
        <w:rPr>
          <w:rFonts w:asciiTheme="majorBidi" w:hAnsiTheme="majorBidi" w:cstheme="majorBidi"/>
          <w:b w:val="0"/>
          <w:bCs w:val="0"/>
          <w:sz w:val="24"/>
          <w:szCs w:val="24"/>
        </w:rPr>
        <w:t>edn</w:t>
      </w:r>
      <w:proofErr w:type="spellEnd"/>
      <w:r w:rsidRPr="003176D0">
        <w:rPr>
          <w:rFonts w:asciiTheme="majorBidi" w:hAnsiTheme="majorBidi" w:cstheme="majorBidi"/>
          <w:b w:val="0"/>
          <w:bCs w:val="0"/>
          <w:sz w:val="24"/>
          <w:szCs w:val="24"/>
        </w:rPr>
        <w:t xml:space="preserve">. </w:t>
      </w:r>
      <w:proofErr w:type="spellStart"/>
      <w:r w:rsidRPr="003176D0">
        <w:rPr>
          <w:rFonts w:asciiTheme="majorBidi" w:hAnsiTheme="majorBidi" w:cstheme="majorBidi"/>
          <w:b w:val="0"/>
          <w:bCs w:val="0"/>
          <w:sz w:val="24"/>
          <w:szCs w:val="24"/>
        </w:rPr>
        <w:t>Oxford:Oxford</w:t>
      </w:r>
      <w:proofErr w:type="spellEnd"/>
      <w:r w:rsidRPr="003176D0">
        <w:rPr>
          <w:rFonts w:asciiTheme="majorBidi" w:hAnsiTheme="majorBidi" w:cstheme="majorBidi"/>
          <w:b w:val="0"/>
          <w:bCs w:val="0"/>
          <w:sz w:val="24"/>
          <w:szCs w:val="24"/>
        </w:rPr>
        <w:t xml:space="preserve"> University Press.</w:t>
      </w:r>
    </w:p>
    <w:p w:rsidR="003176D0" w:rsidRPr="003176D0" w:rsidRDefault="003176D0" w:rsidP="003176D0">
      <w:pPr>
        <w:spacing w:after="0" w:line="240" w:lineRule="auto"/>
        <w:jc w:val="left"/>
        <w:rPr>
          <w:rFonts w:ascii="Times New Roman" w:hAnsi="Times New Roman" w:cs="Times New Roman"/>
          <w:b w:val="0"/>
          <w:bCs w:val="0"/>
          <w:sz w:val="24"/>
          <w:szCs w:val="24"/>
        </w:rPr>
      </w:pPr>
      <w:r w:rsidRPr="003176D0">
        <w:rPr>
          <w:rFonts w:ascii="Times New Roman" w:hAnsi="Times New Roman" w:cs="Times New Roman"/>
          <w:b w:val="0"/>
          <w:bCs w:val="0"/>
          <w:sz w:val="24"/>
          <w:szCs w:val="24"/>
        </w:rPr>
        <w:t xml:space="preserve">Wallace, A. F. C. (1961). </w:t>
      </w:r>
      <w:r w:rsidRPr="003176D0">
        <w:rPr>
          <w:rFonts w:ascii="Times New Roman" w:hAnsi="Times New Roman" w:cs="Times New Roman"/>
          <w:b w:val="0"/>
          <w:bCs w:val="0"/>
          <w:i/>
          <w:iCs/>
          <w:sz w:val="24"/>
          <w:szCs w:val="24"/>
        </w:rPr>
        <w:t>Culture and Personality</w:t>
      </w:r>
      <w:r w:rsidRPr="003176D0">
        <w:rPr>
          <w:rFonts w:ascii="Times New Roman" w:hAnsi="Times New Roman" w:cs="Times New Roman"/>
          <w:b w:val="0"/>
          <w:bCs w:val="0"/>
          <w:sz w:val="24"/>
          <w:szCs w:val="24"/>
        </w:rPr>
        <w:t>. New York: Random House.</w:t>
      </w:r>
    </w:p>
    <w:p w:rsidR="003176D0" w:rsidRPr="008862A2" w:rsidRDefault="003176D0" w:rsidP="003176D0">
      <w:pPr>
        <w:jc w:val="left"/>
        <w:rPr>
          <w:rFonts w:asciiTheme="majorBidi" w:hAnsiTheme="majorBidi" w:cstheme="majorBidi"/>
          <w:sz w:val="24"/>
          <w:szCs w:val="24"/>
        </w:rPr>
      </w:pPr>
    </w:p>
    <w:p w:rsidR="003176D0" w:rsidRPr="002C068D" w:rsidRDefault="003176D0" w:rsidP="003176D0">
      <w:pPr>
        <w:bidi/>
        <w:jc w:val="both"/>
        <w:rPr>
          <w:b w:val="0"/>
          <w:bCs w:val="0"/>
          <w:sz w:val="28"/>
          <w:szCs w:val="28"/>
          <w:rtl/>
        </w:rPr>
      </w:pPr>
    </w:p>
    <w:p w:rsidR="002D333B" w:rsidRPr="009B76E9" w:rsidRDefault="002D333B" w:rsidP="002D333B">
      <w:pPr>
        <w:bidi/>
        <w:jc w:val="both"/>
        <w:rPr>
          <w:rFonts w:ascii="Times New Roman" w:hAnsi="Times New Roman"/>
          <w:sz w:val="40"/>
          <w:szCs w:val="40"/>
          <w:rtl/>
        </w:rPr>
      </w:pPr>
    </w:p>
    <w:p w:rsidR="0084211B" w:rsidRDefault="0084211B" w:rsidP="0084211B">
      <w:pPr>
        <w:bidi/>
        <w:jc w:val="both"/>
        <w:rPr>
          <w:sz w:val="28"/>
          <w:szCs w:val="28"/>
          <w:rtl/>
        </w:rPr>
      </w:pPr>
    </w:p>
    <w:p w:rsidR="00482C51" w:rsidRPr="00F3693C" w:rsidRDefault="00482C51" w:rsidP="00F3693C">
      <w:pPr>
        <w:bidi/>
        <w:jc w:val="both"/>
        <w:rPr>
          <w:sz w:val="28"/>
          <w:szCs w:val="28"/>
          <w:rtl/>
        </w:rPr>
      </w:pPr>
    </w:p>
    <w:p w:rsidR="004F01AD" w:rsidRDefault="004F01AD" w:rsidP="00FB1C34"/>
    <w:p w:rsidR="004F01AD" w:rsidRDefault="004F01AD" w:rsidP="00FB1C34">
      <w:pPr>
        <w:bidi/>
        <w:rPr>
          <w:rtl/>
        </w:rPr>
      </w:pPr>
    </w:p>
    <w:p w:rsidR="005E0F4B" w:rsidRDefault="005E0F4B" w:rsidP="00FB1C34">
      <w:pPr>
        <w:bidi/>
      </w:pPr>
    </w:p>
    <w:p w:rsidR="005E0F4B" w:rsidRDefault="005E0F4B" w:rsidP="00FB1C34">
      <w:pPr>
        <w:bidi/>
      </w:pPr>
    </w:p>
    <w:p w:rsidR="00444783" w:rsidRDefault="00444783" w:rsidP="00FB1C34">
      <w:pPr>
        <w:bidi/>
        <w:rPr>
          <w:rtl/>
        </w:rPr>
      </w:pPr>
    </w:p>
    <w:p w:rsidR="00E13BCD" w:rsidRDefault="00E13BCD" w:rsidP="00FB1C34">
      <w:pPr>
        <w:bidi/>
      </w:pPr>
    </w:p>
    <w:p w:rsidR="00E13BCD" w:rsidRDefault="00E13BCD" w:rsidP="00FB1C34">
      <w:pPr>
        <w:bidi/>
        <w:rPr>
          <w:rtl/>
        </w:rPr>
      </w:pPr>
    </w:p>
    <w:p w:rsidR="00482C51" w:rsidRPr="00472EC2" w:rsidRDefault="00482C51" w:rsidP="00FB1C34">
      <w:pPr>
        <w:bidi/>
        <w:rPr>
          <w:sz w:val="32"/>
          <w:szCs w:val="32"/>
          <w:rtl/>
        </w:rPr>
      </w:pPr>
      <w:r>
        <w:br/>
      </w:r>
    </w:p>
    <w:p w:rsidR="00472EC2" w:rsidRDefault="00472EC2" w:rsidP="00FB1C34">
      <w:pPr>
        <w:bidi/>
        <w:rPr>
          <w:rtl/>
        </w:rPr>
      </w:pPr>
    </w:p>
    <w:sectPr w:rsidR="00472EC2" w:rsidSect="00A55C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C8" w:rsidRDefault="00851BC8" w:rsidP="00FB1C34">
      <w:r>
        <w:separator/>
      </w:r>
    </w:p>
  </w:endnote>
  <w:endnote w:type="continuationSeparator" w:id="0">
    <w:p w:rsidR="00851BC8" w:rsidRDefault="00851BC8" w:rsidP="00FB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altName w:val="Arial"/>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MinionPro-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C8" w:rsidRDefault="00851BC8" w:rsidP="00FB1C34">
      <w:r>
        <w:separator/>
      </w:r>
    </w:p>
  </w:footnote>
  <w:footnote w:type="continuationSeparator" w:id="0">
    <w:p w:rsidR="00851BC8" w:rsidRDefault="00851BC8" w:rsidP="00FB1C34">
      <w:r>
        <w:continuationSeparator/>
      </w:r>
    </w:p>
  </w:footnote>
  <w:footnote w:id="1">
    <w:p w:rsidR="007B75D6" w:rsidRDefault="007B75D6">
      <w:pPr>
        <w:pStyle w:val="Notedebasdepage"/>
      </w:pPr>
      <w:r>
        <w:rPr>
          <w:rStyle w:val="Appelnotedebasdep"/>
        </w:rPr>
        <w:footnoteRef/>
      </w:r>
      <w:r>
        <w:rPr>
          <w:rtl/>
        </w:rPr>
        <w:t xml:space="preserve"> </w:t>
      </w:r>
    </w:p>
  </w:footnote>
  <w:footnote w:id="2">
    <w:p w:rsidR="007B75D6" w:rsidRDefault="007B75D6">
      <w:pPr>
        <w:pStyle w:val="Notedebasdepage"/>
      </w:pPr>
      <w:r>
        <w:rPr>
          <w:rStyle w:val="Appelnotedebasdep"/>
        </w:rPr>
        <w:footnoteRef/>
      </w:r>
      <w:r>
        <w:rPr>
          <w:rtl/>
        </w:rPr>
        <w:t xml:space="preserve"> </w:t>
      </w:r>
    </w:p>
  </w:footnote>
  <w:footnote w:id="3">
    <w:p w:rsidR="007B75D6" w:rsidRDefault="007B75D6">
      <w:pPr>
        <w:pStyle w:val="Notedebasdepage"/>
      </w:pPr>
      <w:r>
        <w:rPr>
          <w:rStyle w:val="Appelnotedebasdep"/>
        </w:rPr>
        <w:footnoteRef/>
      </w:r>
      <w:r>
        <w:rPr>
          <w:rtl/>
        </w:rPr>
        <w:t xml:space="preserve"> </w:t>
      </w:r>
    </w:p>
  </w:footnote>
  <w:footnote w:id="4">
    <w:p w:rsidR="007B75D6" w:rsidRDefault="007B75D6">
      <w:pPr>
        <w:pStyle w:val="Notedebasdepage"/>
      </w:pPr>
      <w:r>
        <w:rPr>
          <w:rStyle w:val="Appelnotedebasdep"/>
        </w:rPr>
        <w:footnoteRef/>
      </w:r>
      <w:r>
        <w:rPr>
          <w:rtl/>
        </w:rPr>
        <w:t xml:space="preserve"> </w:t>
      </w:r>
    </w:p>
  </w:footnote>
  <w:footnote w:id="5">
    <w:p w:rsidR="007B75D6" w:rsidRDefault="007B75D6">
      <w:pPr>
        <w:pStyle w:val="Notedebasdepage"/>
      </w:pPr>
      <w:r>
        <w:rPr>
          <w:rStyle w:val="Appelnotedebasdep"/>
        </w:rPr>
        <w:footnoteRef/>
      </w:r>
      <w:r>
        <w:rPr>
          <w:rtl/>
        </w:rPr>
        <w:t xml:space="preserve"> </w:t>
      </w:r>
    </w:p>
  </w:footnote>
  <w:footnote w:id="6">
    <w:p w:rsidR="00886393" w:rsidRDefault="00886393" w:rsidP="00F3693C">
      <w:pPr>
        <w:pStyle w:val="Notedebasdepage"/>
        <w:bidi w:val="0"/>
        <w:jc w:val="left"/>
      </w:pPr>
      <w:r>
        <w:rPr>
          <w:rStyle w:val="Appelnotedebasdep"/>
          <w:rFonts w:asciiTheme="majorBidi" w:hAnsiTheme="majorBidi" w:cstheme="majorBidi"/>
          <w:sz w:val="16"/>
          <w:szCs w:val="16"/>
        </w:rPr>
        <w:footnoteRef/>
      </w:r>
      <w:r>
        <w:t xml:space="preserve"> F. Boas</w:t>
      </w:r>
    </w:p>
  </w:footnote>
  <w:footnote w:id="7">
    <w:p w:rsidR="007B75D6" w:rsidRDefault="007B75D6">
      <w:pPr>
        <w:pStyle w:val="Notedebasdepage"/>
      </w:pPr>
      <w:r>
        <w:rPr>
          <w:rStyle w:val="Appelnotedebasdep"/>
        </w:rPr>
        <w:footnoteRef/>
      </w:r>
      <w:r>
        <w:rPr>
          <w:rtl/>
        </w:rPr>
        <w:t xml:space="preserve"> </w:t>
      </w:r>
    </w:p>
  </w:footnote>
  <w:footnote w:id="8">
    <w:p w:rsidR="007B75D6" w:rsidRDefault="007B75D6" w:rsidP="007B75D6">
      <w:pPr>
        <w:pStyle w:val="Notedebasdepage"/>
        <w:bidi w:val="0"/>
        <w:jc w:val="left"/>
      </w:pPr>
      <w:r w:rsidRPr="008C4AF6">
        <w:rPr>
          <w:rStyle w:val="Appelnotedebasdep"/>
          <w:rFonts w:asciiTheme="majorBidi" w:hAnsiTheme="majorBidi" w:cstheme="majorBidi"/>
          <w:sz w:val="16"/>
          <w:szCs w:val="16"/>
        </w:rPr>
        <w:footnoteRef/>
      </w:r>
      <w:r w:rsidRPr="008C4AF6">
        <w:rPr>
          <w:rFonts w:asciiTheme="majorBidi" w:hAnsiTheme="majorBidi" w:cstheme="majorBidi"/>
          <w:sz w:val="16"/>
          <w:szCs w:val="16"/>
          <w:rtl/>
        </w:rPr>
        <w:t xml:space="preserve"> </w:t>
      </w:r>
      <w:r w:rsidRPr="008C4AF6">
        <w:rPr>
          <w:rFonts w:asciiTheme="majorBidi" w:hAnsiTheme="majorBidi" w:cstheme="majorBidi"/>
          <w:sz w:val="16"/>
          <w:szCs w:val="16"/>
        </w:rPr>
        <w:t>E. Durkheim</w:t>
      </w:r>
    </w:p>
  </w:footnote>
  <w:footnote w:id="9">
    <w:p w:rsidR="007B75D6" w:rsidRDefault="007B75D6" w:rsidP="007B75D6">
      <w:pPr>
        <w:pStyle w:val="Notedebasdepage"/>
        <w:bidi w:val="0"/>
        <w:jc w:val="left"/>
      </w:pPr>
      <w:r>
        <w:rPr>
          <w:rStyle w:val="Appelnotedebasdep"/>
        </w:rPr>
        <w:footnoteRef/>
      </w:r>
      <w:r>
        <w:rPr>
          <w:rtl/>
        </w:rPr>
        <w:t xml:space="preserve"> </w:t>
      </w:r>
      <w:r>
        <w:t xml:space="preserve">F.de </w:t>
      </w:r>
      <w:r w:rsidRPr="00280942">
        <w:rPr>
          <w:rFonts w:ascii="Times New Roman" w:hAnsi="Times New Roman" w:cs="Times New Roman"/>
        </w:rPr>
        <w:t>Saussure</w:t>
      </w:r>
    </w:p>
  </w:footnote>
  <w:footnote w:id="10">
    <w:p w:rsidR="00416B25" w:rsidRDefault="00416B25" w:rsidP="007B75D6">
      <w:pPr>
        <w:pStyle w:val="Notedebasdepage"/>
        <w:bidi w:val="0"/>
        <w:jc w:val="left"/>
        <w:rPr>
          <w:rtl/>
        </w:rPr>
      </w:pPr>
      <w:r>
        <w:rPr>
          <w:rStyle w:val="Appelnotedebasdep"/>
          <w:rFonts w:asciiTheme="majorBidi" w:hAnsiTheme="majorBidi" w:cstheme="majorBidi"/>
          <w:sz w:val="16"/>
          <w:szCs w:val="16"/>
        </w:rPr>
        <w:footnoteRef/>
      </w:r>
      <w:r>
        <w:rPr>
          <w:rtl/>
        </w:rPr>
        <w:t xml:space="preserve"> </w:t>
      </w:r>
      <w:r>
        <w:t>emergent features</w:t>
      </w:r>
    </w:p>
  </w:footnote>
  <w:footnote w:id="11">
    <w:p w:rsidR="00416B25" w:rsidRDefault="00416B25" w:rsidP="007B75D6">
      <w:pPr>
        <w:pStyle w:val="Notedebasdepage"/>
        <w:bidi w:val="0"/>
        <w:jc w:val="left"/>
      </w:pPr>
      <w:r>
        <w:rPr>
          <w:rStyle w:val="Appelnotedebasdep"/>
          <w:rFonts w:asciiTheme="majorBidi" w:hAnsiTheme="majorBidi" w:cstheme="majorBidi"/>
          <w:sz w:val="16"/>
          <w:szCs w:val="16"/>
        </w:rPr>
        <w:footnoteRef/>
      </w:r>
      <w:r>
        <w:rPr>
          <w:rtl/>
        </w:rPr>
        <w:t xml:space="preserve"> </w:t>
      </w:r>
      <w:r>
        <w:t>epiphenomenal systems</w:t>
      </w:r>
    </w:p>
  </w:footnote>
  <w:footnote w:id="12">
    <w:p w:rsidR="005E0F4B" w:rsidRDefault="005E0F4B" w:rsidP="007B75D6">
      <w:pPr>
        <w:pStyle w:val="Notedebasdepage"/>
        <w:bidi w:val="0"/>
        <w:jc w:val="left"/>
      </w:pPr>
      <w:r>
        <w:rPr>
          <w:rStyle w:val="Appelnotedebasdep"/>
          <w:rFonts w:asciiTheme="majorBidi" w:hAnsiTheme="majorBidi" w:cstheme="majorBidi"/>
          <w:sz w:val="16"/>
          <w:szCs w:val="16"/>
        </w:rPr>
        <w:footnoteRef/>
      </w:r>
      <w:r>
        <w:rPr>
          <w:rtl/>
        </w:rPr>
        <w:t xml:space="preserve"> </w:t>
      </w:r>
      <w:r>
        <w:t>connectionism</w:t>
      </w:r>
    </w:p>
  </w:footnote>
  <w:footnote w:id="13">
    <w:p w:rsidR="005E0F4B" w:rsidRDefault="005E0F4B" w:rsidP="007B75D6">
      <w:pPr>
        <w:pStyle w:val="Notedebasdepage"/>
        <w:bidi w:val="0"/>
        <w:jc w:val="left"/>
      </w:pPr>
      <w:r>
        <w:rPr>
          <w:rStyle w:val="Appelnotedebasdep"/>
          <w:rFonts w:asciiTheme="majorBidi" w:hAnsiTheme="majorBidi" w:cstheme="majorBidi"/>
          <w:sz w:val="16"/>
          <w:szCs w:val="16"/>
        </w:rPr>
        <w:footnoteRef/>
      </w:r>
      <w:r>
        <w:t xml:space="preserve"> representation</w:t>
      </w:r>
    </w:p>
  </w:footnote>
  <w:footnote w:id="14">
    <w:p w:rsidR="00D5260F" w:rsidRDefault="00D5260F" w:rsidP="00D5260F">
      <w:pPr>
        <w:pStyle w:val="Notedebasdepage"/>
        <w:bidi w:val="0"/>
        <w:jc w:val="left"/>
      </w:pPr>
      <w:r>
        <w:rPr>
          <w:rStyle w:val="Appelnotedebasdep"/>
        </w:rPr>
        <w:footnoteRef/>
      </w:r>
      <w:r>
        <w:rPr>
          <w:rtl/>
        </w:rPr>
        <w:t xml:space="preserve"> </w:t>
      </w:r>
      <w:r>
        <w:t>C. Strauss</w:t>
      </w:r>
    </w:p>
  </w:footnote>
  <w:footnote w:id="15">
    <w:p w:rsidR="00D5260F" w:rsidRDefault="00D5260F" w:rsidP="00D5260F">
      <w:pPr>
        <w:pStyle w:val="Notedebasdepage"/>
        <w:bidi w:val="0"/>
        <w:jc w:val="left"/>
      </w:pPr>
      <w:r>
        <w:rPr>
          <w:rStyle w:val="Appelnotedebasdep"/>
        </w:rPr>
        <w:footnoteRef/>
      </w:r>
      <w:r>
        <w:rPr>
          <w:rtl/>
        </w:rPr>
        <w:t xml:space="preserve"> </w:t>
      </w:r>
      <w:r w:rsidR="006D6FDC">
        <w:t>N. Quinn</w:t>
      </w:r>
    </w:p>
  </w:footnote>
  <w:footnote w:id="16">
    <w:p w:rsidR="00735234" w:rsidRPr="0022392E" w:rsidRDefault="00735234" w:rsidP="00D5260F">
      <w:pPr>
        <w:pStyle w:val="Notedebasdepage"/>
        <w:bidi w:val="0"/>
        <w:jc w:val="left"/>
      </w:pPr>
      <w:r w:rsidRPr="0022392E">
        <w:rPr>
          <w:rStyle w:val="Appelnotedebasdep"/>
          <w:sz w:val="16"/>
          <w:szCs w:val="16"/>
        </w:rPr>
        <w:footnoteRef/>
      </w:r>
      <w:r w:rsidRPr="0022392E">
        <w:rPr>
          <w:rtl/>
        </w:rPr>
        <w:t xml:space="preserve"> </w:t>
      </w:r>
      <w:r w:rsidRPr="0022392E">
        <w:t>M. Bloch</w:t>
      </w:r>
    </w:p>
  </w:footnote>
  <w:footnote w:id="17">
    <w:p w:rsidR="009B76E9" w:rsidRPr="00AD1F1D" w:rsidRDefault="009B76E9" w:rsidP="009B76E9">
      <w:pPr>
        <w:pStyle w:val="Notedebasdepage"/>
        <w:bidi w:val="0"/>
        <w:jc w:val="left"/>
        <w:rPr>
          <w:rFonts w:asciiTheme="majorBidi" w:hAnsiTheme="majorBidi" w:cstheme="majorBidi"/>
          <w:b w:val="0"/>
          <w:bCs w:val="0"/>
          <w:sz w:val="16"/>
          <w:szCs w:val="16"/>
        </w:rPr>
      </w:pPr>
      <w:r w:rsidRPr="00AD1F1D">
        <w:rPr>
          <w:rStyle w:val="Appelnotedebasdep"/>
          <w:rFonts w:asciiTheme="majorBidi" w:hAnsiTheme="majorBidi" w:cstheme="majorBidi"/>
          <w:b w:val="0"/>
          <w:bCs w:val="0"/>
          <w:sz w:val="16"/>
          <w:szCs w:val="16"/>
        </w:rPr>
        <w:footnoteRef/>
      </w:r>
      <w:r w:rsidRPr="00AD1F1D">
        <w:rPr>
          <w:rFonts w:asciiTheme="majorBidi" w:hAnsiTheme="majorBidi" w:cstheme="majorBidi"/>
          <w:b w:val="0"/>
          <w:bCs w:val="0"/>
          <w:sz w:val="16"/>
          <w:szCs w:val="16"/>
          <w:rtl/>
        </w:rPr>
        <w:t xml:space="preserve"> </w:t>
      </w:r>
      <w:r w:rsidRPr="00AD1F1D">
        <w:rPr>
          <w:rFonts w:asciiTheme="majorBidi" w:hAnsiTheme="majorBidi" w:cstheme="majorBidi"/>
          <w:b w:val="0"/>
          <w:bCs w:val="0"/>
          <w:sz w:val="16"/>
          <w:szCs w:val="16"/>
        </w:rPr>
        <w:t xml:space="preserve">M. </w:t>
      </w:r>
      <w:proofErr w:type="spellStart"/>
      <w:r w:rsidRPr="00AD1F1D">
        <w:rPr>
          <w:rFonts w:asciiTheme="majorBidi" w:eastAsia="MinionPro-Regular" w:hAnsiTheme="majorBidi" w:cstheme="majorBidi"/>
          <w:b w:val="0"/>
          <w:bCs w:val="0"/>
          <w:sz w:val="16"/>
          <w:szCs w:val="16"/>
        </w:rPr>
        <w:t>Augoustinos</w:t>
      </w:r>
      <w:proofErr w:type="spellEnd"/>
    </w:p>
  </w:footnote>
  <w:footnote w:id="18">
    <w:p w:rsidR="009B76E9" w:rsidRPr="00AD1F1D" w:rsidRDefault="009B76E9" w:rsidP="009B76E9">
      <w:pPr>
        <w:pStyle w:val="Notedebasdepage"/>
        <w:bidi w:val="0"/>
        <w:jc w:val="left"/>
        <w:rPr>
          <w:rFonts w:asciiTheme="majorBidi" w:hAnsiTheme="majorBidi" w:cstheme="majorBidi"/>
          <w:b w:val="0"/>
          <w:bCs w:val="0"/>
          <w:sz w:val="16"/>
          <w:szCs w:val="16"/>
        </w:rPr>
      </w:pPr>
      <w:r w:rsidRPr="00AD1F1D">
        <w:rPr>
          <w:rStyle w:val="Appelnotedebasdep"/>
          <w:rFonts w:asciiTheme="majorBidi" w:hAnsiTheme="majorBidi" w:cstheme="majorBidi"/>
          <w:b w:val="0"/>
          <w:bCs w:val="0"/>
          <w:sz w:val="16"/>
          <w:szCs w:val="16"/>
        </w:rPr>
        <w:footnoteRef/>
      </w:r>
      <w:r w:rsidRPr="00AD1F1D">
        <w:rPr>
          <w:rFonts w:asciiTheme="majorBidi" w:hAnsiTheme="majorBidi" w:cstheme="majorBidi"/>
          <w:b w:val="0"/>
          <w:bCs w:val="0"/>
          <w:sz w:val="16"/>
          <w:szCs w:val="16"/>
          <w:rtl/>
        </w:rPr>
        <w:t xml:space="preserve"> </w:t>
      </w:r>
      <w:r w:rsidRPr="00AD1F1D">
        <w:rPr>
          <w:rFonts w:asciiTheme="majorBidi" w:hAnsiTheme="majorBidi" w:cstheme="majorBidi"/>
          <w:b w:val="0"/>
          <w:bCs w:val="0"/>
          <w:sz w:val="16"/>
          <w:szCs w:val="16"/>
        </w:rPr>
        <w:t xml:space="preserve">I. </w:t>
      </w:r>
      <w:r w:rsidRPr="00AD1F1D">
        <w:rPr>
          <w:rFonts w:asciiTheme="majorBidi" w:eastAsia="MinionPro-Regular" w:hAnsiTheme="majorBidi" w:cstheme="majorBidi"/>
          <w:b w:val="0"/>
          <w:bCs w:val="0"/>
          <w:sz w:val="16"/>
          <w:szCs w:val="16"/>
        </w:rPr>
        <w:t>Walker</w:t>
      </w:r>
    </w:p>
  </w:footnote>
  <w:footnote w:id="19">
    <w:p w:rsidR="009B76E9" w:rsidRPr="00AD1F1D" w:rsidRDefault="009B76E9" w:rsidP="009B76E9">
      <w:pPr>
        <w:pStyle w:val="Notedebasdepage"/>
        <w:bidi w:val="0"/>
        <w:jc w:val="left"/>
        <w:rPr>
          <w:rFonts w:asciiTheme="majorBidi" w:hAnsiTheme="majorBidi" w:cstheme="majorBidi"/>
          <w:b w:val="0"/>
          <w:bCs w:val="0"/>
          <w:sz w:val="16"/>
          <w:szCs w:val="16"/>
        </w:rPr>
      </w:pPr>
      <w:r w:rsidRPr="00AD1F1D">
        <w:rPr>
          <w:rStyle w:val="Appelnotedebasdep"/>
          <w:rFonts w:asciiTheme="majorBidi" w:hAnsiTheme="majorBidi" w:cstheme="majorBidi"/>
          <w:b w:val="0"/>
          <w:bCs w:val="0"/>
          <w:sz w:val="16"/>
          <w:szCs w:val="16"/>
        </w:rPr>
        <w:footnoteRef/>
      </w:r>
      <w:r w:rsidRPr="00AD1F1D">
        <w:rPr>
          <w:rFonts w:asciiTheme="majorBidi" w:hAnsiTheme="majorBidi" w:cstheme="majorBidi"/>
          <w:b w:val="0"/>
          <w:bCs w:val="0"/>
          <w:sz w:val="16"/>
          <w:szCs w:val="16"/>
          <w:rtl/>
        </w:rPr>
        <w:t xml:space="preserve"> </w:t>
      </w:r>
      <w:r w:rsidRPr="00AD1F1D">
        <w:rPr>
          <w:rFonts w:asciiTheme="majorBidi" w:hAnsiTheme="majorBidi" w:cstheme="majorBidi"/>
          <w:b w:val="0"/>
          <w:bCs w:val="0"/>
          <w:sz w:val="16"/>
          <w:szCs w:val="16"/>
        </w:rPr>
        <w:t>V. Evans</w:t>
      </w:r>
    </w:p>
  </w:footnote>
  <w:footnote w:id="20">
    <w:p w:rsidR="009B76E9" w:rsidRPr="00AD1F1D" w:rsidRDefault="009B76E9" w:rsidP="009B76E9">
      <w:pPr>
        <w:pStyle w:val="Notedebasdepage"/>
        <w:bidi w:val="0"/>
        <w:jc w:val="left"/>
        <w:rPr>
          <w:b w:val="0"/>
          <w:bCs w:val="0"/>
        </w:rPr>
      </w:pPr>
      <w:r w:rsidRPr="00AD1F1D">
        <w:rPr>
          <w:rStyle w:val="Appelnotedebasdep"/>
          <w:rFonts w:asciiTheme="majorBidi" w:hAnsiTheme="majorBidi" w:cstheme="majorBidi"/>
          <w:b w:val="0"/>
          <w:bCs w:val="0"/>
          <w:sz w:val="16"/>
          <w:szCs w:val="16"/>
        </w:rPr>
        <w:footnoteRef/>
      </w:r>
      <w:r w:rsidRPr="00AD1F1D">
        <w:rPr>
          <w:rFonts w:asciiTheme="majorBidi" w:hAnsiTheme="majorBidi" w:cstheme="majorBidi"/>
          <w:b w:val="0"/>
          <w:bCs w:val="0"/>
          <w:sz w:val="16"/>
          <w:szCs w:val="16"/>
          <w:rtl/>
        </w:rPr>
        <w:t xml:space="preserve"> </w:t>
      </w:r>
      <w:r w:rsidRPr="00AD1F1D">
        <w:rPr>
          <w:rFonts w:asciiTheme="majorBidi" w:hAnsiTheme="majorBidi" w:cstheme="majorBidi"/>
          <w:b w:val="0"/>
          <w:bCs w:val="0"/>
          <w:sz w:val="16"/>
          <w:szCs w:val="16"/>
        </w:rPr>
        <w:t>M. Green</w:t>
      </w:r>
    </w:p>
  </w:footnote>
  <w:footnote w:id="21">
    <w:p w:rsidR="009B76E9" w:rsidRPr="003B1B39" w:rsidRDefault="009B76E9" w:rsidP="009B76E9">
      <w:pPr>
        <w:pStyle w:val="Notedebasdepage"/>
        <w:bidi w:val="0"/>
        <w:jc w:val="left"/>
      </w:pPr>
      <w:r w:rsidRPr="00AD1F1D">
        <w:rPr>
          <w:rStyle w:val="Appelnotedebasdep"/>
          <w:rFonts w:asciiTheme="majorBidi" w:hAnsiTheme="majorBidi" w:cstheme="majorBidi"/>
          <w:b w:val="0"/>
          <w:bCs w:val="0"/>
          <w:sz w:val="16"/>
          <w:szCs w:val="16"/>
        </w:rPr>
        <w:footnoteRef/>
      </w:r>
      <w:r w:rsidRPr="00AD1F1D">
        <w:rPr>
          <w:b w:val="0"/>
          <w:bCs w:val="0"/>
          <w:rtl/>
        </w:rPr>
        <w:t xml:space="preserve"> </w:t>
      </w:r>
      <w:r w:rsidRPr="00AD1F1D">
        <w:rPr>
          <w:b w:val="0"/>
          <w:bCs w:val="0"/>
        </w:rPr>
        <w:t>dynamic</w:t>
      </w:r>
    </w:p>
  </w:footnote>
  <w:footnote w:id="22">
    <w:p w:rsidR="009B76E9" w:rsidRDefault="009B76E9" w:rsidP="009B76E9">
      <w:pPr>
        <w:pStyle w:val="Notedebasdepage"/>
        <w:bidi w:val="0"/>
        <w:jc w:val="left"/>
      </w:pPr>
      <w:r>
        <w:rPr>
          <w:rStyle w:val="Appelnotedebasdep"/>
          <w:rFonts w:asciiTheme="majorBidi" w:hAnsiTheme="majorBidi" w:cstheme="majorBidi"/>
          <w:sz w:val="16"/>
          <w:szCs w:val="16"/>
        </w:rPr>
        <w:footnoteRef/>
      </w:r>
      <w:r>
        <w:rPr>
          <w:rtl/>
        </w:rPr>
        <w:t xml:space="preserve"> </w:t>
      </w:r>
      <w:r>
        <w:t>heterogeneous</w:t>
      </w:r>
    </w:p>
  </w:footnote>
  <w:footnote w:id="23">
    <w:p w:rsidR="009B76E9" w:rsidRDefault="009B76E9" w:rsidP="009B76E9">
      <w:pPr>
        <w:pStyle w:val="Notedebasdepage"/>
        <w:bidi w:val="0"/>
        <w:jc w:val="left"/>
        <w:rPr>
          <w:rtl/>
        </w:rPr>
      </w:pPr>
      <w:r>
        <w:rPr>
          <w:rStyle w:val="Appelnotedebasdep"/>
          <w:rFonts w:asciiTheme="majorBidi" w:hAnsiTheme="majorBidi" w:cstheme="majorBidi"/>
          <w:sz w:val="16"/>
          <w:szCs w:val="16"/>
        </w:rPr>
        <w:footnoteRef/>
      </w:r>
      <w:r>
        <w:rPr>
          <w:rtl/>
        </w:rPr>
        <w:t xml:space="preserve"> </w:t>
      </w:r>
      <w:r>
        <w:t>C. Lutz</w:t>
      </w:r>
    </w:p>
  </w:footnote>
  <w:footnote w:id="24">
    <w:p w:rsidR="009B76E9" w:rsidRDefault="009B76E9" w:rsidP="009B76E9">
      <w:pPr>
        <w:pStyle w:val="Notedebasdepage"/>
        <w:bidi w:val="0"/>
        <w:jc w:val="left"/>
      </w:pPr>
      <w:r>
        <w:rPr>
          <w:rStyle w:val="Appelnotedebasdep"/>
          <w:rFonts w:asciiTheme="majorBidi" w:hAnsiTheme="majorBidi" w:cstheme="majorBidi"/>
          <w:sz w:val="16"/>
          <w:szCs w:val="16"/>
        </w:rPr>
        <w:footnoteRef/>
      </w:r>
      <w:r>
        <w:rPr>
          <w:rtl/>
        </w:rPr>
        <w:t xml:space="preserve"> </w:t>
      </w:r>
      <w:r>
        <w:t>cultural-specific</w:t>
      </w:r>
    </w:p>
  </w:footnote>
  <w:footnote w:id="25">
    <w:p w:rsidR="0084211B" w:rsidRDefault="0084211B" w:rsidP="0084211B">
      <w:pPr>
        <w:pStyle w:val="Notedebasdepage"/>
        <w:bidi w:val="0"/>
        <w:jc w:val="left"/>
      </w:pPr>
      <w:r>
        <w:rPr>
          <w:rStyle w:val="Appelnotedebasdep"/>
        </w:rPr>
        <w:footnoteRef/>
      </w:r>
      <w:r>
        <w:t xml:space="preserve"> The Body in the Mind</w:t>
      </w:r>
    </w:p>
  </w:footnote>
  <w:footnote w:id="26">
    <w:p w:rsidR="0084211B" w:rsidRDefault="0084211B" w:rsidP="0084211B">
      <w:pPr>
        <w:pStyle w:val="Notedebasdepage"/>
        <w:bidi w:val="0"/>
        <w:jc w:val="left"/>
      </w:pPr>
      <w:r>
        <w:rPr>
          <w:rStyle w:val="Appelnotedebasdep"/>
        </w:rPr>
        <w:footnoteRef/>
      </w:r>
      <w:r>
        <w:t xml:space="preserve"> J. </w:t>
      </w:r>
      <w:proofErr w:type="spellStart"/>
      <w:r>
        <w:t>Mandler</w:t>
      </w:r>
      <w:proofErr w:type="spellEnd"/>
    </w:p>
  </w:footnote>
  <w:footnote w:id="27">
    <w:p w:rsidR="0084211B" w:rsidRDefault="0084211B" w:rsidP="0084211B">
      <w:pPr>
        <w:pStyle w:val="Notedebasdepage"/>
        <w:bidi w:val="0"/>
        <w:jc w:val="left"/>
        <w:rPr>
          <w:rtl/>
        </w:rPr>
      </w:pPr>
      <w:r>
        <w:rPr>
          <w:rStyle w:val="Appelnotedebasdep"/>
        </w:rPr>
        <w:footnoteRef/>
      </w:r>
      <w:r>
        <w:t xml:space="preserve"> emergent</w:t>
      </w:r>
    </w:p>
  </w:footnote>
  <w:footnote w:id="28">
    <w:p w:rsidR="009B76E9" w:rsidRDefault="009B76E9" w:rsidP="009B76E9">
      <w:pPr>
        <w:pStyle w:val="Notedebasdepage"/>
        <w:bidi w:val="0"/>
        <w:jc w:val="left"/>
      </w:pPr>
      <w:r>
        <w:rPr>
          <w:rStyle w:val="Appelnotedebasdep"/>
          <w:rFonts w:asciiTheme="majorBidi" w:hAnsiTheme="majorBidi" w:cstheme="majorBidi"/>
          <w:sz w:val="16"/>
          <w:szCs w:val="16"/>
        </w:rPr>
        <w:footnoteRef/>
      </w:r>
      <w:r>
        <w:t xml:space="preserve"> J. </w:t>
      </w:r>
      <w:proofErr w:type="spellStart"/>
      <w:r>
        <w:t>Mandler</w:t>
      </w:r>
      <w:proofErr w:type="spellEnd"/>
      <w:r>
        <w:rPr>
          <w:rtl/>
        </w:rPr>
        <w:t xml:space="preserve"> </w:t>
      </w:r>
    </w:p>
  </w:footnote>
  <w:footnote w:id="29">
    <w:p w:rsidR="009B76E9" w:rsidRDefault="009B76E9" w:rsidP="009B76E9">
      <w:pPr>
        <w:pStyle w:val="Notedebasdepage"/>
        <w:bidi w:val="0"/>
        <w:jc w:val="left"/>
      </w:pPr>
      <w:r>
        <w:rPr>
          <w:rStyle w:val="Appelnotedebasdep"/>
          <w:rFonts w:asciiTheme="majorBidi" w:hAnsiTheme="majorBidi" w:cstheme="majorBidi"/>
          <w:sz w:val="16"/>
          <w:szCs w:val="16"/>
        </w:rPr>
        <w:footnoteRef/>
      </w:r>
      <w:r>
        <w:t xml:space="preserve"> R.</w:t>
      </w:r>
      <w:r>
        <w:rPr>
          <w:rtl/>
        </w:rPr>
        <w:t xml:space="preserve"> </w:t>
      </w:r>
      <w:proofErr w:type="spellStart"/>
      <w:r>
        <w:t>Schank</w:t>
      </w:r>
      <w:proofErr w:type="spellEnd"/>
    </w:p>
  </w:footnote>
  <w:footnote w:id="30">
    <w:p w:rsidR="009B76E9" w:rsidRDefault="009B76E9" w:rsidP="009B76E9">
      <w:pPr>
        <w:pStyle w:val="Notedebasdepage"/>
        <w:bidi w:val="0"/>
        <w:jc w:val="left"/>
      </w:pPr>
      <w:r>
        <w:rPr>
          <w:rStyle w:val="Appelnotedebasdep"/>
          <w:rFonts w:asciiTheme="majorBidi" w:hAnsiTheme="majorBidi" w:cstheme="majorBidi"/>
          <w:sz w:val="16"/>
          <w:szCs w:val="16"/>
        </w:rPr>
        <w:footnoteRef/>
      </w:r>
      <w:r>
        <w:rPr>
          <w:rtl/>
        </w:rPr>
        <w:t xml:space="preserve"> </w:t>
      </w:r>
      <w:r>
        <w:t>R. Abelson</w:t>
      </w:r>
    </w:p>
  </w:footnote>
  <w:footnote w:id="31">
    <w:p w:rsidR="009B76E9" w:rsidRPr="003B1B39" w:rsidRDefault="009B76E9" w:rsidP="009B76E9">
      <w:pPr>
        <w:pStyle w:val="Notedebasdepage"/>
        <w:bidi w:val="0"/>
        <w:jc w:val="left"/>
      </w:pPr>
      <w:r w:rsidRPr="003B1B39">
        <w:rPr>
          <w:rStyle w:val="Appelnotedebasdep"/>
          <w:rFonts w:asciiTheme="majorBidi" w:hAnsiTheme="majorBidi" w:cstheme="majorBidi"/>
          <w:sz w:val="16"/>
          <w:szCs w:val="16"/>
        </w:rPr>
        <w:footnoteRef/>
      </w:r>
      <w:r w:rsidRPr="003B1B39">
        <w:rPr>
          <w:rtl/>
        </w:rPr>
        <w:t xml:space="preserve"> </w:t>
      </w:r>
      <w:r w:rsidRPr="003B1B39">
        <w:t xml:space="preserve">D. </w:t>
      </w:r>
      <w:proofErr w:type="spellStart"/>
      <w:r w:rsidRPr="003B1B39">
        <w:t>Holand</w:t>
      </w:r>
      <w:proofErr w:type="spellEnd"/>
    </w:p>
  </w:footnote>
  <w:footnote w:id="32">
    <w:p w:rsidR="009B76E9" w:rsidRDefault="009B76E9" w:rsidP="009B76E9">
      <w:pPr>
        <w:pStyle w:val="Notedebasdepage"/>
        <w:bidi w:val="0"/>
        <w:jc w:val="left"/>
      </w:pPr>
      <w:r w:rsidRPr="00F7703C">
        <w:rPr>
          <w:rStyle w:val="Appelnotedebasdep"/>
          <w:sz w:val="16"/>
          <w:szCs w:val="16"/>
        </w:rPr>
        <w:footnoteRef/>
      </w:r>
      <w:r w:rsidRPr="00F7703C">
        <w:t xml:space="preserve"> H.</w:t>
      </w:r>
      <w:r w:rsidRPr="00F7703C">
        <w:rPr>
          <w:rtl/>
        </w:rPr>
        <w:t xml:space="preserve"> </w:t>
      </w:r>
      <w:r w:rsidRPr="00F7703C">
        <w:t>Nishida</w:t>
      </w:r>
      <w:r>
        <w:t xml:space="preserve"> </w:t>
      </w:r>
    </w:p>
  </w:footnote>
  <w:footnote w:id="33">
    <w:p w:rsidR="009B76E9" w:rsidRDefault="009B76E9" w:rsidP="009B76E9">
      <w:pPr>
        <w:pStyle w:val="Notedebasdepage"/>
        <w:bidi w:val="0"/>
        <w:jc w:val="left"/>
      </w:pPr>
      <w:r>
        <w:rPr>
          <w:rStyle w:val="Appelnotedebasdep"/>
          <w:rFonts w:asciiTheme="majorBidi" w:hAnsiTheme="majorBidi" w:cstheme="majorBidi"/>
          <w:sz w:val="16"/>
          <w:szCs w:val="16"/>
        </w:rPr>
        <w:footnoteRef/>
      </w:r>
      <w:r>
        <w:rPr>
          <w:rFonts w:hint="cs"/>
          <w:rtl/>
        </w:rPr>
        <w:t xml:space="preserve"> </w:t>
      </w:r>
      <w:proofErr w:type="spellStart"/>
      <w:r>
        <w:t>schematisation</w:t>
      </w:r>
      <w:proofErr w:type="spellEnd"/>
    </w:p>
  </w:footnote>
  <w:footnote w:id="34">
    <w:p w:rsidR="009B76E9" w:rsidRDefault="009B76E9" w:rsidP="009B76E9">
      <w:pPr>
        <w:pStyle w:val="Notedebasdepage"/>
        <w:bidi w:val="0"/>
        <w:jc w:val="left"/>
      </w:pPr>
      <w:r>
        <w:rPr>
          <w:rStyle w:val="Appelnotedebasdep"/>
          <w:rFonts w:asciiTheme="majorBidi" w:hAnsiTheme="majorBidi" w:cstheme="majorBidi"/>
          <w:sz w:val="16"/>
          <w:szCs w:val="16"/>
        </w:rPr>
        <w:footnoteRef/>
      </w:r>
      <w:r>
        <w:rPr>
          <w:rFonts w:hint="cs"/>
          <w:rtl/>
        </w:rPr>
        <w:t xml:space="preserve"> </w:t>
      </w:r>
      <w:proofErr w:type="spellStart"/>
      <w:r>
        <w:t>categorisation</w:t>
      </w:r>
      <w:proofErr w:type="spellEnd"/>
    </w:p>
  </w:footnote>
  <w:footnote w:id="35">
    <w:p w:rsidR="00FF1C09" w:rsidRDefault="00FF1C09" w:rsidP="00FF1C09">
      <w:pPr>
        <w:pStyle w:val="Notedebasdepage"/>
        <w:bidi w:val="0"/>
        <w:jc w:val="left"/>
      </w:pPr>
      <w:r>
        <w:rPr>
          <w:rStyle w:val="Appelnotedebasdep"/>
          <w:rFonts w:asciiTheme="majorBidi" w:hAnsiTheme="majorBidi" w:cstheme="majorBidi"/>
          <w:sz w:val="16"/>
          <w:szCs w:val="16"/>
        </w:rPr>
        <w:footnoteRef/>
      </w:r>
      <w:r>
        <w:rPr>
          <w:rtl/>
        </w:rPr>
        <w:t xml:space="preserve"> </w:t>
      </w:r>
      <w:r>
        <w:t>N. Enfield</w:t>
      </w:r>
    </w:p>
  </w:footnote>
  <w:footnote w:id="36">
    <w:p w:rsidR="00FF1C09" w:rsidRDefault="00FF1C09" w:rsidP="00FF1C09">
      <w:pPr>
        <w:pStyle w:val="Notedebasdepage"/>
        <w:bidi w:val="0"/>
        <w:jc w:val="left"/>
      </w:pPr>
      <w:r>
        <w:rPr>
          <w:rStyle w:val="Appelnotedebasdep"/>
          <w:rFonts w:asciiTheme="majorBidi" w:hAnsiTheme="majorBidi" w:cstheme="majorBidi"/>
          <w:sz w:val="16"/>
          <w:szCs w:val="16"/>
        </w:rPr>
        <w:footnoteRef/>
      </w:r>
      <w:r>
        <w:t xml:space="preserve"> A.</w:t>
      </w:r>
      <w:r>
        <w:rPr>
          <w:rtl/>
        </w:rPr>
        <w:t xml:space="preserve"> </w:t>
      </w:r>
      <w:proofErr w:type="spellStart"/>
      <w:r>
        <w:t>Wierzbicka</w:t>
      </w:r>
      <w:proofErr w:type="spellEnd"/>
    </w:p>
  </w:footnote>
  <w:footnote w:id="37">
    <w:p w:rsidR="00FF1C09" w:rsidRDefault="00FF1C09" w:rsidP="00FF1C09">
      <w:pPr>
        <w:pStyle w:val="Notedebasdepage"/>
        <w:bidi w:val="0"/>
        <w:jc w:val="left"/>
      </w:pPr>
      <w:r>
        <w:rPr>
          <w:rStyle w:val="Appelnotedebasdep"/>
          <w:rFonts w:asciiTheme="majorBidi" w:hAnsiTheme="majorBidi" w:cstheme="majorBidi"/>
          <w:sz w:val="16"/>
          <w:szCs w:val="16"/>
        </w:rPr>
        <w:footnoteRef/>
      </w:r>
      <w:r>
        <w:rPr>
          <w:rtl/>
        </w:rPr>
        <w:t xml:space="preserve"> </w:t>
      </w:r>
      <w:r>
        <w:t>C. Goddard</w:t>
      </w:r>
    </w:p>
  </w:footnote>
  <w:footnote w:id="38">
    <w:p w:rsidR="00FF1C09" w:rsidRDefault="00FF1C09" w:rsidP="00FF1C09">
      <w:pPr>
        <w:pStyle w:val="Notedebasdepage"/>
        <w:bidi w:val="0"/>
        <w:jc w:val="left"/>
        <w:rPr>
          <w:rtl/>
        </w:rPr>
      </w:pPr>
      <w:r>
        <w:rPr>
          <w:rStyle w:val="Appelnotedebasdep"/>
          <w:rFonts w:asciiTheme="majorBidi" w:hAnsiTheme="majorBidi" w:cstheme="majorBidi"/>
          <w:sz w:val="16"/>
          <w:szCs w:val="16"/>
        </w:rPr>
        <w:footnoteRef/>
      </w:r>
      <w:r>
        <w:rPr>
          <w:rtl/>
        </w:rPr>
        <w:t xml:space="preserve"> </w:t>
      </w:r>
      <w:r>
        <w:t>P. Lee</w:t>
      </w:r>
    </w:p>
  </w:footnote>
  <w:footnote w:id="39">
    <w:p w:rsidR="009B76E9" w:rsidRDefault="009B76E9" w:rsidP="009B76E9">
      <w:pPr>
        <w:pStyle w:val="Notedebasdepage"/>
        <w:bidi w:val="0"/>
        <w:jc w:val="left"/>
      </w:pPr>
      <w:r>
        <w:rPr>
          <w:rStyle w:val="Appelnotedebasdep"/>
          <w:rFonts w:asciiTheme="majorBidi" w:hAnsiTheme="majorBidi" w:cstheme="majorBidi"/>
          <w:sz w:val="16"/>
          <w:szCs w:val="16"/>
        </w:rPr>
        <w:footnoteRef/>
      </w:r>
      <w:r>
        <w:t xml:space="preserve"> E. Rosch</w:t>
      </w:r>
      <w:r>
        <w:rPr>
          <w:rFonts w:hint="cs"/>
          <w:rtl/>
        </w:rPr>
        <w:t xml:space="preserve"> </w:t>
      </w:r>
    </w:p>
  </w:footnote>
  <w:footnote w:id="40">
    <w:p w:rsidR="00FF1C09" w:rsidRDefault="00FF1C09" w:rsidP="00FF1C09">
      <w:pPr>
        <w:pStyle w:val="Notedebasdepage"/>
        <w:bidi w:val="0"/>
        <w:jc w:val="left"/>
      </w:pPr>
      <w:r>
        <w:rPr>
          <w:rStyle w:val="Appelnotedebasdep"/>
        </w:rPr>
        <w:footnoteRef/>
      </w:r>
      <w:r>
        <w:rPr>
          <w:rtl/>
        </w:rPr>
        <w:t xml:space="preserve"> </w:t>
      </w:r>
      <w:r>
        <w:t xml:space="preserve"> </w:t>
      </w:r>
      <w:proofErr w:type="spellStart"/>
      <w:r>
        <w:t>L.Talmy</w:t>
      </w:r>
      <w:proofErr w:type="spellEnd"/>
    </w:p>
  </w:footnote>
  <w:footnote w:id="41">
    <w:p w:rsidR="002C068D" w:rsidRDefault="002C068D" w:rsidP="002C068D">
      <w:pPr>
        <w:pStyle w:val="Notedebasdepage"/>
        <w:bidi w:val="0"/>
        <w:jc w:val="left"/>
      </w:pPr>
      <w:r>
        <w:rPr>
          <w:rStyle w:val="Appelnotedebasdep"/>
        </w:rPr>
        <w:footnoteRef/>
      </w:r>
      <w:r>
        <w:rPr>
          <w:rtl/>
        </w:rPr>
        <w:t xml:space="preserve"> </w:t>
      </w:r>
      <w:r>
        <w:t xml:space="preserve"> Ch. </w:t>
      </w:r>
      <w:proofErr w:type="spellStart"/>
      <w:r>
        <w:t>Filmore</w:t>
      </w:r>
      <w:proofErr w:type="spellEnd"/>
    </w:p>
  </w:footnote>
  <w:footnote w:id="42">
    <w:p w:rsidR="00FF1C09" w:rsidRDefault="00FF1C09" w:rsidP="00FF1C09">
      <w:pPr>
        <w:pStyle w:val="Notedebasdepage"/>
        <w:bidi w:val="0"/>
        <w:jc w:val="left"/>
        <w:rPr>
          <w:rFonts w:ascii="Times New Roman" w:hAnsi="Times New Roman" w:cs="Times New Roman"/>
          <w:rtl/>
        </w:rPr>
      </w:pPr>
      <w:r>
        <w:rPr>
          <w:rStyle w:val="Appelnotedebasdep"/>
        </w:rPr>
        <w:footnoteRef/>
      </w:r>
      <w:r>
        <w:t xml:space="preserve"> </w:t>
      </w:r>
      <w:proofErr w:type="spellStart"/>
      <w:r>
        <w:t>represential</w:t>
      </w:r>
      <w:proofErr w:type="spellEnd"/>
      <w:r>
        <w:t xml:space="preserve"> spaces</w:t>
      </w:r>
    </w:p>
  </w:footnote>
  <w:footnote w:id="43">
    <w:p w:rsidR="00FF1C09" w:rsidRDefault="00FF1C09" w:rsidP="00FF1C09">
      <w:pPr>
        <w:pStyle w:val="Notedebasdepage"/>
        <w:bidi w:val="0"/>
        <w:jc w:val="left"/>
        <w:rPr>
          <w:rtl/>
          <w:lang w:bidi="ar-SA"/>
        </w:rPr>
      </w:pPr>
      <w:r>
        <w:rPr>
          <w:rStyle w:val="Appelnotedebasdep"/>
        </w:rPr>
        <w:footnoteRef/>
      </w:r>
      <w:r>
        <w:t xml:space="preserve"> conceptual complexes</w:t>
      </w:r>
    </w:p>
  </w:footnote>
  <w:footnote w:id="44">
    <w:p w:rsidR="00781185" w:rsidRPr="0022392E" w:rsidRDefault="00781185" w:rsidP="00781185">
      <w:pPr>
        <w:pStyle w:val="Notedebasdepage"/>
        <w:bidi w:val="0"/>
        <w:jc w:val="left"/>
        <w:rPr>
          <w:sz w:val="16"/>
          <w:szCs w:val="16"/>
        </w:rPr>
      </w:pPr>
      <w:r w:rsidRPr="0022392E">
        <w:rPr>
          <w:rStyle w:val="Appelnotedebasdep"/>
          <w:sz w:val="16"/>
          <w:szCs w:val="16"/>
        </w:rPr>
        <w:footnoteRef/>
      </w:r>
      <w:r w:rsidRPr="0022392E">
        <w:rPr>
          <w:sz w:val="16"/>
          <w:szCs w:val="16"/>
        </w:rPr>
        <w:t xml:space="preserve"> A. Wallace </w:t>
      </w:r>
      <w:r w:rsidRPr="0022392E">
        <w:rPr>
          <w:sz w:val="16"/>
          <w:szCs w:val="16"/>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001A"/>
    <w:rsid w:val="00085FDA"/>
    <w:rsid w:val="000D4E79"/>
    <w:rsid w:val="000D7549"/>
    <w:rsid w:val="00255119"/>
    <w:rsid w:val="002C068D"/>
    <w:rsid w:val="002D333B"/>
    <w:rsid w:val="002F7CB5"/>
    <w:rsid w:val="003176D0"/>
    <w:rsid w:val="00416B25"/>
    <w:rsid w:val="0042001A"/>
    <w:rsid w:val="004229D8"/>
    <w:rsid w:val="00433CEA"/>
    <w:rsid w:val="00444783"/>
    <w:rsid w:val="00472EC2"/>
    <w:rsid w:val="00482C51"/>
    <w:rsid w:val="00497076"/>
    <w:rsid w:val="004D4E6C"/>
    <w:rsid w:val="004F01AD"/>
    <w:rsid w:val="00543329"/>
    <w:rsid w:val="0055765B"/>
    <w:rsid w:val="00557FFB"/>
    <w:rsid w:val="005613BE"/>
    <w:rsid w:val="005A3A9B"/>
    <w:rsid w:val="005B42CF"/>
    <w:rsid w:val="005E0F4B"/>
    <w:rsid w:val="005F2EF0"/>
    <w:rsid w:val="006D6FDC"/>
    <w:rsid w:val="00735234"/>
    <w:rsid w:val="00747371"/>
    <w:rsid w:val="00781185"/>
    <w:rsid w:val="007B75D6"/>
    <w:rsid w:val="00811C59"/>
    <w:rsid w:val="0084211B"/>
    <w:rsid w:val="00851BC8"/>
    <w:rsid w:val="0087324E"/>
    <w:rsid w:val="00886393"/>
    <w:rsid w:val="008E2759"/>
    <w:rsid w:val="008F531A"/>
    <w:rsid w:val="00943EA1"/>
    <w:rsid w:val="00976E34"/>
    <w:rsid w:val="009B76E9"/>
    <w:rsid w:val="00A55C14"/>
    <w:rsid w:val="00A71EC9"/>
    <w:rsid w:val="00AD1F1D"/>
    <w:rsid w:val="00AD5086"/>
    <w:rsid w:val="00B66678"/>
    <w:rsid w:val="00B9600F"/>
    <w:rsid w:val="00BB3B63"/>
    <w:rsid w:val="00C26739"/>
    <w:rsid w:val="00C54456"/>
    <w:rsid w:val="00C742E4"/>
    <w:rsid w:val="00CA6D36"/>
    <w:rsid w:val="00CA75C3"/>
    <w:rsid w:val="00CE1543"/>
    <w:rsid w:val="00D109A3"/>
    <w:rsid w:val="00D36332"/>
    <w:rsid w:val="00D5260F"/>
    <w:rsid w:val="00E13BCD"/>
    <w:rsid w:val="00E200F5"/>
    <w:rsid w:val="00E713AE"/>
    <w:rsid w:val="00EA39C7"/>
    <w:rsid w:val="00EB6AF6"/>
    <w:rsid w:val="00EF26AA"/>
    <w:rsid w:val="00F22DD9"/>
    <w:rsid w:val="00F3693C"/>
    <w:rsid w:val="00F529B4"/>
    <w:rsid w:val="00F5400B"/>
    <w:rsid w:val="00FB1C34"/>
    <w:rsid w:val="00FD52DB"/>
    <w:rsid w:val="00FF1C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5:docId w15:val="{1B4D7C3C-E7DB-47A5-9887-17342283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1C34"/>
    <w:pPr>
      <w:jc w:val="right"/>
    </w:pPr>
    <w:rPr>
      <w:rFonts w:cs="B Lotus"/>
      <w:b/>
      <w:bCs/>
      <w:sz w:val="36"/>
      <w:szCs w:val="36"/>
      <w:lang w:bidi="fa-I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55119"/>
    <w:pPr>
      <w:bidi/>
      <w:spacing w:after="0" w:line="240" w:lineRule="auto"/>
    </w:pPr>
    <w:rPr>
      <w:sz w:val="20"/>
      <w:szCs w:val="20"/>
    </w:rPr>
  </w:style>
  <w:style w:type="character" w:customStyle="1" w:styleId="NotedebasdepageCar">
    <w:name w:val="Note de bas de page Car"/>
    <w:basedOn w:val="Policepardfaut"/>
    <w:link w:val="Notedebasdepage"/>
    <w:uiPriority w:val="99"/>
    <w:rsid w:val="00255119"/>
    <w:rPr>
      <w:sz w:val="20"/>
      <w:szCs w:val="20"/>
      <w:lang w:bidi="fa-IR"/>
    </w:rPr>
  </w:style>
  <w:style w:type="table" w:styleId="Grilledutableau">
    <w:name w:val="Table Grid"/>
    <w:basedOn w:val="TableauNormal"/>
    <w:uiPriority w:val="59"/>
    <w:rsid w:val="00255119"/>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1">
    <w:name w:val="Footnote Text Char1"/>
    <w:basedOn w:val="Policepardfaut"/>
    <w:uiPriority w:val="99"/>
    <w:locked/>
    <w:rsid w:val="00CE1543"/>
    <w:rPr>
      <w:rFonts w:ascii="Times New Roman" w:eastAsia="PMingLiU" w:hAnsi="Times New Roman" w:cs="Times New Roman"/>
      <w:sz w:val="20"/>
      <w:szCs w:val="20"/>
      <w:lang w:eastAsia="zh-TW"/>
    </w:rPr>
  </w:style>
  <w:style w:type="character" w:styleId="Appelnotedebasdep">
    <w:name w:val="footnote reference"/>
    <w:basedOn w:val="Policepardfaut"/>
    <w:uiPriority w:val="99"/>
    <w:semiHidden/>
    <w:unhideWhenUsed/>
    <w:rsid w:val="00416B25"/>
    <w:rPr>
      <w:vertAlign w:val="superscript"/>
    </w:rPr>
  </w:style>
  <w:style w:type="paragraph" w:styleId="Sansinterligne">
    <w:name w:val="No Spacing"/>
    <w:link w:val="SansinterligneCar"/>
    <w:uiPriority w:val="1"/>
    <w:qFormat/>
    <w:rsid w:val="00FB1C34"/>
    <w:pPr>
      <w:spacing w:before="100" w:after="0" w:line="240" w:lineRule="auto"/>
    </w:pPr>
    <w:rPr>
      <w:rFonts w:eastAsiaTheme="minorEastAsia"/>
      <w:sz w:val="20"/>
      <w:szCs w:val="20"/>
    </w:rPr>
  </w:style>
  <w:style w:type="character" w:customStyle="1" w:styleId="SansinterligneCar">
    <w:name w:val="Sans interligne Car"/>
    <w:basedOn w:val="Policepardfaut"/>
    <w:link w:val="Sansinterligne"/>
    <w:uiPriority w:val="1"/>
    <w:rsid w:val="00FB1C34"/>
    <w:rPr>
      <w:rFonts w:eastAsiaTheme="minorEastAsia"/>
      <w:sz w:val="20"/>
      <w:szCs w:val="20"/>
    </w:rPr>
  </w:style>
  <w:style w:type="paragraph" w:styleId="Textedebulles">
    <w:name w:val="Balloon Text"/>
    <w:basedOn w:val="Normal"/>
    <w:link w:val="TextedebullesCar"/>
    <w:uiPriority w:val="99"/>
    <w:semiHidden/>
    <w:unhideWhenUsed/>
    <w:rsid w:val="00FB1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1C34"/>
    <w:rPr>
      <w:rFonts w:ascii="Tahoma" w:hAnsi="Tahoma" w:cs="Tahoma"/>
      <w:sz w:val="16"/>
      <w:szCs w:val="16"/>
    </w:rPr>
  </w:style>
  <w:style w:type="paragraph" w:styleId="En-tte">
    <w:name w:val="header"/>
    <w:basedOn w:val="Normal"/>
    <w:link w:val="En-tteCar"/>
    <w:uiPriority w:val="99"/>
    <w:unhideWhenUsed/>
    <w:rsid w:val="00FD52DB"/>
    <w:pPr>
      <w:tabs>
        <w:tab w:val="center" w:pos="4680"/>
        <w:tab w:val="right" w:pos="9360"/>
      </w:tabs>
      <w:spacing w:after="0" w:line="240" w:lineRule="auto"/>
    </w:pPr>
  </w:style>
  <w:style w:type="character" w:customStyle="1" w:styleId="En-tteCar">
    <w:name w:val="En-tête Car"/>
    <w:basedOn w:val="Policepardfaut"/>
    <w:link w:val="En-tte"/>
    <w:uiPriority w:val="99"/>
    <w:rsid w:val="00FD52DB"/>
    <w:rPr>
      <w:rFonts w:cs="B Lotus"/>
      <w:b/>
      <w:bCs/>
      <w:sz w:val="36"/>
      <w:szCs w:val="36"/>
      <w:lang w:bidi="fa-IR"/>
    </w:rPr>
  </w:style>
  <w:style w:type="paragraph" w:styleId="Pieddepage">
    <w:name w:val="footer"/>
    <w:basedOn w:val="Normal"/>
    <w:link w:val="PieddepageCar"/>
    <w:uiPriority w:val="99"/>
    <w:unhideWhenUsed/>
    <w:rsid w:val="00FD52D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D52DB"/>
    <w:rPr>
      <w:rFonts w:cs="B Lotus"/>
      <w:b/>
      <w:bCs/>
      <w:sz w:val="36"/>
      <w:szCs w:val="3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810">
      <w:bodyDiv w:val="1"/>
      <w:marLeft w:val="0"/>
      <w:marRight w:val="0"/>
      <w:marTop w:val="0"/>
      <w:marBottom w:val="0"/>
      <w:divBdr>
        <w:top w:val="none" w:sz="0" w:space="0" w:color="auto"/>
        <w:left w:val="none" w:sz="0" w:space="0" w:color="auto"/>
        <w:bottom w:val="none" w:sz="0" w:space="0" w:color="auto"/>
        <w:right w:val="none" w:sz="0" w:space="0" w:color="auto"/>
      </w:divBdr>
    </w:div>
    <w:div w:id="50659776">
      <w:bodyDiv w:val="1"/>
      <w:marLeft w:val="0"/>
      <w:marRight w:val="0"/>
      <w:marTop w:val="0"/>
      <w:marBottom w:val="0"/>
      <w:divBdr>
        <w:top w:val="none" w:sz="0" w:space="0" w:color="auto"/>
        <w:left w:val="none" w:sz="0" w:space="0" w:color="auto"/>
        <w:bottom w:val="none" w:sz="0" w:space="0" w:color="auto"/>
        <w:right w:val="none" w:sz="0" w:space="0" w:color="auto"/>
      </w:divBdr>
    </w:div>
    <w:div w:id="50815469">
      <w:bodyDiv w:val="1"/>
      <w:marLeft w:val="0"/>
      <w:marRight w:val="0"/>
      <w:marTop w:val="0"/>
      <w:marBottom w:val="0"/>
      <w:divBdr>
        <w:top w:val="none" w:sz="0" w:space="0" w:color="auto"/>
        <w:left w:val="none" w:sz="0" w:space="0" w:color="auto"/>
        <w:bottom w:val="none" w:sz="0" w:space="0" w:color="auto"/>
        <w:right w:val="none" w:sz="0" w:space="0" w:color="auto"/>
      </w:divBdr>
    </w:div>
    <w:div w:id="138376971">
      <w:bodyDiv w:val="1"/>
      <w:marLeft w:val="0"/>
      <w:marRight w:val="0"/>
      <w:marTop w:val="0"/>
      <w:marBottom w:val="0"/>
      <w:divBdr>
        <w:top w:val="none" w:sz="0" w:space="0" w:color="auto"/>
        <w:left w:val="none" w:sz="0" w:space="0" w:color="auto"/>
        <w:bottom w:val="none" w:sz="0" w:space="0" w:color="auto"/>
        <w:right w:val="none" w:sz="0" w:space="0" w:color="auto"/>
      </w:divBdr>
    </w:div>
    <w:div w:id="159545045">
      <w:bodyDiv w:val="1"/>
      <w:marLeft w:val="0"/>
      <w:marRight w:val="0"/>
      <w:marTop w:val="0"/>
      <w:marBottom w:val="0"/>
      <w:divBdr>
        <w:top w:val="none" w:sz="0" w:space="0" w:color="auto"/>
        <w:left w:val="none" w:sz="0" w:space="0" w:color="auto"/>
        <w:bottom w:val="none" w:sz="0" w:space="0" w:color="auto"/>
        <w:right w:val="none" w:sz="0" w:space="0" w:color="auto"/>
      </w:divBdr>
    </w:div>
    <w:div w:id="186450132">
      <w:bodyDiv w:val="1"/>
      <w:marLeft w:val="0"/>
      <w:marRight w:val="0"/>
      <w:marTop w:val="0"/>
      <w:marBottom w:val="0"/>
      <w:divBdr>
        <w:top w:val="none" w:sz="0" w:space="0" w:color="auto"/>
        <w:left w:val="none" w:sz="0" w:space="0" w:color="auto"/>
        <w:bottom w:val="none" w:sz="0" w:space="0" w:color="auto"/>
        <w:right w:val="none" w:sz="0" w:space="0" w:color="auto"/>
      </w:divBdr>
    </w:div>
    <w:div w:id="220093558">
      <w:bodyDiv w:val="1"/>
      <w:marLeft w:val="0"/>
      <w:marRight w:val="0"/>
      <w:marTop w:val="0"/>
      <w:marBottom w:val="0"/>
      <w:divBdr>
        <w:top w:val="none" w:sz="0" w:space="0" w:color="auto"/>
        <w:left w:val="none" w:sz="0" w:space="0" w:color="auto"/>
        <w:bottom w:val="none" w:sz="0" w:space="0" w:color="auto"/>
        <w:right w:val="none" w:sz="0" w:space="0" w:color="auto"/>
      </w:divBdr>
    </w:div>
    <w:div w:id="233973759">
      <w:bodyDiv w:val="1"/>
      <w:marLeft w:val="0"/>
      <w:marRight w:val="0"/>
      <w:marTop w:val="0"/>
      <w:marBottom w:val="0"/>
      <w:divBdr>
        <w:top w:val="none" w:sz="0" w:space="0" w:color="auto"/>
        <w:left w:val="none" w:sz="0" w:space="0" w:color="auto"/>
        <w:bottom w:val="none" w:sz="0" w:space="0" w:color="auto"/>
        <w:right w:val="none" w:sz="0" w:space="0" w:color="auto"/>
      </w:divBdr>
    </w:div>
    <w:div w:id="237598123">
      <w:bodyDiv w:val="1"/>
      <w:marLeft w:val="0"/>
      <w:marRight w:val="0"/>
      <w:marTop w:val="0"/>
      <w:marBottom w:val="0"/>
      <w:divBdr>
        <w:top w:val="none" w:sz="0" w:space="0" w:color="auto"/>
        <w:left w:val="none" w:sz="0" w:space="0" w:color="auto"/>
        <w:bottom w:val="none" w:sz="0" w:space="0" w:color="auto"/>
        <w:right w:val="none" w:sz="0" w:space="0" w:color="auto"/>
      </w:divBdr>
    </w:div>
    <w:div w:id="271936019">
      <w:bodyDiv w:val="1"/>
      <w:marLeft w:val="0"/>
      <w:marRight w:val="0"/>
      <w:marTop w:val="0"/>
      <w:marBottom w:val="0"/>
      <w:divBdr>
        <w:top w:val="none" w:sz="0" w:space="0" w:color="auto"/>
        <w:left w:val="none" w:sz="0" w:space="0" w:color="auto"/>
        <w:bottom w:val="none" w:sz="0" w:space="0" w:color="auto"/>
        <w:right w:val="none" w:sz="0" w:space="0" w:color="auto"/>
      </w:divBdr>
    </w:div>
    <w:div w:id="311102734">
      <w:bodyDiv w:val="1"/>
      <w:marLeft w:val="0"/>
      <w:marRight w:val="0"/>
      <w:marTop w:val="0"/>
      <w:marBottom w:val="0"/>
      <w:divBdr>
        <w:top w:val="none" w:sz="0" w:space="0" w:color="auto"/>
        <w:left w:val="none" w:sz="0" w:space="0" w:color="auto"/>
        <w:bottom w:val="none" w:sz="0" w:space="0" w:color="auto"/>
        <w:right w:val="none" w:sz="0" w:space="0" w:color="auto"/>
      </w:divBdr>
    </w:div>
    <w:div w:id="355542718">
      <w:bodyDiv w:val="1"/>
      <w:marLeft w:val="0"/>
      <w:marRight w:val="0"/>
      <w:marTop w:val="0"/>
      <w:marBottom w:val="0"/>
      <w:divBdr>
        <w:top w:val="none" w:sz="0" w:space="0" w:color="auto"/>
        <w:left w:val="none" w:sz="0" w:space="0" w:color="auto"/>
        <w:bottom w:val="none" w:sz="0" w:space="0" w:color="auto"/>
        <w:right w:val="none" w:sz="0" w:space="0" w:color="auto"/>
      </w:divBdr>
    </w:div>
    <w:div w:id="415593035">
      <w:bodyDiv w:val="1"/>
      <w:marLeft w:val="0"/>
      <w:marRight w:val="0"/>
      <w:marTop w:val="0"/>
      <w:marBottom w:val="0"/>
      <w:divBdr>
        <w:top w:val="none" w:sz="0" w:space="0" w:color="auto"/>
        <w:left w:val="none" w:sz="0" w:space="0" w:color="auto"/>
        <w:bottom w:val="none" w:sz="0" w:space="0" w:color="auto"/>
        <w:right w:val="none" w:sz="0" w:space="0" w:color="auto"/>
      </w:divBdr>
    </w:div>
    <w:div w:id="448163486">
      <w:bodyDiv w:val="1"/>
      <w:marLeft w:val="0"/>
      <w:marRight w:val="0"/>
      <w:marTop w:val="0"/>
      <w:marBottom w:val="0"/>
      <w:divBdr>
        <w:top w:val="none" w:sz="0" w:space="0" w:color="auto"/>
        <w:left w:val="none" w:sz="0" w:space="0" w:color="auto"/>
        <w:bottom w:val="none" w:sz="0" w:space="0" w:color="auto"/>
        <w:right w:val="none" w:sz="0" w:space="0" w:color="auto"/>
      </w:divBdr>
    </w:div>
    <w:div w:id="614093542">
      <w:bodyDiv w:val="1"/>
      <w:marLeft w:val="0"/>
      <w:marRight w:val="0"/>
      <w:marTop w:val="0"/>
      <w:marBottom w:val="0"/>
      <w:divBdr>
        <w:top w:val="none" w:sz="0" w:space="0" w:color="auto"/>
        <w:left w:val="none" w:sz="0" w:space="0" w:color="auto"/>
        <w:bottom w:val="none" w:sz="0" w:space="0" w:color="auto"/>
        <w:right w:val="none" w:sz="0" w:space="0" w:color="auto"/>
      </w:divBdr>
    </w:div>
    <w:div w:id="624045223">
      <w:bodyDiv w:val="1"/>
      <w:marLeft w:val="0"/>
      <w:marRight w:val="0"/>
      <w:marTop w:val="0"/>
      <w:marBottom w:val="0"/>
      <w:divBdr>
        <w:top w:val="none" w:sz="0" w:space="0" w:color="auto"/>
        <w:left w:val="none" w:sz="0" w:space="0" w:color="auto"/>
        <w:bottom w:val="none" w:sz="0" w:space="0" w:color="auto"/>
        <w:right w:val="none" w:sz="0" w:space="0" w:color="auto"/>
      </w:divBdr>
    </w:div>
    <w:div w:id="748694919">
      <w:bodyDiv w:val="1"/>
      <w:marLeft w:val="0"/>
      <w:marRight w:val="0"/>
      <w:marTop w:val="0"/>
      <w:marBottom w:val="0"/>
      <w:divBdr>
        <w:top w:val="none" w:sz="0" w:space="0" w:color="auto"/>
        <w:left w:val="none" w:sz="0" w:space="0" w:color="auto"/>
        <w:bottom w:val="none" w:sz="0" w:space="0" w:color="auto"/>
        <w:right w:val="none" w:sz="0" w:space="0" w:color="auto"/>
      </w:divBdr>
    </w:div>
    <w:div w:id="759646798">
      <w:bodyDiv w:val="1"/>
      <w:marLeft w:val="0"/>
      <w:marRight w:val="0"/>
      <w:marTop w:val="0"/>
      <w:marBottom w:val="0"/>
      <w:divBdr>
        <w:top w:val="none" w:sz="0" w:space="0" w:color="auto"/>
        <w:left w:val="none" w:sz="0" w:space="0" w:color="auto"/>
        <w:bottom w:val="none" w:sz="0" w:space="0" w:color="auto"/>
        <w:right w:val="none" w:sz="0" w:space="0" w:color="auto"/>
      </w:divBdr>
    </w:div>
    <w:div w:id="781340732">
      <w:bodyDiv w:val="1"/>
      <w:marLeft w:val="0"/>
      <w:marRight w:val="0"/>
      <w:marTop w:val="0"/>
      <w:marBottom w:val="0"/>
      <w:divBdr>
        <w:top w:val="none" w:sz="0" w:space="0" w:color="auto"/>
        <w:left w:val="none" w:sz="0" w:space="0" w:color="auto"/>
        <w:bottom w:val="none" w:sz="0" w:space="0" w:color="auto"/>
        <w:right w:val="none" w:sz="0" w:space="0" w:color="auto"/>
      </w:divBdr>
    </w:div>
    <w:div w:id="844173200">
      <w:bodyDiv w:val="1"/>
      <w:marLeft w:val="0"/>
      <w:marRight w:val="0"/>
      <w:marTop w:val="0"/>
      <w:marBottom w:val="0"/>
      <w:divBdr>
        <w:top w:val="none" w:sz="0" w:space="0" w:color="auto"/>
        <w:left w:val="none" w:sz="0" w:space="0" w:color="auto"/>
        <w:bottom w:val="none" w:sz="0" w:space="0" w:color="auto"/>
        <w:right w:val="none" w:sz="0" w:space="0" w:color="auto"/>
      </w:divBdr>
    </w:div>
    <w:div w:id="855998153">
      <w:bodyDiv w:val="1"/>
      <w:marLeft w:val="0"/>
      <w:marRight w:val="0"/>
      <w:marTop w:val="0"/>
      <w:marBottom w:val="0"/>
      <w:divBdr>
        <w:top w:val="none" w:sz="0" w:space="0" w:color="auto"/>
        <w:left w:val="none" w:sz="0" w:space="0" w:color="auto"/>
        <w:bottom w:val="none" w:sz="0" w:space="0" w:color="auto"/>
        <w:right w:val="none" w:sz="0" w:space="0" w:color="auto"/>
      </w:divBdr>
    </w:div>
    <w:div w:id="870651428">
      <w:bodyDiv w:val="1"/>
      <w:marLeft w:val="0"/>
      <w:marRight w:val="0"/>
      <w:marTop w:val="0"/>
      <w:marBottom w:val="0"/>
      <w:divBdr>
        <w:top w:val="none" w:sz="0" w:space="0" w:color="auto"/>
        <w:left w:val="none" w:sz="0" w:space="0" w:color="auto"/>
        <w:bottom w:val="none" w:sz="0" w:space="0" w:color="auto"/>
        <w:right w:val="none" w:sz="0" w:space="0" w:color="auto"/>
      </w:divBdr>
    </w:div>
    <w:div w:id="1017536253">
      <w:bodyDiv w:val="1"/>
      <w:marLeft w:val="0"/>
      <w:marRight w:val="0"/>
      <w:marTop w:val="0"/>
      <w:marBottom w:val="0"/>
      <w:divBdr>
        <w:top w:val="none" w:sz="0" w:space="0" w:color="auto"/>
        <w:left w:val="none" w:sz="0" w:space="0" w:color="auto"/>
        <w:bottom w:val="none" w:sz="0" w:space="0" w:color="auto"/>
        <w:right w:val="none" w:sz="0" w:space="0" w:color="auto"/>
      </w:divBdr>
    </w:div>
    <w:div w:id="1123690477">
      <w:bodyDiv w:val="1"/>
      <w:marLeft w:val="0"/>
      <w:marRight w:val="0"/>
      <w:marTop w:val="0"/>
      <w:marBottom w:val="0"/>
      <w:divBdr>
        <w:top w:val="none" w:sz="0" w:space="0" w:color="auto"/>
        <w:left w:val="none" w:sz="0" w:space="0" w:color="auto"/>
        <w:bottom w:val="none" w:sz="0" w:space="0" w:color="auto"/>
        <w:right w:val="none" w:sz="0" w:space="0" w:color="auto"/>
      </w:divBdr>
    </w:div>
    <w:div w:id="1145121049">
      <w:bodyDiv w:val="1"/>
      <w:marLeft w:val="0"/>
      <w:marRight w:val="0"/>
      <w:marTop w:val="0"/>
      <w:marBottom w:val="0"/>
      <w:divBdr>
        <w:top w:val="none" w:sz="0" w:space="0" w:color="auto"/>
        <w:left w:val="none" w:sz="0" w:space="0" w:color="auto"/>
        <w:bottom w:val="none" w:sz="0" w:space="0" w:color="auto"/>
        <w:right w:val="none" w:sz="0" w:space="0" w:color="auto"/>
      </w:divBdr>
    </w:div>
    <w:div w:id="1243952297">
      <w:bodyDiv w:val="1"/>
      <w:marLeft w:val="0"/>
      <w:marRight w:val="0"/>
      <w:marTop w:val="0"/>
      <w:marBottom w:val="0"/>
      <w:divBdr>
        <w:top w:val="none" w:sz="0" w:space="0" w:color="auto"/>
        <w:left w:val="none" w:sz="0" w:space="0" w:color="auto"/>
        <w:bottom w:val="none" w:sz="0" w:space="0" w:color="auto"/>
        <w:right w:val="none" w:sz="0" w:space="0" w:color="auto"/>
      </w:divBdr>
    </w:div>
    <w:div w:id="1293629775">
      <w:bodyDiv w:val="1"/>
      <w:marLeft w:val="0"/>
      <w:marRight w:val="0"/>
      <w:marTop w:val="0"/>
      <w:marBottom w:val="0"/>
      <w:divBdr>
        <w:top w:val="none" w:sz="0" w:space="0" w:color="auto"/>
        <w:left w:val="none" w:sz="0" w:space="0" w:color="auto"/>
        <w:bottom w:val="none" w:sz="0" w:space="0" w:color="auto"/>
        <w:right w:val="none" w:sz="0" w:space="0" w:color="auto"/>
      </w:divBdr>
    </w:div>
    <w:div w:id="1342389876">
      <w:bodyDiv w:val="1"/>
      <w:marLeft w:val="0"/>
      <w:marRight w:val="0"/>
      <w:marTop w:val="0"/>
      <w:marBottom w:val="0"/>
      <w:divBdr>
        <w:top w:val="none" w:sz="0" w:space="0" w:color="auto"/>
        <w:left w:val="none" w:sz="0" w:space="0" w:color="auto"/>
        <w:bottom w:val="none" w:sz="0" w:space="0" w:color="auto"/>
        <w:right w:val="none" w:sz="0" w:space="0" w:color="auto"/>
      </w:divBdr>
    </w:div>
    <w:div w:id="1422991857">
      <w:bodyDiv w:val="1"/>
      <w:marLeft w:val="0"/>
      <w:marRight w:val="0"/>
      <w:marTop w:val="0"/>
      <w:marBottom w:val="0"/>
      <w:divBdr>
        <w:top w:val="none" w:sz="0" w:space="0" w:color="auto"/>
        <w:left w:val="none" w:sz="0" w:space="0" w:color="auto"/>
        <w:bottom w:val="none" w:sz="0" w:space="0" w:color="auto"/>
        <w:right w:val="none" w:sz="0" w:space="0" w:color="auto"/>
      </w:divBdr>
    </w:div>
    <w:div w:id="1450319677">
      <w:bodyDiv w:val="1"/>
      <w:marLeft w:val="0"/>
      <w:marRight w:val="0"/>
      <w:marTop w:val="0"/>
      <w:marBottom w:val="0"/>
      <w:divBdr>
        <w:top w:val="none" w:sz="0" w:space="0" w:color="auto"/>
        <w:left w:val="none" w:sz="0" w:space="0" w:color="auto"/>
        <w:bottom w:val="none" w:sz="0" w:space="0" w:color="auto"/>
        <w:right w:val="none" w:sz="0" w:space="0" w:color="auto"/>
      </w:divBdr>
    </w:div>
    <w:div w:id="1451707602">
      <w:bodyDiv w:val="1"/>
      <w:marLeft w:val="0"/>
      <w:marRight w:val="0"/>
      <w:marTop w:val="0"/>
      <w:marBottom w:val="0"/>
      <w:divBdr>
        <w:top w:val="none" w:sz="0" w:space="0" w:color="auto"/>
        <w:left w:val="none" w:sz="0" w:space="0" w:color="auto"/>
        <w:bottom w:val="none" w:sz="0" w:space="0" w:color="auto"/>
        <w:right w:val="none" w:sz="0" w:space="0" w:color="auto"/>
      </w:divBdr>
    </w:div>
    <w:div w:id="1648587052">
      <w:bodyDiv w:val="1"/>
      <w:marLeft w:val="0"/>
      <w:marRight w:val="0"/>
      <w:marTop w:val="0"/>
      <w:marBottom w:val="0"/>
      <w:divBdr>
        <w:top w:val="none" w:sz="0" w:space="0" w:color="auto"/>
        <w:left w:val="none" w:sz="0" w:space="0" w:color="auto"/>
        <w:bottom w:val="none" w:sz="0" w:space="0" w:color="auto"/>
        <w:right w:val="none" w:sz="0" w:space="0" w:color="auto"/>
      </w:divBdr>
    </w:div>
    <w:div w:id="1700088017">
      <w:bodyDiv w:val="1"/>
      <w:marLeft w:val="0"/>
      <w:marRight w:val="0"/>
      <w:marTop w:val="0"/>
      <w:marBottom w:val="0"/>
      <w:divBdr>
        <w:top w:val="none" w:sz="0" w:space="0" w:color="auto"/>
        <w:left w:val="none" w:sz="0" w:space="0" w:color="auto"/>
        <w:bottom w:val="none" w:sz="0" w:space="0" w:color="auto"/>
        <w:right w:val="none" w:sz="0" w:space="0" w:color="auto"/>
      </w:divBdr>
    </w:div>
    <w:div w:id="1703819082">
      <w:bodyDiv w:val="1"/>
      <w:marLeft w:val="0"/>
      <w:marRight w:val="0"/>
      <w:marTop w:val="0"/>
      <w:marBottom w:val="0"/>
      <w:divBdr>
        <w:top w:val="none" w:sz="0" w:space="0" w:color="auto"/>
        <w:left w:val="none" w:sz="0" w:space="0" w:color="auto"/>
        <w:bottom w:val="none" w:sz="0" w:space="0" w:color="auto"/>
        <w:right w:val="none" w:sz="0" w:space="0" w:color="auto"/>
      </w:divBdr>
    </w:div>
    <w:div w:id="1740441159">
      <w:bodyDiv w:val="1"/>
      <w:marLeft w:val="0"/>
      <w:marRight w:val="0"/>
      <w:marTop w:val="0"/>
      <w:marBottom w:val="0"/>
      <w:divBdr>
        <w:top w:val="none" w:sz="0" w:space="0" w:color="auto"/>
        <w:left w:val="none" w:sz="0" w:space="0" w:color="auto"/>
        <w:bottom w:val="none" w:sz="0" w:space="0" w:color="auto"/>
        <w:right w:val="none" w:sz="0" w:space="0" w:color="auto"/>
      </w:divBdr>
    </w:div>
    <w:div w:id="1798453360">
      <w:bodyDiv w:val="1"/>
      <w:marLeft w:val="0"/>
      <w:marRight w:val="0"/>
      <w:marTop w:val="0"/>
      <w:marBottom w:val="0"/>
      <w:divBdr>
        <w:top w:val="none" w:sz="0" w:space="0" w:color="auto"/>
        <w:left w:val="none" w:sz="0" w:space="0" w:color="auto"/>
        <w:bottom w:val="none" w:sz="0" w:space="0" w:color="auto"/>
        <w:right w:val="none" w:sz="0" w:space="0" w:color="auto"/>
      </w:divBdr>
    </w:div>
    <w:div w:id="1849248034">
      <w:bodyDiv w:val="1"/>
      <w:marLeft w:val="0"/>
      <w:marRight w:val="0"/>
      <w:marTop w:val="0"/>
      <w:marBottom w:val="0"/>
      <w:divBdr>
        <w:top w:val="none" w:sz="0" w:space="0" w:color="auto"/>
        <w:left w:val="none" w:sz="0" w:space="0" w:color="auto"/>
        <w:bottom w:val="none" w:sz="0" w:space="0" w:color="auto"/>
        <w:right w:val="none" w:sz="0" w:space="0" w:color="auto"/>
      </w:divBdr>
    </w:div>
    <w:div w:id="1913395022">
      <w:bodyDiv w:val="1"/>
      <w:marLeft w:val="0"/>
      <w:marRight w:val="0"/>
      <w:marTop w:val="0"/>
      <w:marBottom w:val="0"/>
      <w:divBdr>
        <w:top w:val="none" w:sz="0" w:space="0" w:color="auto"/>
        <w:left w:val="none" w:sz="0" w:space="0" w:color="auto"/>
        <w:bottom w:val="none" w:sz="0" w:space="0" w:color="auto"/>
        <w:right w:val="none" w:sz="0" w:space="0" w:color="auto"/>
      </w:divBdr>
    </w:div>
    <w:div w:id="1944914671">
      <w:bodyDiv w:val="1"/>
      <w:marLeft w:val="0"/>
      <w:marRight w:val="0"/>
      <w:marTop w:val="0"/>
      <w:marBottom w:val="0"/>
      <w:divBdr>
        <w:top w:val="none" w:sz="0" w:space="0" w:color="auto"/>
        <w:left w:val="none" w:sz="0" w:space="0" w:color="auto"/>
        <w:bottom w:val="none" w:sz="0" w:space="0" w:color="auto"/>
        <w:right w:val="none" w:sz="0" w:space="0" w:color="auto"/>
      </w:divBdr>
    </w:div>
    <w:div w:id="21461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CB6D-2D6D-4A62-9D73-E67313D8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3383</Words>
  <Characters>18607</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rr</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nasser fakouhi</cp:lastModifiedBy>
  <cp:revision>3</cp:revision>
  <dcterms:created xsi:type="dcterms:W3CDTF">2017-01-01T17:18:00Z</dcterms:created>
  <dcterms:modified xsi:type="dcterms:W3CDTF">2017-01-01T22:25:00Z</dcterms:modified>
</cp:coreProperties>
</file>