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459" w:rsidRDefault="00103459" w:rsidP="0000667F">
      <w:pPr>
        <w:spacing w:line="360" w:lineRule="auto"/>
        <w:jc w:val="both"/>
        <w:rPr>
          <w:rFonts w:cs="B Zar" w:hint="cs"/>
          <w:b/>
          <w:bCs/>
          <w:sz w:val="28"/>
          <w:szCs w:val="28"/>
          <w:rtl/>
        </w:rPr>
      </w:pPr>
      <w:r>
        <w:rPr>
          <w:rFonts w:cs="B Zar" w:hint="cs"/>
          <w:b/>
          <w:bCs/>
          <w:sz w:val="28"/>
          <w:szCs w:val="28"/>
          <w:rtl/>
        </w:rPr>
        <w:t>سعید امیری پیجاکلایی</w:t>
      </w:r>
    </w:p>
    <w:p w:rsidR="0000667F" w:rsidRPr="006F31C4" w:rsidRDefault="0000667F" w:rsidP="0000667F">
      <w:pPr>
        <w:spacing w:line="360" w:lineRule="auto"/>
        <w:jc w:val="both"/>
        <w:rPr>
          <w:rFonts w:cs="B Zar"/>
          <w:b/>
          <w:bCs/>
          <w:sz w:val="28"/>
          <w:szCs w:val="28"/>
          <w:rtl/>
        </w:rPr>
      </w:pPr>
      <w:r w:rsidRPr="006F31C4">
        <w:rPr>
          <w:rFonts w:cs="B Zar" w:hint="cs"/>
          <w:b/>
          <w:bCs/>
          <w:sz w:val="28"/>
          <w:szCs w:val="28"/>
          <w:rtl/>
        </w:rPr>
        <w:t>گفتمان</w:t>
      </w:r>
    </w:p>
    <w:p w:rsidR="0000667F" w:rsidRPr="0000667F" w:rsidRDefault="0000667F" w:rsidP="0000667F">
      <w:pPr>
        <w:jc w:val="both"/>
        <w:rPr>
          <w:rFonts w:cs="B Zar"/>
          <w:sz w:val="28"/>
          <w:szCs w:val="28"/>
          <w:rtl/>
        </w:rPr>
      </w:pPr>
      <w:r w:rsidRPr="0000667F">
        <w:rPr>
          <w:rFonts w:cs="B Zar" w:hint="cs"/>
          <w:sz w:val="28"/>
          <w:szCs w:val="28"/>
          <w:rtl/>
        </w:rPr>
        <w:t>برای گفتمان</w:t>
      </w:r>
      <w:r w:rsidR="003E4C26">
        <w:rPr>
          <w:rStyle w:val="FootnoteReference"/>
          <w:rFonts w:cs="B Zar"/>
          <w:sz w:val="28"/>
          <w:szCs w:val="28"/>
          <w:rtl/>
        </w:rPr>
        <w:footnoteReference w:id="2"/>
      </w:r>
      <w:r w:rsidRPr="0000667F">
        <w:rPr>
          <w:rFonts w:cs="B Zar" w:hint="cs"/>
          <w:sz w:val="28"/>
          <w:szCs w:val="28"/>
          <w:rtl/>
        </w:rPr>
        <w:t xml:space="preserve"> تعاریف مختلف وگوناگونی بیان شده است. یورگنسن و فیلیپس در کتاب خود بیان تعریف مقدماتی از گفتمان را شامل: «شیوه خاص برای سخن گفتن درباره جهان و فهم آن (یا فهم یکی از وجوه آن) می</w:t>
      </w:r>
      <w:r w:rsidRPr="0000667F">
        <w:rPr>
          <w:rFonts w:cs="B Zar" w:hint="cs"/>
          <w:sz w:val="28"/>
          <w:szCs w:val="28"/>
          <w:rtl/>
        </w:rPr>
        <w:softHyphen/>
        <w:t xml:space="preserve">باشد» (یورگنسن، فیلیپس، 1393: 18). </w:t>
      </w:r>
    </w:p>
    <w:p w:rsidR="0000667F" w:rsidRPr="0000667F" w:rsidRDefault="0000667F" w:rsidP="005D01E5">
      <w:pPr>
        <w:jc w:val="both"/>
        <w:rPr>
          <w:rFonts w:cs="B Zar"/>
          <w:sz w:val="28"/>
          <w:szCs w:val="28"/>
          <w:rtl/>
        </w:rPr>
      </w:pPr>
      <w:r w:rsidRPr="0000667F">
        <w:rPr>
          <w:rFonts w:cs="B Zar" w:hint="cs"/>
          <w:sz w:val="28"/>
          <w:szCs w:val="28"/>
          <w:rtl/>
        </w:rPr>
        <w:t>تعاريفي</w:t>
      </w:r>
      <w:r w:rsidRPr="0000667F">
        <w:rPr>
          <w:rFonts w:cs="B Zar"/>
          <w:sz w:val="28"/>
          <w:szCs w:val="28"/>
          <w:rtl/>
        </w:rPr>
        <w:t xml:space="preserve"> </w:t>
      </w:r>
      <w:r w:rsidRPr="0000667F">
        <w:rPr>
          <w:rFonts w:cs="B Zar" w:hint="cs"/>
          <w:sz w:val="28"/>
          <w:szCs w:val="28"/>
          <w:rtl/>
        </w:rPr>
        <w:t>از</w:t>
      </w:r>
      <w:r w:rsidRPr="0000667F">
        <w:rPr>
          <w:rFonts w:cs="B Zar"/>
          <w:sz w:val="28"/>
          <w:szCs w:val="28"/>
          <w:rtl/>
        </w:rPr>
        <w:t xml:space="preserve"> </w:t>
      </w:r>
      <w:r w:rsidRPr="0000667F">
        <w:rPr>
          <w:rFonts w:cs="B Zar" w:hint="cs"/>
          <w:sz w:val="28"/>
          <w:szCs w:val="28"/>
          <w:rtl/>
        </w:rPr>
        <w:t>گفتمان</w:t>
      </w:r>
      <w:r w:rsidRPr="0000667F">
        <w:rPr>
          <w:rFonts w:cs="B Zar"/>
          <w:sz w:val="28"/>
          <w:szCs w:val="28"/>
          <w:rtl/>
        </w:rPr>
        <w:t xml:space="preserve"> </w:t>
      </w:r>
      <w:r w:rsidRPr="0000667F">
        <w:rPr>
          <w:rFonts w:cs="B Zar" w:hint="cs"/>
          <w:sz w:val="28"/>
          <w:szCs w:val="28"/>
          <w:rtl/>
        </w:rPr>
        <w:t>هم</w:t>
      </w:r>
      <w:r w:rsidRPr="0000667F">
        <w:rPr>
          <w:rFonts w:cs="B Zar"/>
          <w:sz w:val="28"/>
          <w:szCs w:val="28"/>
          <w:rtl/>
        </w:rPr>
        <w:t xml:space="preserve"> </w:t>
      </w:r>
      <w:r w:rsidRPr="0000667F">
        <w:rPr>
          <w:rFonts w:cs="B Zar" w:hint="cs"/>
          <w:sz w:val="28"/>
          <w:szCs w:val="28"/>
          <w:rtl/>
        </w:rPr>
        <w:t>وجود</w:t>
      </w:r>
      <w:r w:rsidRPr="0000667F">
        <w:rPr>
          <w:rFonts w:cs="B Zar"/>
          <w:sz w:val="28"/>
          <w:szCs w:val="28"/>
          <w:rtl/>
        </w:rPr>
        <w:t xml:space="preserve"> </w:t>
      </w:r>
      <w:r w:rsidRPr="0000667F">
        <w:rPr>
          <w:rFonts w:cs="B Zar" w:hint="cs"/>
          <w:sz w:val="28"/>
          <w:szCs w:val="28"/>
          <w:rtl/>
        </w:rPr>
        <w:t>دارند</w:t>
      </w:r>
      <w:r w:rsidRPr="0000667F">
        <w:rPr>
          <w:rFonts w:cs="B Zar"/>
          <w:sz w:val="28"/>
          <w:szCs w:val="28"/>
          <w:rtl/>
        </w:rPr>
        <w:t xml:space="preserve"> </w:t>
      </w:r>
      <w:r w:rsidRPr="0000667F">
        <w:rPr>
          <w:rFonts w:cs="B Zar" w:hint="cs"/>
          <w:sz w:val="28"/>
          <w:szCs w:val="28"/>
          <w:rtl/>
        </w:rPr>
        <w:t>كه</w:t>
      </w:r>
      <w:r w:rsidRPr="0000667F">
        <w:rPr>
          <w:rFonts w:cs="B Zar"/>
          <w:sz w:val="28"/>
          <w:szCs w:val="28"/>
          <w:rtl/>
        </w:rPr>
        <w:t xml:space="preserve"> </w:t>
      </w:r>
      <w:r w:rsidRPr="0000667F">
        <w:rPr>
          <w:rFonts w:cs="B Zar" w:hint="cs"/>
          <w:sz w:val="28"/>
          <w:szCs w:val="28"/>
          <w:rtl/>
        </w:rPr>
        <w:t>غالبًا</w:t>
      </w:r>
      <w:r w:rsidRPr="0000667F">
        <w:rPr>
          <w:rFonts w:cs="B Zar"/>
          <w:sz w:val="28"/>
          <w:szCs w:val="28"/>
          <w:rtl/>
        </w:rPr>
        <w:t xml:space="preserve"> </w:t>
      </w:r>
      <w:r w:rsidRPr="0000667F">
        <w:rPr>
          <w:rFonts w:cs="B Zar" w:hint="cs"/>
          <w:sz w:val="28"/>
          <w:szCs w:val="28"/>
          <w:rtl/>
        </w:rPr>
        <w:t>منسوب</w:t>
      </w:r>
      <w:r w:rsidRPr="0000667F">
        <w:rPr>
          <w:rFonts w:cs="B Zar"/>
          <w:sz w:val="28"/>
          <w:szCs w:val="28"/>
          <w:rtl/>
        </w:rPr>
        <w:t xml:space="preserve"> </w:t>
      </w:r>
      <w:r w:rsidRPr="0000667F">
        <w:rPr>
          <w:rFonts w:cs="B Zar" w:hint="cs"/>
          <w:sz w:val="28"/>
          <w:szCs w:val="28"/>
          <w:rtl/>
        </w:rPr>
        <w:t>به</w:t>
      </w:r>
      <w:r w:rsidRPr="0000667F">
        <w:rPr>
          <w:rFonts w:cs="B Zar"/>
          <w:sz w:val="28"/>
          <w:szCs w:val="28"/>
          <w:rtl/>
        </w:rPr>
        <w:t xml:space="preserve"> </w:t>
      </w:r>
      <w:r w:rsidRPr="0000667F">
        <w:rPr>
          <w:rFonts w:cs="B Zar" w:hint="cs"/>
          <w:sz w:val="28"/>
          <w:szCs w:val="28"/>
          <w:rtl/>
        </w:rPr>
        <w:t>انديشمندان</w:t>
      </w:r>
      <w:r w:rsidRPr="0000667F">
        <w:rPr>
          <w:rFonts w:cs="B Zar"/>
          <w:sz w:val="28"/>
          <w:szCs w:val="28"/>
          <w:rtl/>
        </w:rPr>
        <w:t xml:space="preserve"> </w:t>
      </w:r>
      <w:r w:rsidRPr="0000667F">
        <w:rPr>
          <w:rFonts w:cs="B Zar" w:hint="cs"/>
          <w:sz w:val="28"/>
          <w:szCs w:val="28"/>
          <w:rtl/>
        </w:rPr>
        <w:t>ساختگرا</w:t>
      </w:r>
      <w:r w:rsidRPr="0000667F">
        <w:rPr>
          <w:rFonts w:cs="B Zar"/>
          <w:sz w:val="28"/>
          <w:szCs w:val="28"/>
          <w:rtl/>
        </w:rPr>
        <w:t xml:space="preserve"> </w:t>
      </w:r>
      <w:r w:rsidRPr="0000667F">
        <w:rPr>
          <w:rFonts w:cs="B Zar" w:hint="cs"/>
          <w:sz w:val="28"/>
          <w:szCs w:val="28"/>
          <w:rtl/>
        </w:rPr>
        <w:t>و پساساختگراي</w:t>
      </w:r>
      <w:r w:rsidRPr="0000667F">
        <w:rPr>
          <w:rFonts w:cs="B Zar"/>
          <w:sz w:val="28"/>
          <w:szCs w:val="28"/>
          <w:rtl/>
        </w:rPr>
        <w:t xml:space="preserve"> </w:t>
      </w:r>
      <w:r w:rsidRPr="0000667F">
        <w:rPr>
          <w:rFonts w:cs="B Zar" w:hint="cs"/>
          <w:sz w:val="28"/>
          <w:szCs w:val="28"/>
          <w:rtl/>
        </w:rPr>
        <w:t>فرانسوي</w:t>
      </w:r>
      <w:r w:rsidRPr="0000667F">
        <w:rPr>
          <w:rFonts w:cs="B Zar"/>
          <w:sz w:val="28"/>
          <w:szCs w:val="28"/>
          <w:rtl/>
        </w:rPr>
        <w:t xml:space="preserve"> </w:t>
      </w:r>
      <w:r w:rsidRPr="0000667F">
        <w:rPr>
          <w:rFonts w:cs="B Zar" w:hint="cs"/>
          <w:sz w:val="28"/>
          <w:szCs w:val="28"/>
          <w:rtl/>
        </w:rPr>
        <w:t>و</w:t>
      </w:r>
      <w:r w:rsidRPr="0000667F">
        <w:rPr>
          <w:rFonts w:cs="B Zar"/>
          <w:sz w:val="28"/>
          <w:szCs w:val="28"/>
          <w:rtl/>
        </w:rPr>
        <w:t xml:space="preserve"> </w:t>
      </w:r>
      <w:r w:rsidRPr="0000667F">
        <w:rPr>
          <w:rFonts w:cs="B Zar" w:hint="cs"/>
          <w:sz w:val="28"/>
          <w:szCs w:val="28"/>
          <w:rtl/>
        </w:rPr>
        <w:t>همگي</w:t>
      </w:r>
      <w:r w:rsidRPr="0000667F">
        <w:rPr>
          <w:rFonts w:cs="B Zar"/>
          <w:sz w:val="28"/>
          <w:szCs w:val="28"/>
          <w:rtl/>
        </w:rPr>
        <w:t xml:space="preserve"> </w:t>
      </w:r>
      <w:r w:rsidRPr="0000667F">
        <w:rPr>
          <w:rFonts w:cs="B Zar" w:hint="cs"/>
          <w:sz w:val="28"/>
          <w:szCs w:val="28"/>
          <w:rtl/>
        </w:rPr>
        <w:t>متأثر</w:t>
      </w:r>
      <w:r w:rsidRPr="0000667F">
        <w:rPr>
          <w:rFonts w:cs="B Zar"/>
          <w:sz w:val="28"/>
          <w:szCs w:val="28"/>
          <w:rtl/>
        </w:rPr>
        <w:t xml:space="preserve"> </w:t>
      </w:r>
      <w:r w:rsidRPr="0000667F">
        <w:rPr>
          <w:rFonts w:cs="B Zar" w:hint="cs"/>
          <w:sz w:val="28"/>
          <w:szCs w:val="28"/>
          <w:rtl/>
        </w:rPr>
        <w:t>از</w:t>
      </w:r>
      <w:r w:rsidRPr="0000667F">
        <w:rPr>
          <w:rFonts w:cs="B Zar"/>
          <w:sz w:val="28"/>
          <w:szCs w:val="28"/>
          <w:rtl/>
        </w:rPr>
        <w:t xml:space="preserve"> </w:t>
      </w:r>
      <w:r w:rsidRPr="0000667F">
        <w:rPr>
          <w:rFonts w:cs="B Zar" w:hint="cs"/>
          <w:sz w:val="28"/>
          <w:szCs w:val="28"/>
          <w:rtl/>
        </w:rPr>
        <w:t>انديشه</w:t>
      </w:r>
      <w:r w:rsidRPr="0000667F">
        <w:rPr>
          <w:rFonts w:cs="B Zar"/>
          <w:sz w:val="28"/>
          <w:szCs w:val="28"/>
          <w:rtl/>
        </w:rPr>
        <w:t xml:space="preserve"> </w:t>
      </w:r>
      <w:r w:rsidRPr="0000667F">
        <w:rPr>
          <w:rFonts w:cs="B Zar" w:hint="cs"/>
          <w:sz w:val="28"/>
          <w:szCs w:val="28"/>
          <w:rtl/>
        </w:rPr>
        <w:t>ي</w:t>
      </w:r>
      <w:r w:rsidRPr="0000667F">
        <w:rPr>
          <w:rFonts w:cs="B Zar"/>
          <w:sz w:val="28"/>
          <w:szCs w:val="28"/>
          <w:rtl/>
        </w:rPr>
        <w:t xml:space="preserve"> </w:t>
      </w:r>
      <w:r w:rsidRPr="0000667F">
        <w:rPr>
          <w:rFonts w:cs="B Zar" w:hint="cs"/>
          <w:sz w:val="28"/>
          <w:szCs w:val="28"/>
          <w:rtl/>
        </w:rPr>
        <w:t>ميشل</w:t>
      </w:r>
      <w:r w:rsidRPr="0000667F">
        <w:rPr>
          <w:rFonts w:cs="B Zar"/>
          <w:sz w:val="28"/>
          <w:szCs w:val="28"/>
          <w:rtl/>
        </w:rPr>
        <w:t xml:space="preserve"> </w:t>
      </w:r>
      <w:r w:rsidRPr="0000667F">
        <w:rPr>
          <w:rFonts w:cs="B Zar" w:hint="cs"/>
          <w:sz w:val="28"/>
          <w:szCs w:val="28"/>
          <w:rtl/>
        </w:rPr>
        <w:t>فوكو</w:t>
      </w:r>
      <w:r w:rsidRPr="0000667F">
        <w:rPr>
          <w:rFonts w:cs="B Zar"/>
          <w:sz w:val="28"/>
          <w:szCs w:val="28"/>
          <w:rtl/>
        </w:rPr>
        <w:t xml:space="preserve"> </w:t>
      </w:r>
      <w:r w:rsidRPr="0000667F">
        <w:rPr>
          <w:rFonts w:cs="B Zar" w:hint="cs"/>
          <w:sz w:val="28"/>
          <w:szCs w:val="28"/>
          <w:rtl/>
        </w:rPr>
        <w:t>هستند</w:t>
      </w:r>
      <w:r w:rsidRPr="0000667F">
        <w:rPr>
          <w:rFonts w:cs="B Zar"/>
          <w:sz w:val="28"/>
          <w:szCs w:val="28"/>
          <w:rtl/>
        </w:rPr>
        <w:t xml:space="preserve">. </w:t>
      </w:r>
      <w:r w:rsidRPr="0000667F">
        <w:rPr>
          <w:rFonts w:cs="B Zar" w:hint="cs"/>
          <w:sz w:val="28"/>
          <w:szCs w:val="28"/>
          <w:rtl/>
        </w:rPr>
        <w:t>در</w:t>
      </w:r>
      <w:r w:rsidRPr="0000667F">
        <w:rPr>
          <w:rFonts w:cs="B Zar"/>
          <w:sz w:val="28"/>
          <w:szCs w:val="28"/>
          <w:rtl/>
        </w:rPr>
        <w:t xml:space="preserve"> </w:t>
      </w:r>
      <w:r w:rsidRPr="0000667F">
        <w:rPr>
          <w:rFonts w:cs="B Zar" w:hint="cs"/>
          <w:sz w:val="28"/>
          <w:szCs w:val="28"/>
          <w:rtl/>
        </w:rPr>
        <w:t>اين</w:t>
      </w:r>
      <w:r w:rsidRPr="0000667F">
        <w:rPr>
          <w:rFonts w:cs="B Zar"/>
          <w:sz w:val="28"/>
          <w:szCs w:val="28"/>
          <w:rtl/>
        </w:rPr>
        <w:t xml:space="preserve"> </w:t>
      </w:r>
      <w:r w:rsidRPr="0000667F">
        <w:rPr>
          <w:rFonts w:cs="B Zar" w:hint="cs"/>
          <w:sz w:val="28"/>
          <w:szCs w:val="28"/>
          <w:rtl/>
        </w:rPr>
        <w:t>گونه برداشت</w:t>
      </w:r>
      <w:r w:rsidRPr="0000667F">
        <w:rPr>
          <w:rFonts w:cs="B Zar"/>
          <w:sz w:val="28"/>
          <w:szCs w:val="28"/>
          <w:rtl/>
        </w:rPr>
        <w:t xml:space="preserve"> </w:t>
      </w:r>
      <w:r w:rsidRPr="0000667F">
        <w:rPr>
          <w:rFonts w:cs="B Zar" w:hint="cs"/>
          <w:sz w:val="28"/>
          <w:szCs w:val="28"/>
          <w:rtl/>
        </w:rPr>
        <w:t>ها</w:t>
      </w:r>
      <w:r w:rsidRPr="0000667F">
        <w:rPr>
          <w:rFonts w:cs="B Zar"/>
          <w:sz w:val="28"/>
          <w:szCs w:val="28"/>
          <w:rtl/>
        </w:rPr>
        <w:t xml:space="preserve"> </w:t>
      </w:r>
      <w:r w:rsidRPr="0000667F">
        <w:rPr>
          <w:rFonts w:cs="B Zar" w:hint="cs"/>
          <w:sz w:val="28"/>
          <w:szCs w:val="28"/>
          <w:rtl/>
        </w:rPr>
        <w:t>از</w:t>
      </w:r>
      <w:r w:rsidRPr="0000667F">
        <w:rPr>
          <w:rFonts w:cs="B Zar"/>
          <w:sz w:val="28"/>
          <w:szCs w:val="28"/>
          <w:rtl/>
        </w:rPr>
        <w:t xml:space="preserve"> </w:t>
      </w:r>
      <w:r w:rsidRPr="0000667F">
        <w:rPr>
          <w:rFonts w:cs="B Zar" w:hint="cs"/>
          <w:sz w:val="28"/>
          <w:szCs w:val="28"/>
          <w:rtl/>
        </w:rPr>
        <w:t>مفهوم</w:t>
      </w:r>
      <w:r w:rsidRPr="0000667F">
        <w:rPr>
          <w:rFonts w:cs="B Zar"/>
          <w:sz w:val="28"/>
          <w:szCs w:val="28"/>
          <w:rtl/>
        </w:rPr>
        <w:t xml:space="preserve"> </w:t>
      </w:r>
      <w:r w:rsidRPr="0000667F">
        <w:rPr>
          <w:rFonts w:cs="B Zar" w:hint="cs"/>
          <w:sz w:val="28"/>
          <w:szCs w:val="28"/>
          <w:rtl/>
        </w:rPr>
        <w:t>گفتمان،</w:t>
      </w:r>
      <w:r w:rsidRPr="0000667F">
        <w:rPr>
          <w:rFonts w:cs="B Zar"/>
          <w:sz w:val="28"/>
          <w:szCs w:val="28"/>
          <w:rtl/>
        </w:rPr>
        <w:t xml:space="preserve"> </w:t>
      </w:r>
      <w:r w:rsidRPr="0000667F">
        <w:rPr>
          <w:rFonts w:cs="B Zar" w:hint="cs"/>
          <w:sz w:val="28"/>
          <w:szCs w:val="28"/>
          <w:rtl/>
        </w:rPr>
        <w:t>تحليل</w:t>
      </w:r>
      <w:r w:rsidRPr="0000667F">
        <w:rPr>
          <w:rFonts w:cs="B Zar"/>
          <w:sz w:val="28"/>
          <w:szCs w:val="28"/>
          <w:rtl/>
        </w:rPr>
        <w:t xml:space="preserve"> </w:t>
      </w:r>
      <w:r w:rsidRPr="0000667F">
        <w:rPr>
          <w:rFonts w:cs="B Zar" w:hint="cs"/>
          <w:sz w:val="28"/>
          <w:szCs w:val="28"/>
          <w:rtl/>
        </w:rPr>
        <w:t>نظام</w:t>
      </w:r>
      <w:r w:rsidRPr="0000667F">
        <w:rPr>
          <w:rFonts w:cs="B Zar"/>
          <w:sz w:val="28"/>
          <w:szCs w:val="28"/>
          <w:rtl/>
        </w:rPr>
        <w:t xml:space="preserve"> </w:t>
      </w:r>
      <w:r w:rsidRPr="0000667F">
        <w:rPr>
          <w:rFonts w:cs="B Zar" w:hint="cs"/>
          <w:sz w:val="28"/>
          <w:szCs w:val="28"/>
          <w:rtl/>
        </w:rPr>
        <w:t>هاي</w:t>
      </w:r>
      <w:r w:rsidRPr="0000667F">
        <w:rPr>
          <w:rFonts w:cs="B Zar"/>
          <w:sz w:val="28"/>
          <w:szCs w:val="28"/>
          <w:rtl/>
        </w:rPr>
        <w:t xml:space="preserve"> </w:t>
      </w:r>
      <w:r w:rsidRPr="0000667F">
        <w:rPr>
          <w:rFonts w:cs="B Zar" w:hint="cs"/>
          <w:sz w:val="28"/>
          <w:szCs w:val="28"/>
          <w:rtl/>
        </w:rPr>
        <w:t>انديشگي</w:t>
      </w:r>
      <w:r w:rsidRPr="0000667F">
        <w:rPr>
          <w:rFonts w:cs="B Zar"/>
          <w:sz w:val="28"/>
          <w:szCs w:val="28"/>
          <w:rtl/>
        </w:rPr>
        <w:t xml:space="preserve"> </w:t>
      </w:r>
      <w:r w:rsidRPr="0000667F">
        <w:rPr>
          <w:rFonts w:cs="B Zar" w:hint="cs"/>
          <w:sz w:val="28"/>
          <w:szCs w:val="28"/>
          <w:rtl/>
        </w:rPr>
        <w:t>در</w:t>
      </w:r>
      <w:r w:rsidRPr="0000667F">
        <w:rPr>
          <w:rFonts w:cs="B Zar"/>
          <w:sz w:val="28"/>
          <w:szCs w:val="28"/>
          <w:rtl/>
        </w:rPr>
        <w:t xml:space="preserve"> </w:t>
      </w:r>
      <w:r w:rsidRPr="0000667F">
        <w:rPr>
          <w:rFonts w:cs="B Zar" w:hint="cs"/>
          <w:sz w:val="28"/>
          <w:szCs w:val="28"/>
          <w:rtl/>
        </w:rPr>
        <w:t>قالب</w:t>
      </w:r>
      <w:r w:rsidRPr="0000667F">
        <w:rPr>
          <w:rFonts w:cs="B Zar"/>
          <w:sz w:val="28"/>
          <w:szCs w:val="28"/>
          <w:rtl/>
        </w:rPr>
        <w:t xml:space="preserve"> </w:t>
      </w:r>
      <w:r w:rsidRPr="0000667F">
        <w:rPr>
          <w:rFonts w:cs="B Zar" w:hint="cs"/>
          <w:sz w:val="28"/>
          <w:szCs w:val="28"/>
          <w:rtl/>
        </w:rPr>
        <w:t>هاي</w:t>
      </w:r>
      <w:r w:rsidRPr="0000667F">
        <w:rPr>
          <w:rFonts w:cs="B Zar"/>
          <w:sz w:val="28"/>
          <w:szCs w:val="28"/>
          <w:rtl/>
        </w:rPr>
        <w:t xml:space="preserve"> </w:t>
      </w:r>
      <w:r w:rsidRPr="0000667F">
        <w:rPr>
          <w:rFonts w:cs="B Zar" w:hint="cs"/>
          <w:sz w:val="28"/>
          <w:szCs w:val="28"/>
          <w:rtl/>
        </w:rPr>
        <w:t>زباني</w:t>
      </w:r>
      <w:r w:rsidRPr="0000667F">
        <w:rPr>
          <w:rFonts w:cs="B Zar"/>
          <w:sz w:val="28"/>
          <w:szCs w:val="28"/>
          <w:rtl/>
        </w:rPr>
        <w:t xml:space="preserve"> </w:t>
      </w:r>
      <w:r w:rsidRPr="0000667F">
        <w:rPr>
          <w:rFonts w:cs="B Zar" w:hint="cs"/>
          <w:sz w:val="28"/>
          <w:szCs w:val="28"/>
          <w:rtl/>
        </w:rPr>
        <w:t>مدنظر</w:t>
      </w:r>
      <w:r w:rsidRPr="0000667F">
        <w:rPr>
          <w:rFonts w:cs="B Zar"/>
          <w:sz w:val="28"/>
          <w:szCs w:val="28"/>
          <w:rtl/>
        </w:rPr>
        <w:t xml:space="preserve"> </w:t>
      </w:r>
      <w:r w:rsidRPr="0000667F">
        <w:rPr>
          <w:rFonts w:cs="B Zar" w:hint="cs"/>
          <w:sz w:val="28"/>
          <w:szCs w:val="28"/>
          <w:rtl/>
        </w:rPr>
        <w:t>هستند. در</w:t>
      </w:r>
      <w:r w:rsidRPr="0000667F">
        <w:rPr>
          <w:rFonts w:cs="B Zar"/>
          <w:sz w:val="28"/>
          <w:szCs w:val="28"/>
          <w:rtl/>
        </w:rPr>
        <w:t xml:space="preserve"> </w:t>
      </w:r>
      <w:r w:rsidRPr="0000667F">
        <w:rPr>
          <w:rFonts w:cs="B Zar" w:hint="cs"/>
          <w:sz w:val="28"/>
          <w:szCs w:val="28"/>
          <w:rtl/>
        </w:rPr>
        <w:t>اين</w:t>
      </w:r>
      <w:r w:rsidRPr="0000667F">
        <w:rPr>
          <w:rFonts w:cs="B Zar"/>
          <w:sz w:val="28"/>
          <w:szCs w:val="28"/>
          <w:rtl/>
        </w:rPr>
        <w:t xml:space="preserve"> </w:t>
      </w:r>
      <w:r w:rsidRPr="0000667F">
        <w:rPr>
          <w:rFonts w:cs="B Zar" w:hint="cs"/>
          <w:sz w:val="28"/>
          <w:szCs w:val="28"/>
          <w:rtl/>
        </w:rPr>
        <w:t>تعاريف،</w:t>
      </w:r>
      <w:r w:rsidRPr="0000667F">
        <w:rPr>
          <w:rFonts w:cs="B Zar"/>
          <w:sz w:val="28"/>
          <w:szCs w:val="28"/>
          <w:rtl/>
        </w:rPr>
        <w:t xml:space="preserve"> </w:t>
      </w:r>
      <w:r w:rsidRPr="0000667F">
        <w:rPr>
          <w:rFonts w:cs="B Zar" w:hint="cs"/>
          <w:sz w:val="28"/>
          <w:szCs w:val="28"/>
          <w:rtl/>
        </w:rPr>
        <w:t>استقلال</w:t>
      </w:r>
      <w:r w:rsidRPr="0000667F">
        <w:rPr>
          <w:rFonts w:cs="B Zar"/>
          <w:sz w:val="28"/>
          <w:szCs w:val="28"/>
          <w:rtl/>
        </w:rPr>
        <w:t xml:space="preserve"> </w:t>
      </w:r>
      <w:r w:rsidRPr="0000667F">
        <w:rPr>
          <w:rFonts w:cs="B Zar" w:hint="cs"/>
          <w:sz w:val="28"/>
          <w:szCs w:val="28"/>
          <w:rtl/>
        </w:rPr>
        <w:t>زبان</w:t>
      </w:r>
      <w:r w:rsidRPr="0000667F">
        <w:rPr>
          <w:rFonts w:cs="B Zar"/>
          <w:sz w:val="28"/>
          <w:szCs w:val="28"/>
          <w:rtl/>
        </w:rPr>
        <w:t xml:space="preserve"> </w:t>
      </w:r>
      <w:r w:rsidRPr="0000667F">
        <w:rPr>
          <w:rFonts w:cs="B Zar" w:hint="cs"/>
          <w:sz w:val="28"/>
          <w:szCs w:val="28"/>
          <w:rtl/>
        </w:rPr>
        <w:t>از</w:t>
      </w:r>
      <w:r w:rsidRPr="0000667F">
        <w:rPr>
          <w:rFonts w:cs="B Zar"/>
          <w:sz w:val="28"/>
          <w:szCs w:val="28"/>
          <w:rtl/>
        </w:rPr>
        <w:t xml:space="preserve"> </w:t>
      </w:r>
      <w:r w:rsidRPr="0000667F">
        <w:rPr>
          <w:rFonts w:cs="B Zar" w:hint="cs"/>
          <w:sz w:val="28"/>
          <w:szCs w:val="28"/>
          <w:rtl/>
        </w:rPr>
        <w:t>جهان</w:t>
      </w:r>
      <w:r w:rsidRPr="0000667F">
        <w:rPr>
          <w:rFonts w:cs="B Zar"/>
          <w:sz w:val="28"/>
          <w:szCs w:val="28"/>
          <w:rtl/>
        </w:rPr>
        <w:t xml:space="preserve"> </w:t>
      </w:r>
      <w:r w:rsidRPr="0000667F">
        <w:rPr>
          <w:rFonts w:cs="B Zar" w:hint="cs"/>
          <w:sz w:val="28"/>
          <w:szCs w:val="28"/>
          <w:rtl/>
        </w:rPr>
        <w:t>و</w:t>
      </w:r>
      <w:r w:rsidRPr="0000667F">
        <w:rPr>
          <w:rFonts w:cs="B Zar"/>
          <w:sz w:val="28"/>
          <w:szCs w:val="28"/>
          <w:rtl/>
        </w:rPr>
        <w:t xml:space="preserve"> </w:t>
      </w:r>
      <w:r w:rsidRPr="0000667F">
        <w:rPr>
          <w:rFonts w:cs="B Zar" w:hint="cs"/>
          <w:sz w:val="28"/>
          <w:szCs w:val="28"/>
          <w:rtl/>
        </w:rPr>
        <w:t>تحليل</w:t>
      </w:r>
      <w:r w:rsidRPr="0000667F">
        <w:rPr>
          <w:rFonts w:cs="B Zar"/>
          <w:sz w:val="28"/>
          <w:szCs w:val="28"/>
          <w:rtl/>
        </w:rPr>
        <w:t xml:space="preserve"> </w:t>
      </w:r>
      <w:r w:rsidRPr="0000667F">
        <w:rPr>
          <w:rFonts w:cs="B Zar" w:hint="cs"/>
          <w:sz w:val="28"/>
          <w:szCs w:val="28"/>
          <w:rtl/>
        </w:rPr>
        <w:t>نظام</w:t>
      </w:r>
      <w:r w:rsidRPr="0000667F">
        <w:rPr>
          <w:rFonts w:cs="B Zar"/>
          <w:sz w:val="28"/>
          <w:szCs w:val="28"/>
          <w:rtl/>
        </w:rPr>
        <w:t xml:space="preserve"> </w:t>
      </w:r>
      <w:r w:rsidRPr="0000667F">
        <w:rPr>
          <w:rFonts w:cs="B Zar" w:hint="cs"/>
          <w:sz w:val="28"/>
          <w:szCs w:val="28"/>
          <w:rtl/>
        </w:rPr>
        <w:t>زباني</w:t>
      </w:r>
      <w:r w:rsidRPr="0000667F">
        <w:rPr>
          <w:rFonts w:cs="B Zar"/>
          <w:sz w:val="28"/>
          <w:szCs w:val="28"/>
          <w:rtl/>
        </w:rPr>
        <w:t xml:space="preserve"> </w:t>
      </w:r>
      <w:r w:rsidRPr="0000667F">
        <w:rPr>
          <w:rFonts w:cs="B Zar" w:hint="cs"/>
          <w:sz w:val="28"/>
          <w:szCs w:val="28"/>
          <w:rtl/>
        </w:rPr>
        <w:t>مدنظر</w:t>
      </w:r>
      <w:r w:rsidRPr="0000667F">
        <w:rPr>
          <w:rFonts w:cs="B Zar"/>
          <w:sz w:val="28"/>
          <w:szCs w:val="28"/>
          <w:rtl/>
        </w:rPr>
        <w:t xml:space="preserve"> </w:t>
      </w:r>
      <w:r w:rsidRPr="0000667F">
        <w:rPr>
          <w:rFonts w:cs="B Zar" w:hint="cs"/>
          <w:sz w:val="28"/>
          <w:szCs w:val="28"/>
          <w:rtl/>
        </w:rPr>
        <w:t>است (هامرسلی</w:t>
      </w:r>
      <w:r w:rsidR="003E4C26">
        <w:rPr>
          <w:rStyle w:val="FootnoteReference"/>
          <w:rFonts w:cs="B Zar"/>
          <w:sz w:val="28"/>
          <w:szCs w:val="28"/>
          <w:rtl/>
        </w:rPr>
        <w:footnoteReference w:id="3"/>
      </w:r>
      <w:r w:rsidRPr="0000667F">
        <w:rPr>
          <w:rFonts w:cs="B Zar" w:hint="cs"/>
          <w:sz w:val="28"/>
          <w:szCs w:val="28"/>
          <w:rtl/>
        </w:rPr>
        <w:t xml:space="preserve">، 13992؛ به نقل از فاضلی، 1383: 83). </w:t>
      </w:r>
    </w:p>
    <w:p w:rsidR="0000667F" w:rsidRPr="0000667F" w:rsidRDefault="0000667F" w:rsidP="0000667F">
      <w:pPr>
        <w:jc w:val="both"/>
        <w:rPr>
          <w:rFonts w:cs="B Zar"/>
          <w:b/>
          <w:bCs/>
          <w:sz w:val="28"/>
          <w:szCs w:val="28"/>
          <w:rtl/>
        </w:rPr>
      </w:pPr>
      <w:r w:rsidRPr="0000667F">
        <w:rPr>
          <w:rFonts w:cs="B Zar" w:hint="cs"/>
          <w:b/>
          <w:bCs/>
          <w:sz w:val="28"/>
          <w:szCs w:val="28"/>
          <w:rtl/>
        </w:rPr>
        <w:t>تحلیل گفتمان</w:t>
      </w:r>
      <w:r w:rsidRPr="0000667F">
        <w:rPr>
          <w:rFonts w:cs="B Zar"/>
          <w:b/>
          <w:bCs/>
          <w:sz w:val="28"/>
          <w:szCs w:val="28"/>
          <w:vertAlign w:val="superscript"/>
          <w:rtl/>
        </w:rPr>
        <w:footnoteReference w:id="4"/>
      </w:r>
    </w:p>
    <w:p w:rsidR="0000667F" w:rsidRPr="0000667F" w:rsidRDefault="0000667F" w:rsidP="0000667F">
      <w:pPr>
        <w:jc w:val="both"/>
        <w:rPr>
          <w:rFonts w:cs="B Zar"/>
          <w:sz w:val="28"/>
          <w:szCs w:val="28"/>
          <w:rtl/>
        </w:rPr>
      </w:pPr>
      <w:r w:rsidRPr="0000667F">
        <w:rPr>
          <w:rFonts w:cs="B Zar" w:hint="cs"/>
          <w:sz w:val="28"/>
          <w:szCs w:val="28"/>
          <w:rtl/>
        </w:rPr>
        <w:t>تحليل</w:t>
      </w:r>
      <w:r w:rsidRPr="0000667F">
        <w:rPr>
          <w:rFonts w:cs="B Zar"/>
          <w:sz w:val="28"/>
          <w:szCs w:val="28"/>
          <w:rtl/>
        </w:rPr>
        <w:t xml:space="preserve"> </w:t>
      </w:r>
      <w:r w:rsidRPr="0000667F">
        <w:rPr>
          <w:rFonts w:cs="B Zar" w:hint="cs"/>
          <w:sz w:val="28"/>
          <w:szCs w:val="28"/>
          <w:rtl/>
        </w:rPr>
        <w:t>گفتمان كه</w:t>
      </w:r>
      <w:r w:rsidRPr="0000667F">
        <w:rPr>
          <w:rFonts w:cs="B Zar"/>
          <w:sz w:val="28"/>
          <w:szCs w:val="28"/>
          <w:rtl/>
        </w:rPr>
        <w:t xml:space="preserve"> </w:t>
      </w:r>
      <w:r w:rsidRPr="0000667F">
        <w:rPr>
          <w:rFonts w:cs="B Zar" w:hint="cs"/>
          <w:sz w:val="28"/>
          <w:szCs w:val="28"/>
          <w:rtl/>
        </w:rPr>
        <w:t>امروزه به</w:t>
      </w:r>
      <w:r w:rsidRPr="0000667F">
        <w:rPr>
          <w:rFonts w:cs="B Zar"/>
          <w:sz w:val="28"/>
          <w:szCs w:val="28"/>
          <w:rtl/>
        </w:rPr>
        <w:t xml:space="preserve"> </w:t>
      </w:r>
      <w:r w:rsidRPr="0000667F">
        <w:rPr>
          <w:rFonts w:cs="B Zar" w:hint="cs"/>
          <w:sz w:val="28"/>
          <w:szCs w:val="28"/>
          <w:rtl/>
        </w:rPr>
        <w:t>گرايشي</w:t>
      </w:r>
      <w:r w:rsidRPr="0000667F">
        <w:rPr>
          <w:rFonts w:cs="B Zar"/>
          <w:sz w:val="28"/>
          <w:szCs w:val="28"/>
          <w:rtl/>
        </w:rPr>
        <w:t xml:space="preserve"> </w:t>
      </w:r>
      <w:r w:rsidRPr="0000667F">
        <w:rPr>
          <w:rFonts w:cs="B Zar" w:hint="cs"/>
          <w:sz w:val="28"/>
          <w:szCs w:val="28"/>
          <w:rtl/>
        </w:rPr>
        <w:t>بين</w:t>
      </w:r>
      <w:r w:rsidRPr="0000667F">
        <w:rPr>
          <w:rFonts w:cs="B Zar"/>
          <w:sz w:val="28"/>
          <w:szCs w:val="28"/>
          <w:rtl/>
        </w:rPr>
        <w:t xml:space="preserve"> </w:t>
      </w:r>
      <w:r w:rsidRPr="0000667F">
        <w:rPr>
          <w:rFonts w:cs="B Zar" w:hint="cs"/>
          <w:sz w:val="28"/>
          <w:szCs w:val="28"/>
          <w:rtl/>
        </w:rPr>
        <w:t>رشته</w:t>
      </w:r>
      <w:r w:rsidRPr="0000667F">
        <w:rPr>
          <w:rFonts w:cs="B Zar"/>
          <w:sz w:val="28"/>
          <w:szCs w:val="28"/>
          <w:rtl/>
        </w:rPr>
        <w:t xml:space="preserve"> </w:t>
      </w:r>
      <w:r w:rsidRPr="0000667F">
        <w:rPr>
          <w:rFonts w:cs="B Zar" w:hint="cs"/>
          <w:sz w:val="28"/>
          <w:szCs w:val="28"/>
          <w:rtl/>
        </w:rPr>
        <w:t>اي</w:t>
      </w:r>
      <w:r w:rsidRPr="0000667F">
        <w:rPr>
          <w:rFonts w:cs="B Zar"/>
          <w:sz w:val="28"/>
          <w:szCs w:val="28"/>
          <w:vertAlign w:val="superscript"/>
          <w:rtl/>
        </w:rPr>
        <w:footnoteReference w:id="5"/>
      </w:r>
      <w:r w:rsidRPr="0000667F">
        <w:rPr>
          <w:rFonts w:cs="B Zar" w:hint="cs"/>
          <w:sz w:val="28"/>
          <w:szCs w:val="28"/>
          <w:rtl/>
        </w:rPr>
        <w:t xml:space="preserve"> در علوم</w:t>
      </w:r>
      <w:r w:rsidRPr="0000667F">
        <w:rPr>
          <w:rFonts w:cs="B Zar"/>
          <w:sz w:val="28"/>
          <w:szCs w:val="28"/>
          <w:rtl/>
        </w:rPr>
        <w:t xml:space="preserve"> </w:t>
      </w:r>
      <w:r w:rsidRPr="0000667F">
        <w:rPr>
          <w:rFonts w:cs="B Zar" w:hint="cs"/>
          <w:sz w:val="28"/>
          <w:szCs w:val="28"/>
          <w:rtl/>
        </w:rPr>
        <w:t>اجتماعي</w:t>
      </w:r>
      <w:r w:rsidRPr="0000667F">
        <w:rPr>
          <w:rFonts w:cs="B Zar"/>
          <w:sz w:val="28"/>
          <w:szCs w:val="28"/>
          <w:rtl/>
        </w:rPr>
        <w:t xml:space="preserve"> </w:t>
      </w:r>
      <w:r w:rsidRPr="0000667F">
        <w:rPr>
          <w:rFonts w:cs="B Zar" w:hint="cs"/>
          <w:sz w:val="28"/>
          <w:szCs w:val="28"/>
          <w:rtl/>
        </w:rPr>
        <w:t>تبديل</w:t>
      </w:r>
      <w:r w:rsidRPr="0000667F">
        <w:rPr>
          <w:rFonts w:cs="B Zar"/>
          <w:sz w:val="28"/>
          <w:szCs w:val="28"/>
          <w:rtl/>
        </w:rPr>
        <w:t xml:space="preserve"> </w:t>
      </w:r>
      <w:r w:rsidRPr="0000667F">
        <w:rPr>
          <w:rFonts w:cs="B Zar" w:hint="cs"/>
          <w:sz w:val="28"/>
          <w:szCs w:val="28"/>
          <w:rtl/>
        </w:rPr>
        <w:t>شده</w:t>
      </w:r>
      <w:r w:rsidRPr="0000667F">
        <w:rPr>
          <w:rFonts w:cs="B Zar"/>
          <w:sz w:val="28"/>
          <w:szCs w:val="28"/>
          <w:rtl/>
        </w:rPr>
        <w:t xml:space="preserve"> </w:t>
      </w:r>
      <w:r w:rsidRPr="0000667F">
        <w:rPr>
          <w:rFonts w:cs="B Zar" w:hint="cs"/>
          <w:sz w:val="28"/>
          <w:szCs w:val="28"/>
          <w:rtl/>
        </w:rPr>
        <w:t>است</w:t>
      </w:r>
      <w:r w:rsidRPr="0000667F">
        <w:rPr>
          <w:rFonts w:cs="B Zar"/>
          <w:sz w:val="28"/>
          <w:szCs w:val="28"/>
          <w:rtl/>
        </w:rPr>
        <w:t xml:space="preserve"> </w:t>
      </w:r>
      <w:r w:rsidRPr="0000667F">
        <w:rPr>
          <w:rFonts w:cs="B Zar" w:hint="cs"/>
          <w:sz w:val="28"/>
          <w:szCs w:val="28"/>
          <w:rtl/>
        </w:rPr>
        <w:t>ريشه</w:t>
      </w:r>
      <w:r w:rsidRPr="0000667F">
        <w:rPr>
          <w:rFonts w:cs="B Zar"/>
          <w:sz w:val="28"/>
          <w:szCs w:val="28"/>
          <w:rtl/>
        </w:rPr>
        <w:t xml:space="preserve"> </w:t>
      </w:r>
      <w:r w:rsidRPr="0000667F">
        <w:rPr>
          <w:rFonts w:cs="B Zar" w:hint="cs"/>
          <w:sz w:val="28"/>
          <w:szCs w:val="28"/>
          <w:rtl/>
        </w:rPr>
        <w:t>در</w:t>
      </w:r>
      <w:r w:rsidRPr="0000667F">
        <w:rPr>
          <w:rFonts w:cs="B Zar"/>
          <w:sz w:val="28"/>
          <w:szCs w:val="28"/>
          <w:rtl/>
        </w:rPr>
        <w:t xml:space="preserve"> </w:t>
      </w:r>
      <w:r w:rsidRPr="0000667F">
        <w:rPr>
          <w:rFonts w:cs="B Zar" w:hint="cs"/>
          <w:sz w:val="28"/>
          <w:szCs w:val="28"/>
          <w:rtl/>
        </w:rPr>
        <w:t>جنبش انتقادي</w:t>
      </w:r>
      <w:r w:rsidRPr="0000667F">
        <w:rPr>
          <w:rFonts w:cs="B Zar"/>
          <w:sz w:val="28"/>
          <w:szCs w:val="28"/>
          <w:rtl/>
        </w:rPr>
        <w:t xml:space="preserve"> </w:t>
      </w:r>
      <w:r w:rsidRPr="0000667F">
        <w:rPr>
          <w:rFonts w:cs="B Zar" w:hint="cs"/>
          <w:sz w:val="28"/>
          <w:szCs w:val="28"/>
          <w:rtl/>
        </w:rPr>
        <w:t>ادبيات،</w:t>
      </w:r>
      <w:r w:rsidRPr="0000667F">
        <w:rPr>
          <w:rFonts w:cs="B Zar"/>
          <w:sz w:val="28"/>
          <w:szCs w:val="28"/>
          <w:rtl/>
        </w:rPr>
        <w:t xml:space="preserve"> </w:t>
      </w:r>
      <w:r w:rsidRPr="0000667F">
        <w:rPr>
          <w:rFonts w:cs="B Zar" w:hint="cs"/>
          <w:sz w:val="28"/>
          <w:szCs w:val="28"/>
          <w:rtl/>
        </w:rPr>
        <w:t>زبانشناسي (نشانه</w:t>
      </w:r>
      <w:r w:rsidRPr="0000667F">
        <w:rPr>
          <w:rFonts w:cs="B Zar"/>
          <w:sz w:val="28"/>
          <w:szCs w:val="28"/>
          <w:rtl/>
        </w:rPr>
        <w:t xml:space="preserve"> </w:t>
      </w:r>
      <w:r w:rsidRPr="0000667F">
        <w:rPr>
          <w:rFonts w:cs="B Zar" w:hint="cs"/>
          <w:sz w:val="28"/>
          <w:szCs w:val="28"/>
          <w:rtl/>
        </w:rPr>
        <w:t>شناسي)</w:t>
      </w:r>
      <w:r w:rsidRPr="0000667F">
        <w:rPr>
          <w:rFonts w:cs="B Zar"/>
          <w:sz w:val="28"/>
          <w:szCs w:val="28"/>
          <w:rtl/>
        </w:rPr>
        <w:t xml:space="preserve"> </w:t>
      </w:r>
      <w:r w:rsidRPr="0000667F">
        <w:rPr>
          <w:rFonts w:cs="B Zar" w:hint="cs"/>
          <w:sz w:val="28"/>
          <w:szCs w:val="28"/>
          <w:rtl/>
        </w:rPr>
        <w:t>تاويل گرايي،</w:t>
      </w:r>
      <w:r w:rsidRPr="0000667F">
        <w:rPr>
          <w:rFonts w:cs="B Zar"/>
          <w:sz w:val="28"/>
          <w:szCs w:val="28"/>
          <w:rtl/>
        </w:rPr>
        <w:t xml:space="preserve"> </w:t>
      </w:r>
      <w:r w:rsidRPr="0000667F">
        <w:rPr>
          <w:rFonts w:cs="B Zar" w:hint="cs"/>
          <w:sz w:val="28"/>
          <w:szCs w:val="28"/>
          <w:rtl/>
        </w:rPr>
        <w:t>هرمنوتيك</w:t>
      </w:r>
      <w:r w:rsidRPr="0000667F">
        <w:rPr>
          <w:rFonts w:cs="B Zar"/>
          <w:sz w:val="28"/>
          <w:szCs w:val="28"/>
          <w:rtl/>
        </w:rPr>
        <w:t xml:space="preserve"> </w:t>
      </w:r>
      <w:r w:rsidRPr="0000667F">
        <w:rPr>
          <w:rFonts w:cs="B Zar" w:hint="cs"/>
          <w:sz w:val="28"/>
          <w:szCs w:val="28"/>
          <w:rtl/>
        </w:rPr>
        <w:t>گادامر</w:t>
      </w:r>
      <w:r w:rsidRPr="0000667F">
        <w:rPr>
          <w:rFonts w:cs="B Zar"/>
          <w:sz w:val="28"/>
          <w:szCs w:val="28"/>
          <w:rtl/>
        </w:rPr>
        <w:t xml:space="preserve"> </w:t>
      </w:r>
      <w:r w:rsidRPr="0000667F">
        <w:rPr>
          <w:rFonts w:cs="B Zar" w:hint="cs"/>
          <w:sz w:val="28"/>
          <w:szCs w:val="28"/>
          <w:rtl/>
        </w:rPr>
        <w:t>و</w:t>
      </w:r>
      <w:r w:rsidRPr="0000667F">
        <w:rPr>
          <w:rFonts w:cs="B Zar"/>
          <w:sz w:val="28"/>
          <w:szCs w:val="28"/>
          <w:rtl/>
        </w:rPr>
        <w:t xml:space="preserve"> </w:t>
      </w:r>
      <w:r w:rsidRPr="0000667F">
        <w:rPr>
          <w:rFonts w:cs="B Zar" w:hint="cs"/>
          <w:sz w:val="28"/>
          <w:szCs w:val="28"/>
          <w:rtl/>
        </w:rPr>
        <w:t>تبار</w:t>
      </w:r>
      <w:r w:rsidRPr="0000667F">
        <w:rPr>
          <w:rFonts w:cs="B Zar"/>
          <w:sz w:val="28"/>
          <w:szCs w:val="28"/>
          <w:rtl/>
        </w:rPr>
        <w:t xml:space="preserve"> </w:t>
      </w:r>
      <w:r w:rsidRPr="0000667F">
        <w:rPr>
          <w:rFonts w:cs="B Zar" w:hint="cs"/>
          <w:sz w:val="28"/>
          <w:szCs w:val="28"/>
          <w:rtl/>
        </w:rPr>
        <w:t>شناسي</w:t>
      </w:r>
      <w:r w:rsidRPr="0000667F">
        <w:rPr>
          <w:rFonts w:cs="B Zar"/>
          <w:sz w:val="28"/>
          <w:szCs w:val="28"/>
          <w:rtl/>
        </w:rPr>
        <w:t xml:space="preserve"> </w:t>
      </w:r>
      <w:r w:rsidRPr="0000667F">
        <w:rPr>
          <w:rFonts w:cs="B Zar" w:hint="cs"/>
          <w:sz w:val="28"/>
          <w:szCs w:val="28"/>
          <w:rtl/>
        </w:rPr>
        <w:t>و</w:t>
      </w:r>
      <w:r w:rsidRPr="0000667F">
        <w:rPr>
          <w:rFonts w:cs="B Zar"/>
          <w:sz w:val="28"/>
          <w:szCs w:val="28"/>
          <w:rtl/>
        </w:rPr>
        <w:t xml:space="preserve"> </w:t>
      </w:r>
      <w:r w:rsidRPr="0000667F">
        <w:rPr>
          <w:rFonts w:cs="B Zar" w:hint="cs"/>
          <w:sz w:val="28"/>
          <w:szCs w:val="28"/>
          <w:rtl/>
        </w:rPr>
        <w:t>ديرينه شناسي</w:t>
      </w:r>
      <w:r w:rsidRPr="0000667F">
        <w:rPr>
          <w:rFonts w:cs="B Zar"/>
          <w:sz w:val="28"/>
          <w:szCs w:val="28"/>
          <w:rtl/>
        </w:rPr>
        <w:t xml:space="preserve"> </w:t>
      </w:r>
      <w:r w:rsidRPr="0000667F">
        <w:rPr>
          <w:rFonts w:cs="B Zar" w:hint="cs"/>
          <w:sz w:val="28"/>
          <w:szCs w:val="28"/>
          <w:rtl/>
        </w:rPr>
        <w:t>ميشل</w:t>
      </w:r>
      <w:r w:rsidRPr="0000667F">
        <w:rPr>
          <w:rFonts w:cs="B Zar"/>
          <w:sz w:val="28"/>
          <w:szCs w:val="28"/>
          <w:rtl/>
        </w:rPr>
        <w:t xml:space="preserve"> </w:t>
      </w:r>
      <w:r w:rsidRPr="0000667F">
        <w:rPr>
          <w:rFonts w:cs="B Zar" w:hint="cs"/>
          <w:sz w:val="28"/>
          <w:szCs w:val="28"/>
          <w:rtl/>
        </w:rPr>
        <w:t>فوكو</w:t>
      </w:r>
      <w:r w:rsidRPr="0000667F">
        <w:rPr>
          <w:rFonts w:cs="B Zar"/>
          <w:sz w:val="28"/>
          <w:szCs w:val="28"/>
          <w:rtl/>
        </w:rPr>
        <w:t xml:space="preserve"> </w:t>
      </w:r>
      <w:r w:rsidRPr="0000667F">
        <w:rPr>
          <w:rFonts w:cs="B Zar" w:hint="cs"/>
          <w:sz w:val="28"/>
          <w:szCs w:val="28"/>
          <w:rtl/>
        </w:rPr>
        <w:t xml:space="preserve">دارد (یحیایی ایله ای، 1390: 58). </w:t>
      </w:r>
    </w:p>
    <w:p w:rsidR="0000667F" w:rsidRPr="0000667F" w:rsidRDefault="0000667F" w:rsidP="0000667F">
      <w:pPr>
        <w:jc w:val="both"/>
        <w:rPr>
          <w:rFonts w:cs="B Zar"/>
          <w:sz w:val="28"/>
          <w:szCs w:val="28"/>
          <w:rtl/>
        </w:rPr>
      </w:pPr>
      <w:r w:rsidRPr="0000667F">
        <w:rPr>
          <w:rFonts w:cs="B Zar" w:hint="cs"/>
          <w:sz w:val="28"/>
          <w:szCs w:val="28"/>
          <w:rtl/>
        </w:rPr>
        <w:t>نقطه شروع رویکردهای تحلیل گفتمان همان ادعای فلسفه زبانی ساختگراها و پساساختگراهاست؛ یعنی اینکه دسترسی ما به واقعیت همواره از طریق زبان است. ما به کمک زبان بازنمایی هایی از واقعیت خلق می کنیم که به هیچ وجه بازتابی از یک واقعیت از پیش موجود نیستند، در حقیقت زبان در برساختن واقعیت نقش دارد. این بدان معنا نیست که واقعیت وجود ندارد. معانی و بازنمایی ها اموری واقعی اند. پدیده های فیزیکی نیز وجود دارند، اما صرفا از طریق گفتمان معنا پیدا می کند (یورگنسن، فیلیپس، 1393: 29).</w:t>
      </w:r>
    </w:p>
    <w:p w:rsidR="0000667F" w:rsidRPr="0000667F" w:rsidRDefault="0000667F" w:rsidP="0000667F">
      <w:pPr>
        <w:jc w:val="both"/>
        <w:rPr>
          <w:rFonts w:cs="B Zar"/>
          <w:sz w:val="28"/>
          <w:szCs w:val="28"/>
          <w:rtl/>
        </w:rPr>
      </w:pPr>
      <w:r w:rsidRPr="0000667F">
        <w:rPr>
          <w:rFonts w:cs="B Zar" w:hint="cs"/>
          <w:sz w:val="28"/>
          <w:szCs w:val="28"/>
          <w:rtl/>
        </w:rPr>
        <w:lastRenderedPageBreak/>
        <w:t>تحلیل گفتمان نوعی رویکرد برساخت گرایی اجتماعی است؛ اما صرفا یکی از چند رویکرد موجود در برساخت گرایی اجتماعی است. خانم بر با تکیه بر آرا گرگن چهار پیش فرض را که در تمامی رویکردهای برساخت گرایی اجتماعی مشترک اند بر می شمرد (همان، 23):</w:t>
      </w:r>
      <w:r>
        <w:rPr>
          <w:rFonts w:cs="B Zar" w:hint="cs"/>
          <w:sz w:val="28"/>
          <w:szCs w:val="28"/>
          <w:rtl/>
        </w:rPr>
        <w:t xml:space="preserve"> 1- </w:t>
      </w:r>
      <w:r w:rsidRPr="0000667F">
        <w:rPr>
          <w:rFonts w:cs="B Zar" w:hint="cs"/>
          <w:sz w:val="28"/>
          <w:szCs w:val="28"/>
          <w:rtl/>
        </w:rPr>
        <w:t>رویکرد انتقادی به دانش بدیهی انگاشته شده.</w:t>
      </w:r>
      <w:r>
        <w:rPr>
          <w:rFonts w:cs="B Zar" w:hint="cs"/>
          <w:sz w:val="28"/>
          <w:szCs w:val="28"/>
          <w:rtl/>
        </w:rPr>
        <w:t xml:space="preserve"> 2- </w:t>
      </w:r>
      <w:r w:rsidRPr="0000667F">
        <w:rPr>
          <w:rFonts w:cs="B Zar" w:hint="cs"/>
          <w:sz w:val="28"/>
          <w:szCs w:val="28"/>
          <w:rtl/>
        </w:rPr>
        <w:t>تاریخی و فرهنگی بودن.</w:t>
      </w:r>
      <w:r>
        <w:rPr>
          <w:rFonts w:cs="B Zar" w:hint="cs"/>
          <w:sz w:val="28"/>
          <w:szCs w:val="28"/>
          <w:rtl/>
        </w:rPr>
        <w:t xml:space="preserve"> 3- </w:t>
      </w:r>
      <w:r w:rsidRPr="0000667F">
        <w:rPr>
          <w:rFonts w:cs="B Zar" w:hint="cs"/>
          <w:sz w:val="28"/>
          <w:szCs w:val="28"/>
          <w:rtl/>
        </w:rPr>
        <w:t>پیوند میان دانش و فرآیندهای اجتماعی.</w:t>
      </w:r>
      <w:r>
        <w:rPr>
          <w:rFonts w:cs="B Zar" w:hint="cs"/>
          <w:sz w:val="28"/>
          <w:szCs w:val="28"/>
          <w:rtl/>
        </w:rPr>
        <w:t xml:space="preserve"> 5- </w:t>
      </w:r>
      <w:r w:rsidRPr="0000667F">
        <w:rPr>
          <w:rFonts w:cs="B Zar" w:hint="cs"/>
          <w:sz w:val="28"/>
          <w:szCs w:val="28"/>
          <w:rtl/>
        </w:rPr>
        <w:t>پیوند میان دانش و کنش اجتماعی.</w:t>
      </w:r>
    </w:p>
    <w:p w:rsidR="0000667F" w:rsidRPr="0000667F" w:rsidRDefault="0000667F" w:rsidP="0000667F">
      <w:pPr>
        <w:jc w:val="both"/>
        <w:rPr>
          <w:rFonts w:cs="B Zar"/>
          <w:b/>
          <w:bCs/>
          <w:sz w:val="28"/>
          <w:szCs w:val="28"/>
          <w:rtl/>
        </w:rPr>
      </w:pPr>
      <w:r w:rsidRPr="0000667F">
        <w:rPr>
          <w:rFonts w:cs="B Zar" w:hint="cs"/>
          <w:b/>
          <w:bCs/>
          <w:sz w:val="28"/>
          <w:szCs w:val="28"/>
          <w:rtl/>
        </w:rPr>
        <w:t>تحلیل گفتمان لاکلا و موفه</w:t>
      </w:r>
    </w:p>
    <w:p w:rsidR="00D61A9E" w:rsidRDefault="0000667F" w:rsidP="0000667F">
      <w:pPr>
        <w:jc w:val="both"/>
        <w:rPr>
          <w:rFonts w:cs="B Zar"/>
          <w:sz w:val="28"/>
          <w:szCs w:val="28"/>
          <w:rtl/>
        </w:rPr>
      </w:pPr>
      <w:r w:rsidRPr="0000667F">
        <w:rPr>
          <w:rFonts w:cs="B Zar" w:hint="cs"/>
          <w:sz w:val="28"/>
          <w:szCs w:val="28"/>
          <w:rtl/>
        </w:rPr>
        <w:t>نظریه گفتمان لاکلو و موف بر آن است تا از همه امور اجتماعی برداشتی گفتمانی ارائه دهد. از دیدگاه این نظریه گفتمان، امور اجتماعی به مثابه ساخت های گفتمانی قابل فهم اند. در واقع همه  پدیده های اجتماعی را می</w:t>
      </w:r>
      <w:r w:rsidRPr="0000667F">
        <w:rPr>
          <w:rFonts w:cs="B Zar" w:hint="cs"/>
          <w:sz w:val="28"/>
          <w:szCs w:val="28"/>
          <w:rtl/>
        </w:rPr>
        <w:softHyphen/>
        <w:t>توان با ابزارهای تحلیل گفتمانی تحلیل و بررسی کرد (سلطانی، 1391: 70).</w:t>
      </w:r>
    </w:p>
    <w:p w:rsidR="006F31C4" w:rsidRDefault="006F31C4" w:rsidP="006F31C4">
      <w:pPr>
        <w:jc w:val="both"/>
        <w:rPr>
          <w:rFonts w:cs="B Zar"/>
          <w:sz w:val="28"/>
          <w:szCs w:val="28"/>
          <w:rtl/>
        </w:rPr>
      </w:pPr>
      <w:r w:rsidRPr="006F31C4">
        <w:rPr>
          <w:rFonts w:cs="B Zar" w:hint="cs"/>
          <w:sz w:val="28"/>
          <w:szCs w:val="28"/>
          <w:rtl/>
        </w:rPr>
        <w:t>لاکلاو، در مقاله معروف خود با عنوان «گفتمان»، با تاسی از فوکو نقطه آغازین بحث خویش را این پرسش قرار می دهد که «گفتمان چگونه ساخته می شود؟» برای پاسخ گویی به این سوال، او از شرایط امکانی صحبت می کند که به واسطه آن حوزه معناداری از اندیشه، عمل و درک انسان شکل می گیرد که قبل از هر گونه بی واسطه</w:t>
      </w:r>
      <w:r w:rsidRPr="006F31C4">
        <w:rPr>
          <w:rFonts w:cs="B Zar" w:hint="cs"/>
          <w:sz w:val="28"/>
          <w:szCs w:val="28"/>
          <w:rtl/>
        </w:rPr>
        <w:softHyphen/>
        <w:t xml:space="preserve"> گی عینی حضور دارد (تاجیک، 1382: 21).</w:t>
      </w:r>
      <w:r>
        <w:rPr>
          <w:rFonts w:cs="B Zar" w:hint="cs"/>
          <w:sz w:val="28"/>
          <w:szCs w:val="28"/>
          <w:rtl/>
        </w:rPr>
        <w:t xml:space="preserve"> </w:t>
      </w:r>
      <w:r w:rsidRPr="006F31C4">
        <w:rPr>
          <w:rFonts w:cs="B Zar" w:hint="cs"/>
          <w:sz w:val="28"/>
          <w:szCs w:val="28"/>
          <w:rtl/>
        </w:rPr>
        <w:t>از طرفی باید در نظر داشت تحلیل گفتمان قصد دارد نشان دهد که از طریق کدام فرآیند تلاش می کنیم تا معنای نشانه ها را تثبیت کنیم، و کدام فرآیند موجب می شود که برخی از موارد تثبیت معنا به چنان امر معمولی بدل شوند که آن ها را پدیده ای طبیعی به شمار می آوریم (یورگنسن، فیلیپس، 1393: 55).</w:t>
      </w:r>
    </w:p>
    <w:p w:rsidR="006F31C4" w:rsidRPr="006F31C4" w:rsidRDefault="006F31C4" w:rsidP="006F31C4">
      <w:pPr>
        <w:jc w:val="both"/>
        <w:rPr>
          <w:rFonts w:cs="B Zar"/>
          <w:b/>
          <w:bCs/>
          <w:sz w:val="28"/>
          <w:szCs w:val="28"/>
          <w:rtl/>
        </w:rPr>
      </w:pPr>
      <w:r w:rsidRPr="006F31C4">
        <w:rPr>
          <w:rFonts w:cs="B Zar" w:hint="cs"/>
          <w:b/>
          <w:bCs/>
          <w:sz w:val="28"/>
          <w:szCs w:val="28"/>
          <w:rtl/>
        </w:rPr>
        <w:t>مهم ترین مفاهیم مورد استفاده لاکلو و موفه</w:t>
      </w:r>
    </w:p>
    <w:p w:rsidR="006F31C4" w:rsidRPr="006F31C4" w:rsidRDefault="006F31C4" w:rsidP="006F31C4">
      <w:pPr>
        <w:jc w:val="both"/>
        <w:rPr>
          <w:rFonts w:cs="B Zar"/>
          <w:sz w:val="28"/>
          <w:szCs w:val="28"/>
          <w:rtl/>
        </w:rPr>
      </w:pPr>
      <w:r w:rsidRPr="006F31C4">
        <w:rPr>
          <w:rFonts w:cs="B Zar" w:hint="cs"/>
          <w:sz w:val="28"/>
          <w:szCs w:val="28"/>
          <w:rtl/>
        </w:rPr>
        <w:t>این نکته را باید درمد نظر قرار داد که تحلیل گفتمان از دیدگاه لاکلو و موفه متشکل</w:t>
      </w:r>
      <w:r w:rsidRPr="006F31C4">
        <w:rPr>
          <w:rFonts w:cs="B Zar"/>
          <w:sz w:val="28"/>
          <w:szCs w:val="28"/>
          <w:rtl/>
        </w:rPr>
        <w:t xml:space="preserve"> </w:t>
      </w:r>
      <w:r w:rsidRPr="006F31C4">
        <w:rPr>
          <w:rFonts w:cs="B Zar" w:hint="cs"/>
          <w:sz w:val="28"/>
          <w:szCs w:val="28"/>
          <w:rtl/>
        </w:rPr>
        <w:t>از</w:t>
      </w:r>
      <w:r w:rsidRPr="006F31C4">
        <w:rPr>
          <w:rFonts w:cs="B Zar"/>
          <w:sz w:val="28"/>
          <w:szCs w:val="28"/>
          <w:rtl/>
        </w:rPr>
        <w:t xml:space="preserve"> </w:t>
      </w:r>
      <w:r w:rsidRPr="006F31C4">
        <w:rPr>
          <w:rFonts w:cs="B Zar" w:hint="cs"/>
          <w:sz w:val="28"/>
          <w:szCs w:val="28"/>
          <w:rtl/>
        </w:rPr>
        <w:t>شمار</w:t>
      </w:r>
      <w:r w:rsidRPr="006F31C4">
        <w:rPr>
          <w:rFonts w:cs="B Zar"/>
          <w:sz w:val="28"/>
          <w:szCs w:val="28"/>
          <w:rtl/>
        </w:rPr>
        <w:t xml:space="preserve"> </w:t>
      </w:r>
      <w:r w:rsidRPr="006F31C4">
        <w:rPr>
          <w:rFonts w:cs="B Zar" w:hint="cs"/>
          <w:sz w:val="28"/>
          <w:szCs w:val="28"/>
          <w:rtl/>
        </w:rPr>
        <w:t>زیادي</w:t>
      </w:r>
      <w:r w:rsidRPr="006F31C4">
        <w:rPr>
          <w:rFonts w:cs="B Zar"/>
          <w:sz w:val="28"/>
          <w:szCs w:val="28"/>
          <w:rtl/>
        </w:rPr>
        <w:t xml:space="preserve"> </w:t>
      </w:r>
      <w:r w:rsidRPr="006F31C4">
        <w:rPr>
          <w:rFonts w:cs="B Zar" w:hint="cs"/>
          <w:sz w:val="28"/>
          <w:szCs w:val="28"/>
          <w:rtl/>
        </w:rPr>
        <w:t>مفاهیم</w:t>
      </w:r>
      <w:r w:rsidRPr="006F31C4">
        <w:rPr>
          <w:rFonts w:cs="B Zar"/>
          <w:sz w:val="28"/>
          <w:szCs w:val="28"/>
          <w:rtl/>
        </w:rPr>
        <w:t xml:space="preserve"> </w:t>
      </w:r>
      <w:r w:rsidRPr="006F31C4">
        <w:rPr>
          <w:rFonts w:cs="B Zar" w:hint="cs"/>
          <w:sz w:val="28"/>
          <w:szCs w:val="28"/>
          <w:rtl/>
        </w:rPr>
        <w:t>متکثر</w:t>
      </w:r>
      <w:r w:rsidRPr="006F31C4">
        <w:rPr>
          <w:rFonts w:cs="B Zar"/>
          <w:sz w:val="28"/>
          <w:szCs w:val="28"/>
          <w:rtl/>
        </w:rPr>
        <w:t xml:space="preserve"> </w:t>
      </w:r>
      <w:r w:rsidRPr="006F31C4">
        <w:rPr>
          <w:rFonts w:cs="B Zar" w:hint="cs"/>
          <w:sz w:val="28"/>
          <w:szCs w:val="28"/>
          <w:rtl/>
        </w:rPr>
        <w:t>و</w:t>
      </w:r>
      <w:r w:rsidRPr="006F31C4">
        <w:rPr>
          <w:rFonts w:cs="B Zar"/>
          <w:sz w:val="28"/>
          <w:szCs w:val="28"/>
          <w:rtl/>
        </w:rPr>
        <w:t xml:space="preserve"> </w:t>
      </w:r>
      <w:r w:rsidRPr="006F31C4">
        <w:rPr>
          <w:rFonts w:cs="B Zar" w:hint="cs"/>
          <w:sz w:val="28"/>
          <w:szCs w:val="28"/>
          <w:rtl/>
        </w:rPr>
        <w:t>البته</w:t>
      </w:r>
      <w:r w:rsidRPr="006F31C4">
        <w:rPr>
          <w:rFonts w:cs="B Zar"/>
          <w:sz w:val="28"/>
          <w:szCs w:val="28"/>
          <w:rtl/>
        </w:rPr>
        <w:t xml:space="preserve"> </w:t>
      </w:r>
      <w:r w:rsidRPr="006F31C4">
        <w:rPr>
          <w:rFonts w:cs="B Zar" w:hint="cs"/>
          <w:sz w:val="28"/>
          <w:szCs w:val="28"/>
          <w:rtl/>
        </w:rPr>
        <w:t>درهم</w:t>
      </w:r>
      <w:r w:rsidRPr="006F31C4">
        <w:rPr>
          <w:rFonts w:cs="B Zar"/>
          <w:sz w:val="28"/>
          <w:szCs w:val="28"/>
          <w:rtl/>
        </w:rPr>
        <w:t xml:space="preserve"> </w:t>
      </w:r>
      <w:r w:rsidRPr="006F31C4">
        <w:rPr>
          <w:rFonts w:cs="B Zar" w:hint="cs"/>
          <w:sz w:val="28"/>
          <w:szCs w:val="28"/>
          <w:rtl/>
        </w:rPr>
        <w:t>پیچیده</w:t>
      </w:r>
      <w:r w:rsidRPr="006F31C4">
        <w:rPr>
          <w:rFonts w:cs="B Zar"/>
          <w:sz w:val="28"/>
          <w:szCs w:val="28"/>
          <w:rtl/>
        </w:rPr>
        <w:t xml:space="preserve"> </w:t>
      </w:r>
      <w:r w:rsidRPr="006F31C4">
        <w:rPr>
          <w:rFonts w:cs="B Zar" w:hint="cs"/>
          <w:sz w:val="28"/>
          <w:szCs w:val="28"/>
          <w:rtl/>
        </w:rPr>
        <w:t>است</w:t>
      </w:r>
      <w:r w:rsidRPr="006F31C4">
        <w:rPr>
          <w:rFonts w:cs="B Zar"/>
          <w:sz w:val="28"/>
          <w:szCs w:val="28"/>
          <w:rtl/>
        </w:rPr>
        <w:t xml:space="preserve">. </w:t>
      </w:r>
      <w:r w:rsidRPr="006F31C4">
        <w:rPr>
          <w:rFonts w:cs="B Zar" w:hint="cs"/>
          <w:sz w:val="28"/>
          <w:szCs w:val="28"/>
          <w:rtl/>
        </w:rPr>
        <w:t>مفاهیم</w:t>
      </w:r>
      <w:r w:rsidRPr="006F31C4">
        <w:rPr>
          <w:rFonts w:cs="B Zar"/>
          <w:sz w:val="28"/>
          <w:szCs w:val="28"/>
          <w:rtl/>
        </w:rPr>
        <w:t xml:space="preserve"> </w:t>
      </w:r>
      <w:r w:rsidRPr="006F31C4">
        <w:rPr>
          <w:rFonts w:cs="B Zar" w:hint="cs"/>
          <w:sz w:val="28"/>
          <w:szCs w:val="28"/>
          <w:rtl/>
        </w:rPr>
        <w:t>واقع در</w:t>
      </w:r>
      <w:r w:rsidRPr="006F31C4">
        <w:rPr>
          <w:rFonts w:cs="B Zar"/>
          <w:sz w:val="28"/>
          <w:szCs w:val="28"/>
          <w:rtl/>
        </w:rPr>
        <w:t xml:space="preserve"> </w:t>
      </w:r>
      <w:r w:rsidRPr="006F31C4">
        <w:rPr>
          <w:rFonts w:cs="B Zar" w:hint="cs"/>
          <w:sz w:val="28"/>
          <w:szCs w:val="28"/>
          <w:rtl/>
        </w:rPr>
        <w:t>این</w:t>
      </w:r>
      <w:r w:rsidRPr="006F31C4">
        <w:rPr>
          <w:rFonts w:cs="B Zar"/>
          <w:sz w:val="28"/>
          <w:szCs w:val="28"/>
          <w:rtl/>
        </w:rPr>
        <w:t xml:space="preserve"> </w:t>
      </w:r>
      <w:r w:rsidRPr="006F31C4">
        <w:rPr>
          <w:rFonts w:cs="B Zar" w:hint="cs"/>
          <w:sz w:val="28"/>
          <w:szCs w:val="28"/>
          <w:rtl/>
        </w:rPr>
        <w:t>نظریه</w:t>
      </w:r>
      <w:r w:rsidRPr="006F31C4">
        <w:rPr>
          <w:rFonts w:cs="B Zar"/>
          <w:sz w:val="28"/>
          <w:szCs w:val="28"/>
          <w:rtl/>
        </w:rPr>
        <w:t xml:space="preserve"> </w:t>
      </w:r>
      <w:r w:rsidRPr="006F31C4">
        <w:rPr>
          <w:rFonts w:cs="B Zar" w:hint="cs"/>
          <w:sz w:val="28"/>
          <w:szCs w:val="28"/>
          <w:rtl/>
        </w:rPr>
        <w:t>به</w:t>
      </w:r>
      <w:r w:rsidRPr="006F31C4">
        <w:rPr>
          <w:rFonts w:cs="B Zar"/>
          <w:sz w:val="28"/>
          <w:szCs w:val="28"/>
          <w:rtl/>
        </w:rPr>
        <w:t xml:space="preserve"> </w:t>
      </w:r>
      <w:r w:rsidRPr="006F31C4">
        <w:rPr>
          <w:rFonts w:cs="B Zar" w:hint="cs"/>
          <w:sz w:val="28"/>
          <w:szCs w:val="28"/>
          <w:rtl/>
        </w:rPr>
        <w:t>هم</w:t>
      </w:r>
      <w:r w:rsidRPr="006F31C4">
        <w:rPr>
          <w:rFonts w:cs="B Zar"/>
          <w:sz w:val="28"/>
          <w:szCs w:val="28"/>
          <w:rtl/>
        </w:rPr>
        <w:t xml:space="preserve"> </w:t>
      </w:r>
      <w:r w:rsidRPr="006F31C4">
        <w:rPr>
          <w:rFonts w:cs="B Zar" w:hint="cs"/>
          <w:sz w:val="28"/>
          <w:szCs w:val="28"/>
          <w:rtl/>
        </w:rPr>
        <w:t>مرتبط</w:t>
      </w:r>
      <w:r w:rsidRPr="006F31C4">
        <w:rPr>
          <w:rFonts w:cs="B Zar"/>
          <w:sz w:val="28"/>
          <w:szCs w:val="28"/>
          <w:rtl/>
        </w:rPr>
        <w:t xml:space="preserve"> </w:t>
      </w:r>
      <w:r w:rsidRPr="006F31C4">
        <w:rPr>
          <w:rFonts w:cs="B Zar" w:hint="cs"/>
          <w:sz w:val="28"/>
          <w:szCs w:val="28"/>
          <w:rtl/>
        </w:rPr>
        <w:t>اند</w:t>
      </w:r>
      <w:r w:rsidRPr="006F31C4">
        <w:rPr>
          <w:rFonts w:cs="B Zar"/>
          <w:sz w:val="28"/>
          <w:szCs w:val="28"/>
          <w:rtl/>
        </w:rPr>
        <w:t xml:space="preserve"> </w:t>
      </w:r>
      <w:r w:rsidRPr="006F31C4">
        <w:rPr>
          <w:rFonts w:cs="B Zar" w:hint="cs"/>
          <w:sz w:val="28"/>
          <w:szCs w:val="28"/>
          <w:rtl/>
        </w:rPr>
        <w:t>که</w:t>
      </w:r>
      <w:r w:rsidRPr="006F31C4">
        <w:rPr>
          <w:rFonts w:cs="B Zar"/>
          <w:sz w:val="28"/>
          <w:szCs w:val="28"/>
          <w:rtl/>
        </w:rPr>
        <w:t xml:space="preserve"> </w:t>
      </w:r>
      <w:r w:rsidRPr="006F31C4">
        <w:rPr>
          <w:rFonts w:cs="B Zar" w:hint="cs"/>
          <w:sz w:val="28"/>
          <w:szCs w:val="28"/>
          <w:rtl/>
        </w:rPr>
        <w:t>فهم</w:t>
      </w:r>
      <w:r w:rsidRPr="006F31C4">
        <w:rPr>
          <w:rFonts w:cs="B Zar"/>
          <w:sz w:val="28"/>
          <w:szCs w:val="28"/>
          <w:rtl/>
        </w:rPr>
        <w:t xml:space="preserve"> </w:t>
      </w:r>
      <w:r w:rsidRPr="006F31C4">
        <w:rPr>
          <w:rFonts w:cs="B Zar" w:hint="cs"/>
          <w:sz w:val="28"/>
          <w:szCs w:val="28"/>
          <w:rtl/>
        </w:rPr>
        <w:t>دقیق</w:t>
      </w:r>
      <w:r w:rsidRPr="006F31C4">
        <w:rPr>
          <w:rFonts w:cs="B Zar"/>
          <w:sz w:val="28"/>
          <w:szCs w:val="28"/>
          <w:rtl/>
        </w:rPr>
        <w:t xml:space="preserve"> </w:t>
      </w:r>
      <w:r w:rsidRPr="006F31C4">
        <w:rPr>
          <w:rFonts w:cs="B Zar" w:hint="cs"/>
          <w:sz w:val="28"/>
          <w:szCs w:val="28"/>
          <w:rtl/>
        </w:rPr>
        <w:t>شاکلۀ</w:t>
      </w:r>
      <w:r w:rsidRPr="006F31C4">
        <w:rPr>
          <w:rFonts w:cs="B Zar"/>
          <w:sz w:val="28"/>
          <w:szCs w:val="28"/>
          <w:rtl/>
        </w:rPr>
        <w:t xml:space="preserve"> </w:t>
      </w:r>
      <w:r w:rsidRPr="006F31C4">
        <w:rPr>
          <w:rFonts w:cs="B Zar" w:hint="cs"/>
          <w:sz w:val="28"/>
          <w:szCs w:val="28"/>
          <w:rtl/>
        </w:rPr>
        <w:t>نظریۀ</w:t>
      </w:r>
      <w:r w:rsidRPr="006F31C4">
        <w:rPr>
          <w:rFonts w:cs="B Zar"/>
          <w:sz w:val="28"/>
          <w:szCs w:val="28"/>
          <w:rtl/>
        </w:rPr>
        <w:t xml:space="preserve"> </w:t>
      </w:r>
      <w:r w:rsidRPr="006F31C4">
        <w:rPr>
          <w:rFonts w:cs="B Zar" w:hint="cs"/>
          <w:sz w:val="28"/>
          <w:szCs w:val="28"/>
          <w:rtl/>
        </w:rPr>
        <w:t>گفتمان</w:t>
      </w:r>
      <w:r w:rsidRPr="006F31C4">
        <w:rPr>
          <w:rFonts w:cs="B Zar"/>
          <w:sz w:val="28"/>
          <w:szCs w:val="28"/>
          <w:rtl/>
        </w:rPr>
        <w:t xml:space="preserve"> </w:t>
      </w:r>
      <w:r w:rsidRPr="006F31C4">
        <w:rPr>
          <w:rFonts w:cs="B Zar" w:hint="cs"/>
          <w:sz w:val="28"/>
          <w:szCs w:val="28"/>
          <w:rtl/>
        </w:rPr>
        <w:t>و</w:t>
      </w:r>
      <w:r w:rsidRPr="006F31C4">
        <w:rPr>
          <w:rFonts w:cs="B Zar"/>
          <w:sz w:val="28"/>
          <w:szCs w:val="28"/>
          <w:rtl/>
        </w:rPr>
        <w:t xml:space="preserve"> </w:t>
      </w:r>
      <w:r w:rsidRPr="006F31C4">
        <w:rPr>
          <w:rFonts w:cs="B Zar" w:hint="cs"/>
          <w:sz w:val="28"/>
          <w:szCs w:val="28"/>
          <w:rtl/>
        </w:rPr>
        <w:t>نیز</w:t>
      </w:r>
      <w:r w:rsidRPr="006F31C4">
        <w:rPr>
          <w:rFonts w:cs="B Zar"/>
          <w:sz w:val="28"/>
          <w:szCs w:val="28"/>
          <w:rtl/>
        </w:rPr>
        <w:t xml:space="preserve"> </w:t>
      </w:r>
      <w:r w:rsidRPr="006F31C4">
        <w:rPr>
          <w:rFonts w:cs="B Zar" w:hint="cs"/>
          <w:sz w:val="28"/>
          <w:szCs w:val="28"/>
          <w:rtl/>
        </w:rPr>
        <w:t>سایر</w:t>
      </w:r>
      <w:r w:rsidRPr="006F31C4">
        <w:rPr>
          <w:rFonts w:cs="B Zar"/>
          <w:sz w:val="28"/>
          <w:szCs w:val="28"/>
          <w:rtl/>
        </w:rPr>
        <w:t xml:space="preserve"> </w:t>
      </w:r>
      <w:r w:rsidRPr="006F31C4">
        <w:rPr>
          <w:rFonts w:cs="B Zar" w:hint="cs"/>
          <w:sz w:val="28"/>
          <w:szCs w:val="28"/>
          <w:rtl/>
        </w:rPr>
        <w:t>مفاهیم</w:t>
      </w:r>
      <w:r w:rsidRPr="006F31C4">
        <w:rPr>
          <w:rFonts w:cs="B Zar"/>
          <w:sz w:val="28"/>
          <w:szCs w:val="28"/>
          <w:rtl/>
        </w:rPr>
        <w:t xml:space="preserve"> </w:t>
      </w:r>
      <w:r w:rsidRPr="006F31C4">
        <w:rPr>
          <w:rFonts w:cs="B Zar" w:hint="cs"/>
          <w:sz w:val="28"/>
          <w:szCs w:val="28"/>
          <w:rtl/>
        </w:rPr>
        <w:t>پیرامونی به</w:t>
      </w:r>
      <w:r w:rsidRPr="006F31C4">
        <w:rPr>
          <w:rFonts w:cs="B Zar"/>
          <w:sz w:val="28"/>
          <w:szCs w:val="28"/>
          <w:rtl/>
        </w:rPr>
        <w:t xml:space="preserve"> </w:t>
      </w:r>
      <w:r w:rsidRPr="006F31C4">
        <w:rPr>
          <w:rFonts w:cs="B Zar" w:hint="cs"/>
          <w:sz w:val="28"/>
          <w:szCs w:val="28"/>
          <w:rtl/>
        </w:rPr>
        <w:t>فهم</w:t>
      </w:r>
      <w:r w:rsidRPr="006F31C4">
        <w:rPr>
          <w:rFonts w:cs="B Zar"/>
          <w:sz w:val="28"/>
          <w:szCs w:val="28"/>
          <w:rtl/>
        </w:rPr>
        <w:t xml:space="preserve"> </w:t>
      </w:r>
      <w:r w:rsidRPr="006F31C4">
        <w:rPr>
          <w:rFonts w:cs="B Zar" w:hint="cs"/>
          <w:sz w:val="28"/>
          <w:szCs w:val="28"/>
          <w:rtl/>
        </w:rPr>
        <w:t>آنها</w:t>
      </w:r>
      <w:r w:rsidRPr="006F31C4">
        <w:rPr>
          <w:rFonts w:cs="B Zar"/>
          <w:sz w:val="28"/>
          <w:szCs w:val="28"/>
          <w:rtl/>
        </w:rPr>
        <w:t xml:space="preserve"> </w:t>
      </w:r>
      <w:r w:rsidRPr="006F31C4">
        <w:rPr>
          <w:rFonts w:cs="B Zar" w:hint="cs"/>
          <w:sz w:val="28"/>
          <w:szCs w:val="28"/>
          <w:rtl/>
        </w:rPr>
        <w:t>منوط</w:t>
      </w:r>
      <w:r w:rsidRPr="006F31C4">
        <w:rPr>
          <w:rFonts w:cs="B Zar"/>
          <w:sz w:val="28"/>
          <w:szCs w:val="28"/>
          <w:rtl/>
        </w:rPr>
        <w:t xml:space="preserve"> </w:t>
      </w:r>
      <w:r w:rsidRPr="006F31C4">
        <w:rPr>
          <w:rFonts w:cs="B Zar" w:hint="cs"/>
          <w:sz w:val="28"/>
          <w:szCs w:val="28"/>
          <w:rtl/>
        </w:rPr>
        <w:t xml:space="preserve">است (مقدمی، 1390: </w:t>
      </w:r>
      <w:r w:rsidRPr="006F31C4">
        <w:rPr>
          <w:rFonts w:cs="B Zar" w:hint="cs"/>
          <w:sz w:val="28"/>
          <w:szCs w:val="28"/>
          <w:rtl/>
        </w:rPr>
        <w:lastRenderedPageBreak/>
        <w:t>98). لاکلو و موفه در کتاب خود مهم ترین مفاهیم مورد نظرشان را این گونه تشریح کرده اند:</w:t>
      </w:r>
    </w:p>
    <w:p w:rsidR="006F31C4" w:rsidRPr="006F31C4" w:rsidRDefault="006F31C4" w:rsidP="006F31C4">
      <w:pPr>
        <w:jc w:val="both"/>
        <w:rPr>
          <w:rFonts w:cs="B Zar"/>
          <w:sz w:val="28"/>
          <w:szCs w:val="28"/>
          <w:rtl/>
        </w:rPr>
      </w:pPr>
      <w:r w:rsidRPr="006F31C4">
        <w:rPr>
          <w:rFonts w:cs="B Zar" w:hint="cs"/>
          <w:sz w:val="28"/>
          <w:szCs w:val="28"/>
          <w:rtl/>
        </w:rPr>
        <w:t>«ما مفصل بندی</w:t>
      </w:r>
      <w:r w:rsidRPr="006F31C4">
        <w:rPr>
          <w:rFonts w:cs="B Zar"/>
          <w:sz w:val="28"/>
          <w:szCs w:val="28"/>
          <w:vertAlign w:val="superscript"/>
          <w:rtl/>
        </w:rPr>
        <w:footnoteReference w:id="6"/>
      </w:r>
      <w:r w:rsidRPr="006F31C4">
        <w:rPr>
          <w:rFonts w:cs="B Zar" w:hint="cs"/>
          <w:sz w:val="28"/>
          <w:szCs w:val="28"/>
          <w:rtl/>
        </w:rPr>
        <w:t xml:space="preserve"> را هر گونه عملی به شمار می آوریم که رابطه ای را میان مولفه ها تثبیت می کند، به نحوی که هویتشان در نتیجه عمل مفصل بندی دستخوش تغییر شود. آن کلیت ساختار یافته ناشی از عمل مفصل بندی را گفتمان خواهیم خواند. مواضع مبتنی بر تفاوت</w:t>
      </w:r>
      <w:r w:rsidRPr="006F31C4">
        <w:rPr>
          <w:rFonts w:cs="B Zar"/>
          <w:sz w:val="28"/>
          <w:szCs w:val="28"/>
          <w:vertAlign w:val="superscript"/>
          <w:rtl/>
        </w:rPr>
        <w:footnoteReference w:id="7"/>
      </w:r>
      <w:r w:rsidRPr="006F31C4">
        <w:rPr>
          <w:rFonts w:cs="B Zar" w:hint="cs"/>
          <w:sz w:val="28"/>
          <w:szCs w:val="28"/>
          <w:rtl/>
        </w:rPr>
        <w:t xml:space="preserve"> را تا زمانی که در قالب یک گفتمان مفصل بندی شده باشند بعد</w:t>
      </w:r>
      <w:r w:rsidRPr="006F31C4">
        <w:rPr>
          <w:rFonts w:cs="B Zar"/>
          <w:sz w:val="28"/>
          <w:szCs w:val="28"/>
          <w:vertAlign w:val="superscript"/>
          <w:rtl/>
        </w:rPr>
        <w:footnoteReference w:id="8"/>
      </w:r>
      <w:r w:rsidRPr="006F31C4">
        <w:rPr>
          <w:rFonts w:cs="B Zar" w:hint="cs"/>
          <w:sz w:val="28"/>
          <w:szCs w:val="28"/>
          <w:rtl/>
        </w:rPr>
        <w:t xml:space="preserve"> خواهیم نامید. در مقابل، هر تفاوتی را که به شکل گفتمانی مفصل بندی نشده باشد عنصر</w:t>
      </w:r>
      <w:r w:rsidRPr="006F31C4">
        <w:rPr>
          <w:rFonts w:cs="B Zar"/>
          <w:sz w:val="28"/>
          <w:szCs w:val="28"/>
          <w:vertAlign w:val="superscript"/>
          <w:rtl/>
        </w:rPr>
        <w:footnoteReference w:id="9"/>
      </w:r>
      <w:r w:rsidRPr="006F31C4">
        <w:rPr>
          <w:rFonts w:cs="B Zar" w:hint="cs"/>
          <w:sz w:val="28"/>
          <w:szCs w:val="28"/>
          <w:rtl/>
        </w:rPr>
        <w:t xml:space="preserve"> نام خواهیم نهاد» (لاکلو و موفه، 1985؛ به نقل از یورگنسن، فیلیپس، 1393: 56).</w:t>
      </w:r>
    </w:p>
    <w:p w:rsidR="006F31C4" w:rsidRPr="006F31C4" w:rsidRDefault="006F31C4" w:rsidP="006F31C4">
      <w:pPr>
        <w:jc w:val="both"/>
        <w:rPr>
          <w:rFonts w:cs="B Zar"/>
          <w:b/>
          <w:bCs/>
          <w:sz w:val="28"/>
          <w:szCs w:val="28"/>
          <w:rtl/>
        </w:rPr>
      </w:pPr>
      <w:r w:rsidRPr="006F31C4">
        <w:rPr>
          <w:rFonts w:cs="B Zar" w:hint="cs"/>
          <w:sz w:val="28"/>
          <w:szCs w:val="28"/>
          <w:rtl/>
        </w:rPr>
        <w:t>فهم هر یک از این مفاهیم درفهم نظریه لاکلو و موفه حیاتی می باشد، لذا در سطور زیر به توضیح و بررسی هر یک از این مفاهیم می پردازیم:</w:t>
      </w:r>
    </w:p>
    <w:p w:rsidR="006F31C4" w:rsidRPr="006F31C4" w:rsidRDefault="006F31C4" w:rsidP="006F31C4">
      <w:pPr>
        <w:jc w:val="both"/>
        <w:rPr>
          <w:rFonts w:cs="B Zar"/>
          <w:sz w:val="28"/>
          <w:szCs w:val="28"/>
          <w:rtl/>
        </w:rPr>
      </w:pPr>
      <w:r w:rsidRPr="006F31C4">
        <w:rPr>
          <w:rFonts w:cs="B Zar" w:hint="cs"/>
          <w:b/>
          <w:bCs/>
          <w:sz w:val="28"/>
          <w:szCs w:val="28"/>
          <w:rtl/>
        </w:rPr>
        <w:t>مفصل بندی</w:t>
      </w:r>
      <w:r w:rsidRPr="006F31C4">
        <w:rPr>
          <w:rFonts w:cs="B Zar" w:hint="cs"/>
          <w:sz w:val="28"/>
          <w:szCs w:val="28"/>
          <w:rtl/>
        </w:rPr>
        <w:t xml:space="preserve">: منظور از مفصل بندی قرار دادن پدیده هایی در کنار یکدیگر است که به طور طبیعی در کنار هم قرار ندارند. بر اساس نظریه گفتما لاکلو و موفه مفصل بندی عبارت است از تلفیقی از عناصری که با قرار گرفتن در مجموعه جدید هویتی تازه پیدا می کنند (یورگنسن، فیلیپس، 1393: 56). </w:t>
      </w:r>
    </w:p>
    <w:p w:rsidR="006F31C4" w:rsidRPr="006F31C4" w:rsidRDefault="006F31C4" w:rsidP="006C26BF">
      <w:pPr>
        <w:jc w:val="both"/>
        <w:rPr>
          <w:rFonts w:cs="B Zar"/>
          <w:sz w:val="28"/>
          <w:szCs w:val="28"/>
          <w:rtl/>
        </w:rPr>
      </w:pPr>
      <w:r w:rsidRPr="006F31C4">
        <w:rPr>
          <w:rFonts w:cs="B Zar" w:hint="cs"/>
          <w:b/>
          <w:bCs/>
          <w:sz w:val="28"/>
          <w:szCs w:val="28"/>
          <w:rtl/>
        </w:rPr>
        <w:t>دال های شناور</w:t>
      </w:r>
      <w:r w:rsidRPr="006F31C4">
        <w:rPr>
          <w:rFonts w:cs="B Zar" w:hint="cs"/>
          <w:sz w:val="28"/>
          <w:szCs w:val="28"/>
          <w:rtl/>
        </w:rPr>
        <w:t>: در تعریف دیگر دال</w:t>
      </w:r>
      <w:r w:rsidRPr="006F31C4">
        <w:rPr>
          <w:rFonts w:cs="B Zar"/>
          <w:sz w:val="28"/>
          <w:szCs w:val="28"/>
          <w:rtl/>
        </w:rPr>
        <w:t xml:space="preserve"> </w:t>
      </w:r>
      <w:r w:rsidRPr="006F31C4">
        <w:rPr>
          <w:rFonts w:cs="B Zar" w:hint="cs"/>
          <w:sz w:val="28"/>
          <w:szCs w:val="28"/>
          <w:rtl/>
        </w:rPr>
        <w:t>شناور</w:t>
      </w:r>
      <w:r w:rsidR="006C26BF">
        <w:rPr>
          <w:rStyle w:val="FootnoteReference"/>
          <w:rFonts w:cs="B Zar"/>
          <w:sz w:val="28"/>
          <w:szCs w:val="28"/>
          <w:rtl/>
        </w:rPr>
        <w:footnoteReference w:id="10"/>
      </w:r>
      <w:r w:rsidRPr="006F31C4">
        <w:rPr>
          <w:rFonts w:cs="B Zar"/>
          <w:sz w:val="28"/>
          <w:szCs w:val="28"/>
          <w:rtl/>
        </w:rPr>
        <w:t xml:space="preserve"> </w:t>
      </w:r>
      <w:r w:rsidRPr="006F31C4">
        <w:rPr>
          <w:rFonts w:cs="B Zar" w:hint="cs"/>
          <w:sz w:val="28"/>
          <w:szCs w:val="28"/>
          <w:rtl/>
        </w:rPr>
        <w:t>دالی</w:t>
      </w:r>
      <w:r w:rsidRPr="006F31C4">
        <w:rPr>
          <w:rFonts w:cs="B Zar"/>
          <w:sz w:val="28"/>
          <w:szCs w:val="28"/>
          <w:rtl/>
        </w:rPr>
        <w:t xml:space="preserve"> </w:t>
      </w:r>
      <w:r w:rsidRPr="006F31C4">
        <w:rPr>
          <w:rFonts w:cs="B Zar" w:hint="cs"/>
          <w:sz w:val="28"/>
          <w:szCs w:val="28"/>
          <w:rtl/>
        </w:rPr>
        <w:t>است</w:t>
      </w:r>
      <w:r w:rsidRPr="006F31C4">
        <w:rPr>
          <w:rFonts w:cs="B Zar"/>
          <w:sz w:val="28"/>
          <w:szCs w:val="28"/>
          <w:rtl/>
        </w:rPr>
        <w:t xml:space="preserve"> </w:t>
      </w:r>
      <w:r w:rsidRPr="006F31C4">
        <w:rPr>
          <w:rFonts w:cs="B Zar" w:hint="cs"/>
          <w:sz w:val="28"/>
          <w:szCs w:val="28"/>
          <w:rtl/>
        </w:rPr>
        <w:t>که</w:t>
      </w:r>
      <w:r w:rsidRPr="006F31C4">
        <w:rPr>
          <w:rFonts w:cs="B Zar"/>
          <w:sz w:val="28"/>
          <w:szCs w:val="28"/>
          <w:rtl/>
        </w:rPr>
        <w:t xml:space="preserve"> </w:t>
      </w:r>
      <w:r w:rsidRPr="006F31C4">
        <w:rPr>
          <w:rFonts w:cs="B Zar" w:hint="cs"/>
          <w:sz w:val="28"/>
          <w:szCs w:val="28"/>
          <w:rtl/>
        </w:rPr>
        <w:t>مدلول</w:t>
      </w:r>
      <w:r w:rsidRPr="006F31C4">
        <w:rPr>
          <w:rFonts w:cs="B Zar"/>
          <w:sz w:val="28"/>
          <w:szCs w:val="28"/>
          <w:rtl/>
        </w:rPr>
        <w:t xml:space="preserve"> </w:t>
      </w:r>
      <w:r w:rsidRPr="006F31C4">
        <w:rPr>
          <w:rFonts w:cs="B Zar" w:hint="cs"/>
          <w:sz w:val="28"/>
          <w:szCs w:val="28"/>
          <w:rtl/>
        </w:rPr>
        <w:t>آن</w:t>
      </w:r>
      <w:r w:rsidRPr="006F31C4">
        <w:rPr>
          <w:rFonts w:cs="B Zar"/>
          <w:sz w:val="28"/>
          <w:szCs w:val="28"/>
          <w:rtl/>
        </w:rPr>
        <w:t xml:space="preserve"> </w:t>
      </w:r>
      <w:r w:rsidRPr="006F31C4">
        <w:rPr>
          <w:rFonts w:cs="B Zar" w:hint="cs"/>
          <w:sz w:val="28"/>
          <w:szCs w:val="28"/>
          <w:rtl/>
        </w:rPr>
        <w:t>شناور</w:t>
      </w:r>
      <w:r w:rsidRPr="006F31C4">
        <w:rPr>
          <w:rFonts w:cs="B Zar"/>
          <w:sz w:val="28"/>
          <w:szCs w:val="28"/>
          <w:rtl/>
        </w:rPr>
        <w:t xml:space="preserve"> </w:t>
      </w:r>
      <w:r w:rsidRPr="006F31C4">
        <w:rPr>
          <w:rFonts w:cs="B Zar" w:hint="cs"/>
          <w:sz w:val="28"/>
          <w:szCs w:val="28"/>
          <w:rtl/>
        </w:rPr>
        <w:t>و</w:t>
      </w:r>
      <w:r w:rsidRPr="006F31C4">
        <w:rPr>
          <w:rFonts w:cs="B Zar"/>
          <w:sz w:val="28"/>
          <w:szCs w:val="28"/>
          <w:rtl/>
        </w:rPr>
        <w:t xml:space="preserve"> </w:t>
      </w:r>
      <w:r w:rsidRPr="006F31C4">
        <w:rPr>
          <w:rFonts w:cs="B Zar" w:hint="cs"/>
          <w:sz w:val="28"/>
          <w:szCs w:val="28"/>
          <w:rtl/>
        </w:rPr>
        <w:t>غیرثابت</w:t>
      </w:r>
      <w:r w:rsidRPr="006F31C4">
        <w:rPr>
          <w:rFonts w:cs="B Zar"/>
          <w:sz w:val="28"/>
          <w:szCs w:val="28"/>
          <w:rtl/>
        </w:rPr>
        <w:t xml:space="preserve"> </w:t>
      </w:r>
      <w:r w:rsidRPr="006F31C4">
        <w:rPr>
          <w:rFonts w:cs="B Zar" w:hint="cs"/>
          <w:sz w:val="28"/>
          <w:szCs w:val="28"/>
          <w:rtl/>
        </w:rPr>
        <w:t>است و دالی است</w:t>
      </w:r>
      <w:r w:rsidRPr="006F31C4">
        <w:rPr>
          <w:rFonts w:cs="B Zar"/>
          <w:sz w:val="28"/>
          <w:szCs w:val="28"/>
          <w:rtl/>
        </w:rPr>
        <w:t xml:space="preserve"> </w:t>
      </w:r>
      <w:r w:rsidRPr="006F31C4">
        <w:rPr>
          <w:rFonts w:cs="B Zar" w:hint="cs"/>
          <w:sz w:val="28"/>
          <w:szCs w:val="28"/>
          <w:rtl/>
        </w:rPr>
        <w:t>که</w:t>
      </w:r>
      <w:r w:rsidRPr="006F31C4">
        <w:rPr>
          <w:rFonts w:cs="B Zar"/>
          <w:sz w:val="28"/>
          <w:szCs w:val="28"/>
          <w:rtl/>
        </w:rPr>
        <w:t xml:space="preserve"> </w:t>
      </w:r>
      <w:r w:rsidRPr="006F31C4">
        <w:rPr>
          <w:rFonts w:cs="B Zar" w:hint="cs"/>
          <w:sz w:val="28"/>
          <w:szCs w:val="28"/>
          <w:rtl/>
        </w:rPr>
        <w:t>مدلول</w:t>
      </w:r>
      <w:r w:rsidRPr="006F31C4">
        <w:rPr>
          <w:rFonts w:cs="B Zar"/>
          <w:sz w:val="28"/>
          <w:szCs w:val="28"/>
          <w:rtl/>
        </w:rPr>
        <w:t xml:space="preserve"> </w:t>
      </w:r>
      <w:r w:rsidRPr="006F31C4">
        <w:rPr>
          <w:rFonts w:cs="B Zar" w:hint="cs"/>
          <w:sz w:val="28"/>
          <w:szCs w:val="28"/>
          <w:rtl/>
        </w:rPr>
        <w:t>هاي</w:t>
      </w:r>
      <w:r w:rsidRPr="006F31C4">
        <w:rPr>
          <w:rFonts w:cs="B Zar"/>
          <w:sz w:val="28"/>
          <w:szCs w:val="28"/>
          <w:rtl/>
        </w:rPr>
        <w:t xml:space="preserve"> </w:t>
      </w:r>
      <w:r w:rsidRPr="006F31C4">
        <w:rPr>
          <w:rFonts w:cs="B Zar" w:hint="cs"/>
          <w:sz w:val="28"/>
          <w:szCs w:val="28"/>
          <w:rtl/>
        </w:rPr>
        <w:t>متعدد</w:t>
      </w:r>
      <w:r w:rsidRPr="006F31C4">
        <w:rPr>
          <w:rFonts w:cs="B Zar"/>
          <w:sz w:val="28"/>
          <w:szCs w:val="28"/>
          <w:rtl/>
        </w:rPr>
        <w:t xml:space="preserve"> </w:t>
      </w:r>
      <w:r w:rsidRPr="006F31C4">
        <w:rPr>
          <w:rFonts w:cs="B Zar" w:hint="cs"/>
          <w:sz w:val="28"/>
          <w:szCs w:val="28"/>
          <w:rtl/>
        </w:rPr>
        <w:t>دارد</w:t>
      </w:r>
      <w:r w:rsidRPr="006F31C4">
        <w:rPr>
          <w:rFonts w:cs="B Zar"/>
          <w:sz w:val="28"/>
          <w:szCs w:val="28"/>
          <w:rtl/>
        </w:rPr>
        <w:t xml:space="preserve"> </w:t>
      </w:r>
      <w:r w:rsidRPr="006F31C4">
        <w:rPr>
          <w:rFonts w:cs="B Zar" w:hint="cs"/>
          <w:sz w:val="28"/>
          <w:szCs w:val="28"/>
          <w:rtl/>
        </w:rPr>
        <w:t>و</w:t>
      </w:r>
      <w:r w:rsidRPr="006F31C4">
        <w:rPr>
          <w:rFonts w:cs="B Zar"/>
          <w:sz w:val="28"/>
          <w:szCs w:val="28"/>
          <w:rtl/>
        </w:rPr>
        <w:t xml:space="preserve"> </w:t>
      </w:r>
      <w:r w:rsidRPr="006F31C4">
        <w:rPr>
          <w:rFonts w:cs="B Zar" w:hint="cs"/>
          <w:sz w:val="28"/>
          <w:szCs w:val="28"/>
          <w:rtl/>
        </w:rPr>
        <w:t>گفتمان</w:t>
      </w:r>
      <w:r w:rsidRPr="006F31C4">
        <w:rPr>
          <w:rFonts w:cs="B Zar"/>
          <w:sz w:val="28"/>
          <w:szCs w:val="28"/>
          <w:rtl/>
        </w:rPr>
        <w:t xml:space="preserve"> </w:t>
      </w:r>
      <w:r w:rsidRPr="006F31C4">
        <w:rPr>
          <w:rFonts w:cs="B Zar" w:hint="cs"/>
          <w:sz w:val="28"/>
          <w:szCs w:val="28"/>
          <w:rtl/>
        </w:rPr>
        <w:t>ها</w:t>
      </w:r>
      <w:r w:rsidRPr="006F31C4">
        <w:rPr>
          <w:rFonts w:cs="B Zar"/>
          <w:sz w:val="28"/>
          <w:szCs w:val="28"/>
          <w:rtl/>
        </w:rPr>
        <w:t xml:space="preserve"> </w:t>
      </w:r>
      <w:r w:rsidRPr="006F31C4">
        <w:rPr>
          <w:rFonts w:cs="B Zar" w:hint="cs"/>
          <w:sz w:val="28"/>
          <w:szCs w:val="28"/>
          <w:rtl/>
        </w:rPr>
        <w:t>براساس</w:t>
      </w:r>
      <w:r w:rsidRPr="006F31C4">
        <w:rPr>
          <w:rFonts w:cs="B Zar"/>
          <w:sz w:val="28"/>
          <w:szCs w:val="28"/>
          <w:rtl/>
        </w:rPr>
        <w:t xml:space="preserve"> </w:t>
      </w:r>
      <w:r w:rsidRPr="006F31C4">
        <w:rPr>
          <w:rFonts w:cs="B Zar" w:hint="cs"/>
          <w:sz w:val="28"/>
          <w:szCs w:val="28"/>
          <w:rtl/>
        </w:rPr>
        <w:t>نظام</w:t>
      </w:r>
      <w:r w:rsidRPr="006F31C4">
        <w:rPr>
          <w:rFonts w:cs="B Zar"/>
          <w:sz w:val="28"/>
          <w:szCs w:val="28"/>
          <w:rtl/>
        </w:rPr>
        <w:t xml:space="preserve"> </w:t>
      </w:r>
      <w:r w:rsidRPr="006F31C4">
        <w:rPr>
          <w:rFonts w:cs="B Zar" w:hint="cs"/>
          <w:sz w:val="28"/>
          <w:szCs w:val="28"/>
          <w:rtl/>
        </w:rPr>
        <w:t>معنایی</w:t>
      </w:r>
      <w:r w:rsidRPr="006F31C4">
        <w:rPr>
          <w:rFonts w:cs="B Zar"/>
          <w:sz w:val="28"/>
          <w:szCs w:val="28"/>
          <w:rtl/>
        </w:rPr>
        <w:t xml:space="preserve"> </w:t>
      </w:r>
      <w:r w:rsidRPr="006F31C4">
        <w:rPr>
          <w:rFonts w:cs="B Zar" w:hint="cs"/>
          <w:sz w:val="28"/>
          <w:szCs w:val="28"/>
          <w:rtl/>
        </w:rPr>
        <w:t>خود</w:t>
      </w:r>
      <w:r w:rsidRPr="006F31C4">
        <w:rPr>
          <w:rFonts w:cs="B Zar"/>
          <w:sz w:val="28"/>
          <w:szCs w:val="28"/>
          <w:rtl/>
        </w:rPr>
        <w:t xml:space="preserve"> </w:t>
      </w:r>
      <w:r w:rsidRPr="006F31C4">
        <w:rPr>
          <w:rFonts w:cs="B Zar" w:hint="cs"/>
          <w:sz w:val="28"/>
          <w:szCs w:val="28"/>
          <w:rtl/>
        </w:rPr>
        <w:t>و</w:t>
      </w:r>
      <w:r w:rsidRPr="006F31C4">
        <w:rPr>
          <w:rFonts w:cs="B Zar"/>
          <w:sz w:val="28"/>
          <w:szCs w:val="28"/>
          <w:rtl/>
        </w:rPr>
        <w:t xml:space="preserve"> </w:t>
      </w:r>
      <w:r w:rsidRPr="006F31C4">
        <w:rPr>
          <w:rFonts w:cs="B Zar" w:hint="cs"/>
          <w:sz w:val="28"/>
          <w:szCs w:val="28"/>
          <w:rtl/>
        </w:rPr>
        <w:t>متناسب</w:t>
      </w:r>
      <w:r w:rsidRPr="006F31C4">
        <w:rPr>
          <w:rFonts w:cs="B Zar"/>
          <w:sz w:val="28"/>
          <w:szCs w:val="28"/>
          <w:rtl/>
        </w:rPr>
        <w:t xml:space="preserve"> </w:t>
      </w:r>
      <w:r w:rsidRPr="006F31C4">
        <w:rPr>
          <w:rFonts w:cs="B Zar" w:hint="cs"/>
          <w:sz w:val="28"/>
          <w:szCs w:val="28"/>
          <w:rtl/>
        </w:rPr>
        <w:t>با</w:t>
      </w:r>
      <w:r w:rsidRPr="006F31C4">
        <w:rPr>
          <w:rFonts w:cs="B Zar"/>
          <w:sz w:val="28"/>
          <w:szCs w:val="28"/>
          <w:rtl/>
        </w:rPr>
        <w:t xml:space="preserve"> </w:t>
      </w:r>
      <w:r w:rsidRPr="006F31C4">
        <w:rPr>
          <w:rFonts w:cs="B Zar" w:hint="cs"/>
          <w:sz w:val="28"/>
          <w:szCs w:val="28"/>
          <w:rtl/>
        </w:rPr>
        <w:t>آن</w:t>
      </w:r>
      <w:r w:rsidRPr="006F31C4">
        <w:rPr>
          <w:rFonts w:cs="B Zar"/>
          <w:sz w:val="28"/>
          <w:szCs w:val="28"/>
          <w:rtl/>
        </w:rPr>
        <w:t xml:space="preserve"> </w:t>
      </w:r>
      <w:r w:rsidRPr="006F31C4">
        <w:rPr>
          <w:rFonts w:cs="B Zar" w:hint="cs"/>
          <w:sz w:val="28"/>
          <w:szCs w:val="28"/>
          <w:rtl/>
        </w:rPr>
        <w:t>سعی دارند</w:t>
      </w:r>
      <w:r w:rsidRPr="006F31C4">
        <w:rPr>
          <w:rFonts w:cs="B Zar"/>
          <w:sz w:val="28"/>
          <w:szCs w:val="28"/>
          <w:rtl/>
        </w:rPr>
        <w:t xml:space="preserve"> </w:t>
      </w:r>
      <w:r w:rsidRPr="006F31C4">
        <w:rPr>
          <w:rFonts w:cs="B Zar" w:hint="cs"/>
          <w:sz w:val="28"/>
          <w:szCs w:val="28"/>
          <w:rtl/>
        </w:rPr>
        <w:t>مدلول</w:t>
      </w:r>
      <w:r w:rsidRPr="006F31C4">
        <w:rPr>
          <w:rFonts w:cs="B Zar"/>
          <w:sz w:val="28"/>
          <w:szCs w:val="28"/>
          <w:rtl/>
        </w:rPr>
        <w:t xml:space="preserve"> </w:t>
      </w:r>
      <w:r w:rsidRPr="006F31C4">
        <w:rPr>
          <w:rFonts w:cs="B Zar" w:hint="cs"/>
          <w:sz w:val="28"/>
          <w:szCs w:val="28"/>
          <w:rtl/>
        </w:rPr>
        <w:t>خویش</w:t>
      </w:r>
      <w:r w:rsidRPr="006F31C4">
        <w:rPr>
          <w:rFonts w:cs="B Zar"/>
          <w:sz w:val="28"/>
          <w:szCs w:val="28"/>
          <w:rtl/>
        </w:rPr>
        <w:t xml:space="preserve"> </w:t>
      </w:r>
      <w:r w:rsidRPr="006F31C4">
        <w:rPr>
          <w:rFonts w:cs="B Zar" w:hint="cs"/>
          <w:sz w:val="28"/>
          <w:szCs w:val="28"/>
          <w:rtl/>
        </w:rPr>
        <w:t>را</w:t>
      </w:r>
      <w:r w:rsidRPr="006F31C4">
        <w:rPr>
          <w:rFonts w:cs="B Zar"/>
          <w:sz w:val="28"/>
          <w:szCs w:val="28"/>
          <w:rtl/>
        </w:rPr>
        <w:t xml:space="preserve"> </w:t>
      </w:r>
      <w:r w:rsidRPr="006F31C4">
        <w:rPr>
          <w:rFonts w:cs="B Zar" w:hint="cs"/>
          <w:sz w:val="28"/>
          <w:szCs w:val="28"/>
          <w:rtl/>
        </w:rPr>
        <w:t>به</w:t>
      </w:r>
      <w:r w:rsidRPr="006F31C4">
        <w:rPr>
          <w:rFonts w:cs="B Zar"/>
          <w:sz w:val="28"/>
          <w:szCs w:val="28"/>
          <w:rtl/>
        </w:rPr>
        <w:t xml:space="preserve"> </w:t>
      </w:r>
      <w:r w:rsidRPr="006F31C4">
        <w:rPr>
          <w:rFonts w:cs="B Zar" w:hint="cs"/>
          <w:sz w:val="28"/>
          <w:szCs w:val="28"/>
          <w:rtl/>
        </w:rPr>
        <w:t>آن</w:t>
      </w:r>
      <w:r w:rsidRPr="006F31C4">
        <w:rPr>
          <w:rFonts w:cs="B Zar"/>
          <w:sz w:val="28"/>
          <w:szCs w:val="28"/>
          <w:rtl/>
        </w:rPr>
        <w:t xml:space="preserve"> </w:t>
      </w:r>
      <w:r w:rsidRPr="006F31C4">
        <w:rPr>
          <w:rFonts w:cs="B Zar" w:hint="cs"/>
          <w:sz w:val="28"/>
          <w:szCs w:val="28"/>
          <w:rtl/>
        </w:rPr>
        <w:t>الحاق</w:t>
      </w:r>
      <w:r w:rsidRPr="006F31C4">
        <w:rPr>
          <w:rFonts w:cs="B Zar"/>
          <w:sz w:val="28"/>
          <w:szCs w:val="28"/>
          <w:rtl/>
        </w:rPr>
        <w:t xml:space="preserve"> </w:t>
      </w:r>
      <w:r w:rsidRPr="006F31C4">
        <w:rPr>
          <w:rFonts w:cs="B Zar" w:hint="cs"/>
          <w:sz w:val="28"/>
          <w:szCs w:val="28"/>
          <w:rtl/>
        </w:rPr>
        <w:t>کنند</w:t>
      </w:r>
      <w:r w:rsidRPr="006F31C4">
        <w:rPr>
          <w:rFonts w:cs="B Zar"/>
          <w:sz w:val="28"/>
          <w:szCs w:val="28"/>
          <w:rtl/>
        </w:rPr>
        <w:t xml:space="preserve"> </w:t>
      </w:r>
      <w:r w:rsidRPr="006F31C4">
        <w:rPr>
          <w:rFonts w:cs="B Zar" w:hint="cs"/>
          <w:sz w:val="28"/>
          <w:szCs w:val="28"/>
          <w:rtl/>
        </w:rPr>
        <w:t>و</w:t>
      </w:r>
      <w:r w:rsidRPr="006F31C4">
        <w:rPr>
          <w:rFonts w:cs="B Zar"/>
          <w:sz w:val="28"/>
          <w:szCs w:val="28"/>
          <w:rtl/>
        </w:rPr>
        <w:t xml:space="preserve"> </w:t>
      </w:r>
      <w:r w:rsidRPr="006F31C4">
        <w:rPr>
          <w:rFonts w:cs="B Zar" w:hint="cs"/>
          <w:sz w:val="28"/>
          <w:szCs w:val="28"/>
          <w:rtl/>
        </w:rPr>
        <w:t>مدلو</w:t>
      </w:r>
      <w:r w:rsidRPr="006F31C4">
        <w:rPr>
          <w:rFonts w:cs="B Zar"/>
          <w:sz w:val="28"/>
          <w:szCs w:val="28"/>
          <w:rtl/>
        </w:rPr>
        <w:t xml:space="preserve"> </w:t>
      </w:r>
      <w:r w:rsidRPr="006F31C4">
        <w:rPr>
          <w:rFonts w:cs="B Zar" w:hint="cs"/>
          <w:sz w:val="28"/>
          <w:szCs w:val="28"/>
          <w:rtl/>
        </w:rPr>
        <w:t>لهاي</w:t>
      </w:r>
      <w:r w:rsidRPr="006F31C4">
        <w:rPr>
          <w:rFonts w:cs="B Zar"/>
          <w:sz w:val="28"/>
          <w:szCs w:val="28"/>
          <w:rtl/>
        </w:rPr>
        <w:t xml:space="preserve"> </w:t>
      </w:r>
      <w:r w:rsidRPr="006F31C4">
        <w:rPr>
          <w:rFonts w:cs="B Zar" w:hint="cs"/>
          <w:sz w:val="28"/>
          <w:szCs w:val="28"/>
          <w:rtl/>
        </w:rPr>
        <w:t>دیگر</w:t>
      </w:r>
      <w:r w:rsidRPr="006F31C4">
        <w:rPr>
          <w:rFonts w:cs="B Zar"/>
          <w:sz w:val="28"/>
          <w:szCs w:val="28"/>
          <w:rtl/>
        </w:rPr>
        <w:t xml:space="preserve"> (</w:t>
      </w:r>
      <w:r w:rsidRPr="006F31C4">
        <w:rPr>
          <w:rFonts w:cs="B Zar" w:hint="cs"/>
          <w:sz w:val="28"/>
          <w:szCs w:val="28"/>
          <w:rtl/>
        </w:rPr>
        <w:t>رقیب</w:t>
      </w:r>
      <w:r w:rsidRPr="006F31C4">
        <w:rPr>
          <w:rFonts w:cs="B Zar"/>
          <w:sz w:val="28"/>
          <w:szCs w:val="28"/>
          <w:rtl/>
        </w:rPr>
        <w:t xml:space="preserve">) </w:t>
      </w:r>
      <w:r w:rsidRPr="006F31C4">
        <w:rPr>
          <w:rFonts w:cs="B Zar" w:hint="cs"/>
          <w:sz w:val="28"/>
          <w:szCs w:val="28"/>
          <w:rtl/>
        </w:rPr>
        <w:t>را</w:t>
      </w:r>
      <w:r w:rsidRPr="006F31C4">
        <w:rPr>
          <w:rFonts w:cs="B Zar"/>
          <w:sz w:val="28"/>
          <w:szCs w:val="28"/>
          <w:rtl/>
        </w:rPr>
        <w:t xml:space="preserve"> </w:t>
      </w:r>
      <w:r w:rsidRPr="006F31C4">
        <w:rPr>
          <w:rFonts w:cs="B Zar" w:hint="cs"/>
          <w:sz w:val="28"/>
          <w:szCs w:val="28"/>
          <w:rtl/>
        </w:rPr>
        <w:t>به</w:t>
      </w:r>
      <w:r w:rsidRPr="006F31C4">
        <w:rPr>
          <w:rFonts w:cs="B Zar"/>
          <w:sz w:val="28"/>
          <w:szCs w:val="28"/>
          <w:rtl/>
        </w:rPr>
        <w:t xml:space="preserve"> </w:t>
      </w:r>
      <w:r w:rsidRPr="006F31C4">
        <w:rPr>
          <w:rFonts w:cs="B Zar" w:hint="cs"/>
          <w:sz w:val="28"/>
          <w:szCs w:val="28"/>
          <w:rtl/>
        </w:rPr>
        <w:t>حاشیه</w:t>
      </w:r>
      <w:r w:rsidRPr="006F31C4">
        <w:rPr>
          <w:rFonts w:cs="B Zar"/>
          <w:sz w:val="28"/>
          <w:szCs w:val="28"/>
          <w:rtl/>
        </w:rPr>
        <w:t xml:space="preserve"> </w:t>
      </w:r>
      <w:r w:rsidRPr="006F31C4">
        <w:rPr>
          <w:rFonts w:cs="B Zar" w:hint="cs"/>
          <w:sz w:val="28"/>
          <w:szCs w:val="28"/>
          <w:rtl/>
        </w:rPr>
        <w:t>برانند (مقدمی، 1390: 99).</w:t>
      </w:r>
    </w:p>
    <w:p w:rsidR="006F31C4" w:rsidRPr="006F31C4" w:rsidRDefault="006F31C4" w:rsidP="006F31C4">
      <w:pPr>
        <w:jc w:val="both"/>
        <w:rPr>
          <w:rFonts w:cs="B Zar"/>
          <w:sz w:val="28"/>
          <w:szCs w:val="28"/>
          <w:rtl/>
        </w:rPr>
      </w:pPr>
      <w:r w:rsidRPr="006C26BF">
        <w:rPr>
          <w:rFonts w:cs="B Zar" w:hint="cs"/>
          <w:b/>
          <w:bCs/>
          <w:sz w:val="28"/>
          <w:szCs w:val="28"/>
          <w:rtl/>
        </w:rPr>
        <w:t>دال مرکزی:</w:t>
      </w:r>
      <w:r w:rsidRPr="006F31C4">
        <w:rPr>
          <w:rFonts w:cs="B Zar" w:hint="cs"/>
          <w:sz w:val="28"/>
          <w:szCs w:val="28"/>
          <w:rtl/>
        </w:rPr>
        <w:t xml:space="preserve"> گره کاه ها</w:t>
      </w:r>
      <w:r w:rsidRPr="006F31C4">
        <w:rPr>
          <w:rFonts w:cs="B Zar"/>
          <w:sz w:val="28"/>
          <w:szCs w:val="28"/>
          <w:vertAlign w:val="superscript"/>
          <w:rtl/>
        </w:rPr>
        <w:footnoteReference w:id="11"/>
      </w:r>
      <w:r w:rsidRPr="006F31C4">
        <w:rPr>
          <w:rFonts w:cs="B Zar" w:hint="cs"/>
          <w:sz w:val="28"/>
          <w:szCs w:val="28"/>
          <w:rtl/>
        </w:rPr>
        <w:t xml:space="preserve"> (دال مرکزی) نشانه های متمایزی هستند که که یک گفتمان حول ان ها سازمان می</w:t>
      </w:r>
      <w:r w:rsidRPr="006F31C4">
        <w:rPr>
          <w:rFonts w:cs="B Zar" w:hint="cs"/>
          <w:sz w:val="28"/>
          <w:szCs w:val="28"/>
          <w:rtl/>
        </w:rPr>
        <w:softHyphen/>
        <w:t xml:space="preserve">یابد. اما این نشانه ها به خودی خود معنایی ندارند؛ مگر اینکه وارد گفتمان خاص شود (یورگنسن، فیلیپس، 1393: 60). نفطه </w:t>
      </w:r>
      <w:r w:rsidRPr="006F31C4">
        <w:rPr>
          <w:rFonts w:cs="B Zar" w:hint="cs"/>
          <w:sz w:val="28"/>
          <w:szCs w:val="28"/>
          <w:rtl/>
        </w:rPr>
        <w:lastRenderedPageBreak/>
        <w:t>مرکزی به دال  ها و وقفه های دیگر معنا می دهد و انسجام معنایی کل گفتمان را حفظ می</w:t>
      </w:r>
      <w:r w:rsidRPr="006F31C4">
        <w:rPr>
          <w:rFonts w:cs="B Zar"/>
          <w:sz w:val="28"/>
          <w:szCs w:val="28"/>
          <w:rtl/>
        </w:rPr>
        <w:softHyphen/>
      </w:r>
      <w:r w:rsidRPr="006F31C4">
        <w:rPr>
          <w:rFonts w:cs="B Zar" w:hint="cs"/>
          <w:sz w:val="28"/>
          <w:szCs w:val="28"/>
          <w:rtl/>
        </w:rPr>
        <w:t>کند (سلطانی، 1391: 77).</w:t>
      </w:r>
    </w:p>
    <w:p w:rsidR="006F31C4" w:rsidRPr="006F31C4" w:rsidRDefault="006F31C4" w:rsidP="006F31C4">
      <w:pPr>
        <w:jc w:val="both"/>
        <w:rPr>
          <w:rFonts w:cs="B Zar"/>
          <w:sz w:val="28"/>
          <w:szCs w:val="28"/>
          <w:rtl/>
        </w:rPr>
      </w:pPr>
      <w:r w:rsidRPr="006F31C4">
        <w:rPr>
          <w:rFonts w:cs="B Zar" w:hint="cs"/>
          <w:b/>
          <w:bCs/>
          <w:sz w:val="28"/>
          <w:szCs w:val="28"/>
          <w:rtl/>
        </w:rPr>
        <w:t>دال خالی</w:t>
      </w:r>
      <w:r w:rsidRPr="006F31C4">
        <w:rPr>
          <w:rFonts w:cs="B Zar" w:hint="cs"/>
          <w:sz w:val="28"/>
          <w:szCs w:val="28"/>
          <w:rtl/>
        </w:rPr>
        <w:t>: دال خالی</w:t>
      </w:r>
      <w:r w:rsidRPr="006F31C4">
        <w:rPr>
          <w:rFonts w:cs="B Zar"/>
          <w:sz w:val="28"/>
          <w:szCs w:val="28"/>
          <w:vertAlign w:val="superscript"/>
          <w:rtl/>
        </w:rPr>
        <w:footnoteReference w:id="12"/>
      </w:r>
      <w:r w:rsidRPr="006F31C4">
        <w:rPr>
          <w:rFonts w:cs="B Zar" w:hint="cs"/>
          <w:sz w:val="28"/>
          <w:szCs w:val="28"/>
          <w:rtl/>
        </w:rPr>
        <w:t xml:space="preserve"> دال</w:t>
      </w:r>
      <w:r w:rsidRPr="006F31C4">
        <w:rPr>
          <w:rFonts w:cs="B Zar"/>
          <w:sz w:val="28"/>
          <w:szCs w:val="28"/>
          <w:rtl/>
        </w:rPr>
        <w:t xml:space="preserve"> </w:t>
      </w:r>
      <w:r w:rsidRPr="006F31C4">
        <w:rPr>
          <w:rFonts w:cs="B Zar" w:hint="cs"/>
          <w:sz w:val="28"/>
          <w:szCs w:val="28"/>
          <w:rtl/>
        </w:rPr>
        <w:t>خالی</w:t>
      </w:r>
      <w:r w:rsidRPr="006F31C4">
        <w:rPr>
          <w:rFonts w:cs="B Zar"/>
          <w:sz w:val="28"/>
          <w:szCs w:val="28"/>
          <w:rtl/>
        </w:rPr>
        <w:t xml:space="preserve"> </w:t>
      </w:r>
      <w:r w:rsidRPr="006F31C4">
        <w:rPr>
          <w:rFonts w:cs="B Zar" w:hint="cs"/>
          <w:sz w:val="28"/>
          <w:szCs w:val="28"/>
          <w:rtl/>
        </w:rPr>
        <w:t>بیانگر</w:t>
      </w:r>
      <w:r w:rsidRPr="006F31C4">
        <w:rPr>
          <w:rFonts w:cs="B Zar"/>
          <w:sz w:val="28"/>
          <w:szCs w:val="28"/>
          <w:rtl/>
        </w:rPr>
        <w:t xml:space="preserve"> </w:t>
      </w:r>
      <w:r w:rsidRPr="006F31C4">
        <w:rPr>
          <w:rFonts w:cs="B Zar" w:hint="cs"/>
          <w:sz w:val="28"/>
          <w:szCs w:val="28"/>
          <w:rtl/>
        </w:rPr>
        <w:t>یک</w:t>
      </w:r>
      <w:r w:rsidRPr="006F31C4">
        <w:rPr>
          <w:rFonts w:cs="B Zar"/>
          <w:sz w:val="28"/>
          <w:szCs w:val="28"/>
          <w:rtl/>
        </w:rPr>
        <w:t xml:space="preserve"> </w:t>
      </w:r>
      <w:r w:rsidRPr="006F31C4">
        <w:rPr>
          <w:rFonts w:cs="B Zar" w:hint="cs"/>
          <w:sz w:val="28"/>
          <w:szCs w:val="28"/>
          <w:rtl/>
        </w:rPr>
        <w:t>فضاي</w:t>
      </w:r>
      <w:r w:rsidRPr="006F31C4">
        <w:rPr>
          <w:rFonts w:cs="B Zar"/>
          <w:sz w:val="28"/>
          <w:szCs w:val="28"/>
          <w:rtl/>
        </w:rPr>
        <w:t xml:space="preserve"> </w:t>
      </w:r>
      <w:r w:rsidRPr="006F31C4">
        <w:rPr>
          <w:rFonts w:cs="B Zar" w:hint="cs"/>
          <w:sz w:val="28"/>
          <w:szCs w:val="28"/>
          <w:rtl/>
        </w:rPr>
        <w:t>خالی</w:t>
      </w:r>
      <w:r w:rsidRPr="006F31C4">
        <w:rPr>
          <w:rFonts w:cs="B Zar"/>
          <w:sz w:val="28"/>
          <w:szCs w:val="28"/>
          <w:rtl/>
        </w:rPr>
        <w:t xml:space="preserve"> </w:t>
      </w:r>
      <w:r w:rsidRPr="006F31C4">
        <w:rPr>
          <w:rFonts w:cs="B Zar" w:hint="cs"/>
          <w:sz w:val="28"/>
          <w:szCs w:val="28"/>
          <w:rtl/>
        </w:rPr>
        <w:t>است</w:t>
      </w:r>
      <w:r w:rsidRPr="006F31C4">
        <w:rPr>
          <w:rFonts w:cs="B Zar"/>
          <w:sz w:val="28"/>
          <w:szCs w:val="28"/>
          <w:rtl/>
        </w:rPr>
        <w:t xml:space="preserve"> </w:t>
      </w:r>
      <w:r w:rsidRPr="006F31C4">
        <w:rPr>
          <w:rFonts w:cs="B Zar" w:hint="cs"/>
          <w:sz w:val="28"/>
          <w:szCs w:val="28"/>
          <w:rtl/>
        </w:rPr>
        <w:t>و</w:t>
      </w:r>
      <w:r w:rsidRPr="006F31C4">
        <w:rPr>
          <w:rFonts w:cs="B Zar"/>
          <w:sz w:val="28"/>
          <w:szCs w:val="28"/>
          <w:rtl/>
        </w:rPr>
        <w:t xml:space="preserve"> </w:t>
      </w:r>
      <w:r w:rsidRPr="006F31C4">
        <w:rPr>
          <w:rFonts w:cs="B Zar" w:hint="cs"/>
          <w:sz w:val="28"/>
          <w:szCs w:val="28"/>
          <w:rtl/>
        </w:rPr>
        <w:t>به</w:t>
      </w:r>
      <w:r w:rsidRPr="006F31C4">
        <w:rPr>
          <w:rFonts w:cs="B Zar"/>
          <w:sz w:val="28"/>
          <w:szCs w:val="28"/>
          <w:rtl/>
        </w:rPr>
        <w:t xml:space="preserve"> </w:t>
      </w:r>
      <w:r w:rsidRPr="006F31C4">
        <w:rPr>
          <w:rFonts w:cs="B Zar" w:hint="cs"/>
          <w:sz w:val="28"/>
          <w:szCs w:val="28"/>
          <w:rtl/>
        </w:rPr>
        <w:t>عبارتی</w:t>
      </w:r>
      <w:r w:rsidRPr="006F31C4">
        <w:rPr>
          <w:rFonts w:cs="B Zar"/>
          <w:sz w:val="28"/>
          <w:szCs w:val="28"/>
          <w:rtl/>
        </w:rPr>
        <w:t xml:space="preserve"> </w:t>
      </w:r>
      <w:r w:rsidRPr="006F31C4">
        <w:rPr>
          <w:rFonts w:cs="B Zar" w:hint="cs"/>
          <w:sz w:val="28"/>
          <w:szCs w:val="28"/>
          <w:rtl/>
        </w:rPr>
        <w:t>نشان</w:t>
      </w:r>
      <w:r w:rsidRPr="006F31C4">
        <w:rPr>
          <w:rFonts w:cs="B Zar"/>
          <w:sz w:val="28"/>
          <w:szCs w:val="28"/>
          <w:rtl/>
        </w:rPr>
        <w:t xml:space="preserve"> </w:t>
      </w:r>
      <w:r w:rsidRPr="006F31C4">
        <w:rPr>
          <w:rFonts w:cs="B Zar" w:hint="cs"/>
          <w:sz w:val="28"/>
          <w:szCs w:val="28"/>
          <w:rtl/>
        </w:rPr>
        <w:t>از</w:t>
      </w:r>
      <w:r w:rsidRPr="006F31C4">
        <w:rPr>
          <w:rFonts w:cs="B Zar"/>
          <w:sz w:val="28"/>
          <w:szCs w:val="28"/>
          <w:rtl/>
        </w:rPr>
        <w:t xml:space="preserve"> </w:t>
      </w:r>
      <w:r w:rsidRPr="006F31C4">
        <w:rPr>
          <w:rFonts w:cs="B Zar" w:hint="cs"/>
          <w:sz w:val="28"/>
          <w:szCs w:val="28"/>
          <w:rtl/>
        </w:rPr>
        <w:t>امر</w:t>
      </w:r>
      <w:r w:rsidRPr="006F31C4">
        <w:rPr>
          <w:rFonts w:cs="B Zar"/>
          <w:sz w:val="28"/>
          <w:szCs w:val="28"/>
          <w:rtl/>
        </w:rPr>
        <w:t xml:space="preserve"> </w:t>
      </w:r>
      <w:r w:rsidRPr="006F31C4">
        <w:rPr>
          <w:rFonts w:cs="B Zar" w:hint="cs"/>
          <w:sz w:val="28"/>
          <w:szCs w:val="28"/>
          <w:rtl/>
        </w:rPr>
        <w:t>غایبی</w:t>
      </w:r>
      <w:r w:rsidRPr="006F31C4">
        <w:rPr>
          <w:rFonts w:cs="B Zar"/>
          <w:sz w:val="28"/>
          <w:szCs w:val="28"/>
          <w:rtl/>
        </w:rPr>
        <w:t xml:space="preserve"> </w:t>
      </w:r>
      <w:r w:rsidRPr="006F31C4">
        <w:rPr>
          <w:rFonts w:cs="B Zar" w:hint="cs"/>
          <w:sz w:val="28"/>
          <w:szCs w:val="28"/>
          <w:rtl/>
        </w:rPr>
        <w:t>دارد</w:t>
      </w:r>
      <w:r w:rsidRPr="006F31C4">
        <w:rPr>
          <w:rFonts w:cs="B Zar"/>
          <w:sz w:val="28"/>
          <w:szCs w:val="28"/>
          <w:rtl/>
        </w:rPr>
        <w:t xml:space="preserve">. </w:t>
      </w:r>
      <w:r w:rsidRPr="006F31C4">
        <w:rPr>
          <w:rFonts w:cs="B Zar" w:hint="cs"/>
          <w:sz w:val="28"/>
          <w:szCs w:val="28"/>
          <w:rtl/>
        </w:rPr>
        <w:t>کارکرد</w:t>
      </w:r>
      <w:r w:rsidRPr="006F31C4">
        <w:rPr>
          <w:rFonts w:cs="B Zar"/>
          <w:sz w:val="28"/>
          <w:szCs w:val="28"/>
          <w:rtl/>
        </w:rPr>
        <w:t xml:space="preserve"> </w:t>
      </w:r>
      <w:r w:rsidRPr="006F31C4">
        <w:rPr>
          <w:rFonts w:cs="B Zar" w:hint="cs"/>
          <w:sz w:val="28"/>
          <w:szCs w:val="28"/>
          <w:rtl/>
        </w:rPr>
        <w:t>دال</w:t>
      </w:r>
    </w:p>
    <w:p w:rsidR="006F31C4" w:rsidRPr="006F31C4" w:rsidRDefault="006F31C4" w:rsidP="006C26BF">
      <w:pPr>
        <w:jc w:val="both"/>
        <w:rPr>
          <w:rFonts w:cs="B Zar"/>
          <w:sz w:val="28"/>
          <w:szCs w:val="28"/>
          <w:rtl/>
        </w:rPr>
      </w:pPr>
      <w:r w:rsidRPr="006C26BF">
        <w:rPr>
          <w:rFonts w:cs="B Zar" w:hint="cs"/>
          <w:b/>
          <w:bCs/>
          <w:sz w:val="28"/>
          <w:szCs w:val="28"/>
          <w:rtl/>
        </w:rPr>
        <w:t>عنصر</w:t>
      </w:r>
      <w:r w:rsidRPr="006F31C4">
        <w:rPr>
          <w:rFonts w:cs="B Zar" w:hint="cs"/>
          <w:sz w:val="28"/>
          <w:szCs w:val="28"/>
          <w:rtl/>
        </w:rPr>
        <w:t>: عناصر،</w:t>
      </w:r>
      <w:r w:rsidRPr="006F31C4">
        <w:rPr>
          <w:rFonts w:cs="B Zar"/>
          <w:sz w:val="28"/>
          <w:szCs w:val="28"/>
          <w:rtl/>
        </w:rPr>
        <w:t xml:space="preserve"> </w:t>
      </w:r>
      <w:r w:rsidRPr="006F31C4">
        <w:rPr>
          <w:rFonts w:cs="B Zar" w:hint="cs"/>
          <w:sz w:val="28"/>
          <w:szCs w:val="28"/>
          <w:rtl/>
        </w:rPr>
        <w:t>دال</w:t>
      </w:r>
      <w:r w:rsidRPr="006F31C4">
        <w:rPr>
          <w:rFonts w:cs="B Zar"/>
          <w:sz w:val="28"/>
          <w:szCs w:val="28"/>
          <w:rtl/>
        </w:rPr>
        <w:t xml:space="preserve"> </w:t>
      </w:r>
      <w:r w:rsidRPr="006F31C4">
        <w:rPr>
          <w:rFonts w:cs="B Zar" w:hint="cs"/>
          <w:sz w:val="28"/>
          <w:szCs w:val="28"/>
          <w:rtl/>
        </w:rPr>
        <w:t>ها</w:t>
      </w:r>
      <w:r w:rsidRPr="006F31C4">
        <w:rPr>
          <w:rFonts w:cs="B Zar"/>
          <w:sz w:val="28"/>
          <w:szCs w:val="28"/>
          <w:rtl/>
        </w:rPr>
        <w:t xml:space="preserve"> </w:t>
      </w:r>
      <w:r w:rsidRPr="006F31C4">
        <w:rPr>
          <w:rFonts w:cs="B Zar" w:hint="cs"/>
          <w:sz w:val="28"/>
          <w:szCs w:val="28"/>
          <w:rtl/>
        </w:rPr>
        <w:t>یا</w:t>
      </w:r>
      <w:r w:rsidRPr="006F31C4">
        <w:rPr>
          <w:rFonts w:cs="B Zar"/>
          <w:sz w:val="28"/>
          <w:szCs w:val="28"/>
          <w:rtl/>
        </w:rPr>
        <w:t xml:space="preserve"> </w:t>
      </w:r>
      <w:r w:rsidRPr="006F31C4">
        <w:rPr>
          <w:rFonts w:cs="B Zar" w:hint="cs"/>
          <w:sz w:val="28"/>
          <w:szCs w:val="28"/>
          <w:rtl/>
        </w:rPr>
        <w:t>نشانه</w:t>
      </w:r>
      <w:r w:rsidRPr="006F31C4">
        <w:rPr>
          <w:rFonts w:cs="B Zar"/>
          <w:sz w:val="28"/>
          <w:szCs w:val="28"/>
          <w:rtl/>
        </w:rPr>
        <w:softHyphen/>
      </w:r>
      <w:r w:rsidRPr="006F31C4">
        <w:rPr>
          <w:rFonts w:cs="B Zar" w:hint="cs"/>
          <w:sz w:val="28"/>
          <w:szCs w:val="28"/>
          <w:rtl/>
        </w:rPr>
        <w:t>هایی</w:t>
      </w:r>
      <w:r w:rsidRPr="006F31C4">
        <w:rPr>
          <w:rFonts w:cs="B Zar"/>
          <w:sz w:val="28"/>
          <w:szCs w:val="28"/>
          <w:rtl/>
        </w:rPr>
        <w:t xml:space="preserve"> </w:t>
      </w:r>
      <w:r w:rsidRPr="006F31C4">
        <w:rPr>
          <w:rFonts w:cs="B Zar" w:hint="cs"/>
          <w:sz w:val="28"/>
          <w:szCs w:val="28"/>
          <w:rtl/>
        </w:rPr>
        <w:t>هستند</w:t>
      </w:r>
      <w:r w:rsidRPr="006F31C4">
        <w:rPr>
          <w:rFonts w:cs="B Zar"/>
          <w:sz w:val="28"/>
          <w:szCs w:val="28"/>
          <w:rtl/>
        </w:rPr>
        <w:t xml:space="preserve"> </w:t>
      </w:r>
      <w:r w:rsidRPr="006F31C4">
        <w:rPr>
          <w:rFonts w:cs="B Zar" w:hint="cs"/>
          <w:sz w:val="28"/>
          <w:szCs w:val="28"/>
          <w:rtl/>
        </w:rPr>
        <w:t>که</w:t>
      </w:r>
      <w:r w:rsidRPr="006F31C4">
        <w:rPr>
          <w:rFonts w:cs="B Zar"/>
          <w:sz w:val="28"/>
          <w:szCs w:val="28"/>
          <w:rtl/>
        </w:rPr>
        <w:t xml:space="preserve"> </w:t>
      </w:r>
      <w:r w:rsidRPr="006F31C4">
        <w:rPr>
          <w:rFonts w:cs="B Zar" w:hint="cs"/>
          <w:sz w:val="28"/>
          <w:szCs w:val="28"/>
          <w:rtl/>
        </w:rPr>
        <w:t>هر</w:t>
      </w:r>
      <w:r w:rsidRPr="006F31C4">
        <w:rPr>
          <w:rFonts w:cs="B Zar"/>
          <w:sz w:val="28"/>
          <w:szCs w:val="28"/>
          <w:rtl/>
        </w:rPr>
        <w:t xml:space="preserve"> </w:t>
      </w:r>
      <w:r w:rsidRPr="006F31C4">
        <w:rPr>
          <w:rFonts w:cs="B Zar" w:hint="cs"/>
          <w:sz w:val="28"/>
          <w:szCs w:val="28"/>
          <w:rtl/>
        </w:rPr>
        <w:t>گفتمان</w:t>
      </w:r>
      <w:r w:rsidRPr="006F31C4">
        <w:rPr>
          <w:rFonts w:cs="B Zar"/>
          <w:sz w:val="28"/>
          <w:szCs w:val="28"/>
          <w:rtl/>
        </w:rPr>
        <w:t xml:space="preserve"> </w:t>
      </w:r>
      <w:r w:rsidRPr="006F31C4">
        <w:rPr>
          <w:rFonts w:cs="B Zar" w:hint="cs"/>
          <w:sz w:val="28"/>
          <w:szCs w:val="28"/>
          <w:rtl/>
        </w:rPr>
        <w:t>می</w:t>
      </w:r>
      <w:r w:rsidRPr="006F31C4">
        <w:rPr>
          <w:rFonts w:cs="B Zar"/>
          <w:sz w:val="28"/>
          <w:szCs w:val="28"/>
          <w:rtl/>
        </w:rPr>
        <w:softHyphen/>
      </w:r>
      <w:r w:rsidRPr="006F31C4">
        <w:rPr>
          <w:rFonts w:cs="B Zar" w:hint="cs"/>
          <w:sz w:val="28"/>
          <w:szCs w:val="28"/>
          <w:rtl/>
        </w:rPr>
        <w:t>کوشد</w:t>
      </w:r>
      <w:r w:rsidRPr="006F31C4">
        <w:rPr>
          <w:rFonts w:cs="B Zar"/>
          <w:sz w:val="28"/>
          <w:szCs w:val="28"/>
          <w:rtl/>
        </w:rPr>
        <w:t xml:space="preserve"> </w:t>
      </w:r>
      <w:r w:rsidRPr="006F31C4">
        <w:rPr>
          <w:rFonts w:cs="B Zar" w:hint="cs"/>
          <w:sz w:val="28"/>
          <w:szCs w:val="28"/>
          <w:rtl/>
        </w:rPr>
        <w:t>به</w:t>
      </w:r>
      <w:r w:rsidRPr="006F31C4">
        <w:rPr>
          <w:rFonts w:cs="B Zar"/>
          <w:sz w:val="28"/>
          <w:szCs w:val="28"/>
          <w:rtl/>
        </w:rPr>
        <w:t xml:space="preserve"> </w:t>
      </w:r>
      <w:r w:rsidRPr="006F31C4">
        <w:rPr>
          <w:rFonts w:cs="B Zar" w:hint="cs"/>
          <w:sz w:val="28"/>
          <w:szCs w:val="28"/>
          <w:rtl/>
        </w:rPr>
        <w:t>آن</w:t>
      </w:r>
      <w:r w:rsidRPr="006F31C4">
        <w:rPr>
          <w:rFonts w:cs="B Zar"/>
          <w:sz w:val="28"/>
          <w:szCs w:val="28"/>
          <w:rtl/>
        </w:rPr>
        <w:t xml:space="preserve"> </w:t>
      </w:r>
      <w:r w:rsidRPr="006F31C4">
        <w:rPr>
          <w:rFonts w:cs="B Zar" w:hint="cs"/>
          <w:sz w:val="28"/>
          <w:szCs w:val="28"/>
          <w:rtl/>
        </w:rPr>
        <w:t>معنا</w:t>
      </w:r>
      <w:r w:rsidRPr="006F31C4">
        <w:rPr>
          <w:rFonts w:cs="B Zar"/>
          <w:sz w:val="28"/>
          <w:szCs w:val="28"/>
          <w:rtl/>
        </w:rPr>
        <w:t xml:space="preserve"> </w:t>
      </w:r>
      <w:r w:rsidRPr="006F31C4">
        <w:rPr>
          <w:rFonts w:cs="B Zar" w:hint="cs"/>
          <w:sz w:val="28"/>
          <w:szCs w:val="28"/>
          <w:rtl/>
        </w:rPr>
        <w:t>دهد</w:t>
      </w:r>
      <w:r w:rsidRPr="006F31C4">
        <w:rPr>
          <w:rFonts w:cs="B Zar"/>
          <w:sz w:val="28"/>
          <w:szCs w:val="28"/>
          <w:rtl/>
        </w:rPr>
        <w:t xml:space="preserve">. </w:t>
      </w:r>
      <w:r w:rsidRPr="006F31C4">
        <w:rPr>
          <w:rFonts w:cs="B Zar" w:hint="cs"/>
          <w:sz w:val="28"/>
          <w:szCs w:val="28"/>
          <w:rtl/>
        </w:rPr>
        <w:t>به</w:t>
      </w:r>
      <w:r w:rsidRPr="006F31C4">
        <w:rPr>
          <w:rFonts w:cs="B Zar"/>
          <w:sz w:val="28"/>
          <w:szCs w:val="28"/>
          <w:rtl/>
        </w:rPr>
        <w:t xml:space="preserve"> </w:t>
      </w:r>
      <w:r w:rsidRPr="006F31C4">
        <w:rPr>
          <w:rFonts w:cs="B Zar" w:hint="cs"/>
          <w:sz w:val="28"/>
          <w:szCs w:val="28"/>
          <w:rtl/>
        </w:rPr>
        <w:t>عبارت</w:t>
      </w:r>
      <w:r w:rsidRPr="006F31C4">
        <w:rPr>
          <w:rFonts w:cs="B Zar"/>
          <w:sz w:val="28"/>
          <w:szCs w:val="28"/>
          <w:rtl/>
        </w:rPr>
        <w:t xml:space="preserve"> </w:t>
      </w:r>
      <w:r w:rsidRPr="006F31C4">
        <w:rPr>
          <w:rFonts w:cs="B Zar" w:hint="cs"/>
          <w:sz w:val="28"/>
          <w:szCs w:val="28"/>
          <w:rtl/>
        </w:rPr>
        <w:t>بهتر، عناصر،</w:t>
      </w:r>
      <w:r w:rsidRPr="006F31C4">
        <w:rPr>
          <w:rFonts w:cs="B Zar"/>
          <w:sz w:val="28"/>
          <w:szCs w:val="28"/>
          <w:rtl/>
        </w:rPr>
        <w:t xml:space="preserve"> </w:t>
      </w:r>
      <w:r w:rsidRPr="006F31C4">
        <w:rPr>
          <w:rFonts w:cs="B Zar" w:hint="cs"/>
          <w:sz w:val="28"/>
          <w:szCs w:val="28"/>
          <w:rtl/>
        </w:rPr>
        <w:t>دال</w:t>
      </w:r>
      <w:r w:rsidRPr="006F31C4">
        <w:rPr>
          <w:rFonts w:cs="B Zar"/>
          <w:sz w:val="28"/>
          <w:szCs w:val="28"/>
          <w:rtl/>
        </w:rPr>
        <w:t xml:space="preserve"> </w:t>
      </w:r>
      <w:r w:rsidRPr="006F31C4">
        <w:rPr>
          <w:rFonts w:cs="B Zar" w:hint="cs"/>
          <w:sz w:val="28"/>
          <w:szCs w:val="28"/>
          <w:rtl/>
        </w:rPr>
        <w:t>هاي</w:t>
      </w:r>
      <w:r w:rsidRPr="006F31C4">
        <w:rPr>
          <w:rFonts w:cs="B Zar"/>
          <w:sz w:val="28"/>
          <w:szCs w:val="28"/>
          <w:rtl/>
        </w:rPr>
        <w:t xml:space="preserve"> </w:t>
      </w:r>
      <w:r w:rsidRPr="006F31C4">
        <w:rPr>
          <w:rFonts w:cs="B Zar" w:hint="cs"/>
          <w:sz w:val="28"/>
          <w:szCs w:val="28"/>
          <w:rtl/>
        </w:rPr>
        <w:t>شناوري</w:t>
      </w:r>
      <w:r w:rsidRPr="006F31C4">
        <w:rPr>
          <w:rFonts w:cs="B Zar"/>
          <w:sz w:val="28"/>
          <w:szCs w:val="28"/>
          <w:rtl/>
        </w:rPr>
        <w:t xml:space="preserve"> </w:t>
      </w:r>
      <w:r w:rsidRPr="006F31C4">
        <w:rPr>
          <w:rFonts w:cs="B Zar" w:hint="cs"/>
          <w:sz w:val="28"/>
          <w:szCs w:val="28"/>
          <w:rtl/>
        </w:rPr>
        <w:t>هستند</w:t>
      </w:r>
      <w:r w:rsidRPr="006F31C4">
        <w:rPr>
          <w:rFonts w:cs="B Zar"/>
          <w:sz w:val="28"/>
          <w:szCs w:val="28"/>
          <w:rtl/>
        </w:rPr>
        <w:t xml:space="preserve"> </w:t>
      </w:r>
      <w:r w:rsidRPr="006F31C4">
        <w:rPr>
          <w:rFonts w:cs="B Zar" w:hint="cs"/>
          <w:sz w:val="28"/>
          <w:szCs w:val="28"/>
          <w:rtl/>
        </w:rPr>
        <w:t>که</w:t>
      </w:r>
      <w:r w:rsidRPr="006F31C4">
        <w:rPr>
          <w:rFonts w:cs="B Zar"/>
          <w:sz w:val="28"/>
          <w:szCs w:val="28"/>
          <w:rtl/>
        </w:rPr>
        <w:t xml:space="preserve"> </w:t>
      </w:r>
      <w:r w:rsidRPr="006F31C4">
        <w:rPr>
          <w:rFonts w:cs="B Zar" w:hint="cs"/>
          <w:sz w:val="28"/>
          <w:szCs w:val="28"/>
          <w:rtl/>
        </w:rPr>
        <w:t>در</w:t>
      </w:r>
      <w:r w:rsidRPr="006F31C4">
        <w:rPr>
          <w:rFonts w:cs="B Zar"/>
          <w:sz w:val="28"/>
          <w:szCs w:val="28"/>
          <w:rtl/>
        </w:rPr>
        <w:t xml:space="preserve"> </w:t>
      </w:r>
      <w:r w:rsidRPr="006F31C4">
        <w:rPr>
          <w:rFonts w:cs="B Zar" w:hint="cs"/>
          <w:sz w:val="28"/>
          <w:szCs w:val="28"/>
          <w:rtl/>
        </w:rPr>
        <w:t>درون</w:t>
      </w:r>
      <w:r w:rsidRPr="006F31C4">
        <w:rPr>
          <w:rFonts w:cs="B Zar"/>
          <w:sz w:val="28"/>
          <w:szCs w:val="28"/>
          <w:rtl/>
        </w:rPr>
        <w:t xml:space="preserve"> </w:t>
      </w:r>
      <w:r w:rsidRPr="006F31C4">
        <w:rPr>
          <w:rFonts w:cs="B Zar" w:hint="cs"/>
          <w:sz w:val="28"/>
          <w:szCs w:val="28"/>
          <w:rtl/>
        </w:rPr>
        <w:t>یک</w:t>
      </w:r>
      <w:r w:rsidRPr="006F31C4">
        <w:rPr>
          <w:rFonts w:cs="B Zar"/>
          <w:sz w:val="28"/>
          <w:szCs w:val="28"/>
          <w:rtl/>
        </w:rPr>
        <w:t xml:space="preserve"> </w:t>
      </w:r>
      <w:r w:rsidRPr="006F31C4">
        <w:rPr>
          <w:rFonts w:cs="B Zar" w:hint="cs"/>
          <w:sz w:val="28"/>
          <w:szCs w:val="28"/>
          <w:rtl/>
        </w:rPr>
        <w:t>گفتمان</w:t>
      </w:r>
      <w:r w:rsidRPr="006F31C4">
        <w:rPr>
          <w:rFonts w:cs="B Zar"/>
          <w:sz w:val="28"/>
          <w:szCs w:val="28"/>
          <w:rtl/>
        </w:rPr>
        <w:t xml:space="preserve"> </w:t>
      </w:r>
      <w:r w:rsidRPr="006F31C4">
        <w:rPr>
          <w:rFonts w:cs="B Zar" w:hint="cs"/>
          <w:sz w:val="28"/>
          <w:szCs w:val="28"/>
          <w:rtl/>
        </w:rPr>
        <w:t>جاي</w:t>
      </w:r>
      <w:r w:rsidRPr="006F31C4">
        <w:rPr>
          <w:rFonts w:cs="B Zar"/>
          <w:sz w:val="28"/>
          <w:szCs w:val="28"/>
          <w:rtl/>
        </w:rPr>
        <w:t xml:space="preserve"> </w:t>
      </w:r>
      <w:r w:rsidRPr="006F31C4">
        <w:rPr>
          <w:rFonts w:cs="B Zar" w:hint="cs"/>
          <w:sz w:val="28"/>
          <w:szCs w:val="28"/>
          <w:rtl/>
        </w:rPr>
        <w:t>نگرفته</w:t>
      </w:r>
      <w:r w:rsidRPr="006F31C4">
        <w:rPr>
          <w:rFonts w:cs="B Zar"/>
          <w:sz w:val="28"/>
          <w:szCs w:val="28"/>
          <w:rtl/>
        </w:rPr>
        <w:t xml:space="preserve"> </w:t>
      </w:r>
      <w:r w:rsidRPr="006F31C4">
        <w:rPr>
          <w:rFonts w:cs="B Zar" w:hint="cs"/>
          <w:sz w:val="28"/>
          <w:szCs w:val="28"/>
          <w:rtl/>
        </w:rPr>
        <w:t>بلکه</w:t>
      </w:r>
      <w:r w:rsidRPr="006F31C4">
        <w:rPr>
          <w:rFonts w:cs="B Zar"/>
          <w:sz w:val="28"/>
          <w:szCs w:val="28"/>
          <w:rtl/>
        </w:rPr>
        <w:t xml:space="preserve"> </w:t>
      </w:r>
      <w:r w:rsidRPr="006F31C4">
        <w:rPr>
          <w:rFonts w:cs="B Zar" w:hint="cs"/>
          <w:sz w:val="28"/>
          <w:szCs w:val="28"/>
          <w:rtl/>
        </w:rPr>
        <w:t>از</w:t>
      </w:r>
      <w:r w:rsidRPr="006F31C4">
        <w:rPr>
          <w:rFonts w:cs="B Zar"/>
          <w:sz w:val="28"/>
          <w:szCs w:val="28"/>
          <w:rtl/>
        </w:rPr>
        <w:t xml:space="preserve"> </w:t>
      </w:r>
      <w:r w:rsidRPr="006F31C4">
        <w:rPr>
          <w:rFonts w:cs="B Zar" w:hint="cs"/>
          <w:sz w:val="28"/>
          <w:szCs w:val="28"/>
          <w:rtl/>
        </w:rPr>
        <w:t>آن</w:t>
      </w:r>
      <w:r w:rsidRPr="006F31C4">
        <w:rPr>
          <w:rFonts w:cs="B Zar"/>
          <w:sz w:val="28"/>
          <w:szCs w:val="28"/>
          <w:rtl/>
        </w:rPr>
        <w:t xml:space="preserve"> </w:t>
      </w:r>
      <w:r w:rsidRPr="006F31C4">
        <w:rPr>
          <w:rFonts w:cs="B Zar" w:hint="cs"/>
          <w:sz w:val="28"/>
          <w:szCs w:val="28"/>
          <w:rtl/>
        </w:rPr>
        <w:t>طرد</w:t>
      </w:r>
      <w:r w:rsidRPr="006F31C4">
        <w:rPr>
          <w:rFonts w:cs="B Zar"/>
          <w:sz w:val="28"/>
          <w:szCs w:val="28"/>
          <w:rtl/>
        </w:rPr>
        <w:t xml:space="preserve"> </w:t>
      </w:r>
      <w:r w:rsidRPr="006F31C4">
        <w:rPr>
          <w:rFonts w:cs="B Zar" w:hint="cs"/>
          <w:sz w:val="28"/>
          <w:szCs w:val="28"/>
          <w:rtl/>
        </w:rPr>
        <w:t>و</w:t>
      </w:r>
      <w:r w:rsidRPr="006F31C4">
        <w:rPr>
          <w:rFonts w:cs="B Zar"/>
          <w:sz w:val="28"/>
          <w:szCs w:val="28"/>
          <w:rtl/>
        </w:rPr>
        <w:t xml:space="preserve"> </w:t>
      </w:r>
      <w:r w:rsidRPr="006F31C4">
        <w:rPr>
          <w:rFonts w:cs="B Zar" w:hint="cs"/>
          <w:sz w:val="28"/>
          <w:szCs w:val="28"/>
          <w:rtl/>
        </w:rPr>
        <w:t>در یک</w:t>
      </w:r>
      <w:r w:rsidRPr="006F31C4">
        <w:rPr>
          <w:rFonts w:cs="B Zar"/>
          <w:sz w:val="28"/>
          <w:szCs w:val="28"/>
          <w:rtl/>
        </w:rPr>
        <w:t xml:space="preserve"> </w:t>
      </w:r>
      <w:r w:rsidRPr="006F31C4">
        <w:rPr>
          <w:rFonts w:cs="B Zar" w:hint="cs"/>
          <w:sz w:val="28"/>
          <w:szCs w:val="28"/>
          <w:rtl/>
        </w:rPr>
        <w:t>حوزة</w:t>
      </w:r>
      <w:r w:rsidRPr="006F31C4">
        <w:rPr>
          <w:rFonts w:cs="B Zar"/>
          <w:sz w:val="28"/>
          <w:szCs w:val="28"/>
          <w:rtl/>
        </w:rPr>
        <w:t xml:space="preserve"> </w:t>
      </w:r>
      <w:r w:rsidRPr="006F31C4">
        <w:rPr>
          <w:rFonts w:cs="B Zar" w:hint="cs"/>
          <w:sz w:val="28"/>
          <w:szCs w:val="28"/>
          <w:rtl/>
        </w:rPr>
        <w:t>نسبتاً</w:t>
      </w:r>
      <w:r w:rsidRPr="006F31C4">
        <w:rPr>
          <w:rFonts w:cs="B Zar"/>
          <w:sz w:val="28"/>
          <w:szCs w:val="28"/>
          <w:rtl/>
        </w:rPr>
        <w:t xml:space="preserve"> </w:t>
      </w:r>
      <w:r w:rsidRPr="006F31C4">
        <w:rPr>
          <w:rFonts w:cs="B Zar" w:hint="cs"/>
          <w:sz w:val="28"/>
          <w:szCs w:val="28"/>
          <w:rtl/>
        </w:rPr>
        <w:t>ایزوله</w:t>
      </w:r>
      <w:r w:rsidRPr="006F31C4">
        <w:rPr>
          <w:rFonts w:cs="B Zar"/>
          <w:sz w:val="28"/>
          <w:szCs w:val="28"/>
          <w:rtl/>
        </w:rPr>
        <w:t xml:space="preserve"> </w:t>
      </w:r>
      <w:r w:rsidRPr="006F31C4">
        <w:rPr>
          <w:rFonts w:cs="B Zar" w:hint="cs"/>
          <w:sz w:val="28"/>
          <w:szCs w:val="28"/>
          <w:rtl/>
        </w:rPr>
        <w:t>و</w:t>
      </w:r>
      <w:r w:rsidRPr="006F31C4">
        <w:rPr>
          <w:rFonts w:cs="B Zar"/>
          <w:sz w:val="28"/>
          <w:szCs w:val="28"/>
          <w:rtl/>
        </w:rPr>
        <w:t xml:space="preserve"> </w:t>
      </w:r>
      <w:r w:rsidRPr="006F31C4">
        <w:rPr>
          <w:rFonts w:cs="B Zar" w:hint="cs"/>
          <w:sz w:val="28"/>
          <w:szCs w:val="28"/>
          <w:rtl/>
        </w:rPr>
        <w:t>بریده</w:t>
      </w:r>
      <w:r w:rsidRPr="006F31C4">
        <w:rPr>
          <w:rFonts w:cs="B Zar"/>
          <w:sz w:val="28"/>
          <w:szCs w:val="28"/>
          <w:rtl/>
        </w:rPr>
        <w:t xml:space="preserve"> </w:t>
      </w:r>
      <w:r w:rsidRPr="006F31C4">
        <w:rPr>
          <w:rFonts w:cs="B Zar" w:hint="cs"/>
          <w:sz w:val="28"/>
          <w:szCs w:val="28"/>
          <w:rtl/>
        </w:rPr>
        <w:t>از</w:t>
      </w:r>
      <w:r w:rsidRPr="006F31C4">
        <w:rPr>
          <w:rFonts w:cs="B Zar"/>
          <w:sz w:val="28"/>
          <w:szCs w:val="28"/>
          <w:rtl/>
        </w:rPr>
        <w:t xml:space="preserve"> </w:t>
      </w:r>
      <w:r w:rsidRPr="006F31C4">
        <w:rPr>
          <w:rFonts w:cs="B Zar" w:hint="cs"/>
          <w:sz w:val="28"/>
          <w:szCs w:val="28"/>
          <w:rtl/>
        </w:rPr>
        <w:t>مفصل</w:t>
      </w:r>
      <w:r w:rsidRPr="006F31C4">
        <w:rPr>
          <w:rFonts w:cs="B Zar"/>
          <w:sz w:val="28"/>
          <w:szCs w:val="28"/>
          <w:rtl/>
        </w:rPr>
        <w:t xml:space="preserve"> </w:t>
      </w:r>
      <w:r w:rsidRPr="006F31C4">
        <w:rPr>
          <w:rFonts w:cs="B Zar" w:hint="cs"/>
          <w:sz w:val="28"/>
          <w:szCs w:val="28"/>
          <w:rtl/>
        </w:rPr>
        <w:t>بندي</w:t>
      </w:r>
      <w:r w:rsidRPr="006F31C4">
        <w:rPr>
          <w:rFonts w:cs="B Zar"/>
          <w:sz w:val="28"/>
          <w:szCs w:val="28"/>
          <w:rtl/>
        </w:rPr>
        <w:t xml:space="preserve"> </w:t>
      </w:r>
      <w:r w:rsidRPr="006F31C4">
        <w:rPr>
          <w:rFonts w:cs="B Zar" w:hint="cs"/>
          <w:sz w:val="28"/>
          <w:szCs w:val="28"/>
          <w:rtl/>
        </w:rPr>
        <w:t>گفتمان</w:t>
      </w:r>
      <w:r w:rsidRPr="006F31C4">
        <w:rPr>
          <w:rFonts w:cs="B Zar"/>
          <w:sz w:val="28"/>
          <w:szCs w:val="28"/>
          <w:rtl/>
        </w:rPr>
        <w:t xml:space="preserve"> </w:t>
      </w:r>
      <w:r w:rsidRPr="006F31C4">
        <w:rPr>
          <w:rFonts w:cs="B Zar" w:hint="cs"/>
          <w:sz w:val="28"/>
          <w:szCs w:val="28"/>
          <w:rtl/>
        </w:rPr>
        <w:t>حاکم</w:t>
      </w:r>
      <w:r w:rsidRPr="006F31C4">
        <w:rPr>
          <w:rFonts w:cs="B Zar"/>
          <w:sz w:val="28"/>
          <w:szCs w:val="28"/>
          <w:rtl/>
        </w:rPr>
        <w:t xml:space="preserve"> </w:t>
      </w:r>
      <w:r w:rsidRPr="006F31C4">
        <w:rPr>
          <w:rFonts w:cs="B Zar" w:hint="cs"/>
          <w:sz w:val="28"/>
          <w:szCs w:val="28"/>
          <w:rtl/>
        </w:rPr>
        <w:t>واقع</w:t>
      </w:r>
      <w:r w:rsidRPr="006F31C4">
        <w:rPr>
          <w:rFonts w:cs="B Zar"/>
          <w:sz w:val="28"/>
          <w:szCs w:val="28"/>
          <w:rtl/>
        </w:rPr>
        <w:t xml:space="preserve"> </w:t>
      </w:r>
      <w:r w:rsidRPr="006F31C4">
        <w:rPr>
          <w:rFonts w:cs="B Zar" w:hint="cs"/>
          <w:sz w:val="28"/>
          <w:szCs w:val="28"/>
          <w:rtl/>
        </w:rPr>
        <w:t>شده</w:t>
      </w:r>
      <w:r w:rsidRPr="006F31C4">
        <w:rPr>
          <w:rFonts w:cs="B Zar"/>
          <w:sz w:val="28"/>
          <w:szCs w:val="28"/>
          <w:rtl/>
        </w:rPr>
        <w:t xml:space="preserve"> </w:t>
      </w:r>
      <w:r w:rsidRPr="006F31C4">
        <w:rPr>
          <w:rFonts w:cs="B Zar" w:hint="cs"/>
          <w:sz w:val="28"/>
          <w:szCs w:val="28"/>
          <w:rtl/>
        </w:rPr>
        <w:t>اند</w:t>
      </w:r>
      <w:r w:rsidRPr="006F31C4">
        <w:rPr>
          <w:rFonts w:cs="B Zar"/>
          <w:sz w:val="28"/>
          <w:szCs w:val="28"/>
          <w:rtl/>
        </w:rPr>
        <w:t xml:space="preserve"> </w:t>
      </w:r>
      <w:r w:rsidRPr="006F31C4">
        <w:rPr>
          <w:rFonts w:cs="B Zar" w:hint="cs"/>
          <w:sz w:val="28"/>
          <w:szCs w:val="28"/>
          <w:rtl/>
        </w:rPr>
        <w:t>و</w:t>
      </w:r>
      <w:r w:rsidRPr="006F31C4">
        <w:rPr>
          <w:rFonts w:cs="B Zar"/>
          <w:sz w:val="28"/>
          <w:szCs w:val="28"/>
          <w:rtl/>
        </w:rPr>
        <w:t xml:space="preserve"> </w:t>
      </w:r>
      <w:r w:rsidRPr="006F31C4">
        <w:rPr>
          <w:rFonts w:cs="B Zar" w:hint="cs"/>
          <w:sz w:val="28"/>
          <w:szCs w:val="28"/>
          <w:rtl/>
        </w:rPr>
        <w:t>به</w:t>
      </w:r>
      <w:r w:rsidRPr="006F31C4">
        <w:rPr>
          <w:rFonts w:cs="B Zar"/>
          <w:sz w:val="28"/>
          <w:szCs w:val="28"/>
          <w:rtl/>
        </w:rPr>
        <w:t xml:space="preserve"> </w:t>
      </w:r>
      <w:r w:rsidRPr="006F31C4">
        <w:rPr>
          <w:rFonts w:cs="B Zar" w:hint="cs"/>
          <w:sz w:val="28"/>
          <w:szCs w:val="28"/>
          <w:rtl/>
        </w:rPr>
        <w:t>اصطلاح</w:t>
      </w:r>
      <w:r w:rsidRPr="006F31C4">
        <w:rPr>
          <w:rFonts w:cs="B Zar"/>
          <w:sz w:val="28"/>
          <w:szCs w:val="28"/>
          <w:rtl/>
        </w:rPr>
        <w:t xml:space="preserve"> </w:t>
      </w:r>
      <w:r w:rsidRPr="006F31C4">
        <w:rPr>
          <w:rFonts w:cs="B Zar" w:hint="cs"/>
          <w:sz w:val="28"/>
          <w:szCs w:val="28"/>
          <w:rtl/>
        </w:rPr>
        <w:t>در حوزة</w:t>
      </w:r>
      <w:r w:rsidRPr="006F31C4">
        <w:rPr>
          <w:rFonts w:cs="B Zar"/>
          <w:sz w:val="28"/>
          <w:szCs w:val="28"/>
          <w:rtl/>
        </w:rPr>
        <w:t xml:space="preserve"> </w:t>
      </w:r>
      <w:r w:rsidRPr="006F31C4">
        <w:rPr>
          <w:rFonts w:cs="B Zar" w:hint="cs"/>
          <w:sz w:val="28"/>
          <w:szCs w:val="28"/>
          <w:rtl/>
        </w:rPr>
        <w:t>گفتمان</w:t>
      </w:r>
      <w:r w:rsidRPr="006F31C4">
        <w:rPr>
          <w:rFonts w:cs="B Zar"/>
          <w:sz w:val="28"/>
          <w:szCs w:val="28"/>
          <w:rtl/>
        </w:rPr>
        <w:t xml:space="preserve"> </w:t>
      </w:r>
      <w:r w:rsidRPr="006F31C4">
        <w:rPr>
          <w:rFonts w:cs="B Zar" w:hint="cs"/>
          <w:sz w:val="28"/>
          <w:szCs w:val="28"/>
          <w:rtl/>
        </w:rPr>
        <w:t>گونگی</w:t>
      </w:r>
      <w:r w:rsidRPr="006F31C4">
        <w:rPr>
          <w:rFonts w:cs="B Zar"/>
          <w:sz w:val="28"/>
          <w:szCs w:val="28"/>
          <w:rtl/>
        </w:rPr>
        <w:t xml:space="preserve"> </w:t>
      </w:r>
      <w:r w:rsidRPr="006F31C4">
        <w:rPr>
          <w:rFonts w:cs="B Zar" w:hint="cs"/>
          <w:sz w:val="28"/>
          <w:szCs w:val="28"/>
          <w:rtl/>
        </w:rPr>
        <w:t>قرار</w:t>
      </w:r>
      <w:r w:rsidRPr="006F31C4">
        <w:rPr>
          <w:rFonts w:cs="B Zar"/>
          <w:sz w:val="28"/>
          <w:szCs w:val="28"/>
          <w:rtl/>
        </w:rPr>
        <w:t xml:space="preserve"> </w:t>
      </w:r>
      <w:r w:rsidRPr="006F31C4">
        <w:rPr>
          <w:rFonts w:cs="B Zar" w:hint="cs"/>
          <w:sz w:val="28"/>
          <w:szCs w:val="28"/>
          <w:rtl/>
        </w:rPr>
        <w:t>دارد (مقدمی، 1390: 101).</w:t>
      </w:r>
    </w:p>
    <w:p w:rsidR="006F31C4" w:rsidRPr="006F31C4" w:rsidRDefault="006F31C4" w:rsidP="006F31C4">
      <w:pPr>
        <w:jc w:val="both"/>
        <w:rPr>
          <w:rFonts w:cs="B Zar"/>
          <w:sz w:val="28"/>
          <w:szCs w:val="28"/>
          <w:rtl/>
        </w:rPr>
      </w:pPr>
      <w:r w:rsidRPr="006F31C4">
        <w:rPr>
          <w:rFonts w:cs="B Zar" w:hint="cs"/>
          <w:b/>
          <w:bCs/>
          <w:sz w:val="28"/>
          <w:szCs w:val="28"/>
          <w:rtl/>
        </w:rPr>
        <w:t>بعد</w:t>
      </w:r>
      <w:r w:rsidRPr="006F31C4">
        <w:rPr>
          <w:rFonts w:cs="B Zar" w:hint="cs"/>
          <w:sz w:val="28"/>
          <w:szCs w:val="28"/>
          <w:rtl/>
        </w:rPr>
        <w:t>: بعد یا لحظه</w:t>
      </w:r>
      <w:r w:rsidRPr="006F31C4">
        <w:rPr>
          <w:rFonts w:cs="B Zar"/>
          <w:sz w:val="28"/>
          <w:szCs w:val="28"/>
          <w:rtl/>
        </w:rPr>
        <w:t xml:space="preserve"> </w:t>
      </w:r>
      <w:r w:rsidRPr="006F31C4">
        <w:rPr>
          <w:rFonts w:cs="B Zar" w:hint="cs"/>
          <w:sz w:val="28"/>
          <w:szCs w:val="28"/>
          <w:rtl/>
        </w:rPr>
        <w:t>ها</w:t>
      </w:r>
      <w:r w:rsidRPr="006F31C4">
        <w:rPr>
          <w:rFonts w:cs="B Zar"/>
          <w:sz w:val="28"/>
          <w:szCs w:val="28"/>
          <w:rtl/>
        </w:rPr>
        <w:t xml:space="preserve"> </w:t>
      </w:r>
      <w:r w:rsidRPr="006F31C4">
        <w:rPr>
          <w:rFonts w:cs="B Zar" w:hint="cs"/>
          <w:sz w:val="28"/>
          <w:szCs w:val="28"/>
          <w:rtl/>
        </w:rPr>
        <w:t>دال</w:t>
      </w:r>
      <w:r w:rsidRPr="006F31C4">
        <w:rPr>
          <w:rFonts w:cs="B Zar"/>
          <w:sz w:val="28"/>
          <w:szCs w:val="28"/>
          <w:rtl/>
        </w:rPr>
        <w:t xml:space="preserve"> </w:t>
      </w:r>
      <w:r w:rsidRPr="006F31C4">
        <w:rPr>
          <w:rFonts w:cs="B Zar" w:hint="cs"/>
          <w:sz w:val="28"/>
          <w:szCs w:val="28"/>
          <w:rtl/>
        </w:rPr>
        <w:t>هایی</w:t>
      </w:r>
      <w:r w:rsidRPr="006F31C4">
        <w:rPr>
          <w:rFonts w:cs="B Zar"/>
          <w:sz w:val="28"/>
          <w:szCs w:val="28"/>
          <w:rtl/>
        </w:rPr>
        <w:softHyphen/>
      </w:r>
      <w:r w:rsidRPr="006F31C4">
        <w:rPr>
          <w:rFonts w:cs="B Zar" w:hint="cs"/>
          <w:sz w:val="28"/>
          <w:szCs w:val="28"/>
          <w:rtl/>
        </w:rPr>
        <w:t>اند</w:t>
      </w:r>
      <w:r w:rsidRPr="006F31C4">
        <w:rPr>
          <w:rFonts w:cs="B Zar"/>
          <w:sz w:val="28"/>
          <w:szCs w:val="28"/>
          <w:rtl/>
        </w:rPr>
        <w:t xml:space="preserve"> </w:t>
      </w:r>
      <w:r w:rsidRPr="006F31C4">
        <w:rPr>
          <w:rFonts w:cs="B Zar" w:hint="cs"/>
          <w:sz w:val="28"/>
          <w:szCs w:val="28"/>
          <w:rtl/>
        </w:rPr>
        <w:t>که</w:t>
      </w:r>
      <w:r w:rsidRPr="006F31C4">
        <w:rPr>
          <w:rFonts w:cs="B Zar"/>
          <w:sz w:val="28"/>
          <w:szCs w:val="28"/>
          <w:rtl/>
        </w:rPr>
        <w:t xml:space="preserve"> </w:t>
      </w:r>
      <w:r w:rsidRPr="006F31C4">
        <w:rPr>
          <w:rFonts w:cs="B Zar" w:hint="cs"/>
          <w:sz w:val="28"/>
          <w:szCs w:val="28"/>
          <w:rtl/>
        </w:rPr>
        <w:t>در</w:t>
      </w:r>
      <w:r w:rsidRPr="006F31C4">
        <w:rPr>
          <w:rFonts w:cs="B Zar"/>
          <w:sz w:val="28"/>
          <w:szCs w:val="28"/>
          <w:rtl/>
        </w:rPr>
        <w:t xml:space="preserve"> </w:t>
      </w:r>
      <w:r w:rsidRPr="006F31C4">
        <w:rPr>
          <w:rFonts w:cs="B Zar" w:hint="cs"/>
          <w:sz w:val="28"/>
          <w:szCs w:val="28"/>
          <w:rtl/>
        </w:rPr>
        <w:t>درون</w:t>
      </w:r>
      <w:r w:rsidRPr="006F31C4">
        <w:rPr>
          <w:rFonts w:cs="B Zar"/>
          <w:sz w:val="28"/>
          <w:szCs w:val="28"/>
          <w:rtl/>
        </w:rPr>
        <w:t xml:space="preserve"> </w:t>
      </w:r>
      <w:r w:rsidRPr="006F31C4">
        <w:rPr>
          <w:rFonts w:cs="B Zar" w:hint="cs"/>
          <w:sz w:val="28"/>
          <w:szCs w:val="28"/>
          <w:rtl/>
        </w:rPr>
        <w:t>یک</w:t>
      </w:r>
      <w:r w:rsidRPr="006F31C4">
        <w:rPr>
          <w:rFonts w:cs="B Zar"/>
          <w:sz w:val="28"/>
          <w:szCs w:val="28"/>
          <w:rtl/>
        </w:rPr>
        <w:t xml:space="preserve"> </w:t>
      </w:r>
      <w:r w:rsidRPr="006F31C4">
        <w:rPr>
          <w:rFonts w:cs="B Zar" w:hint="cs"/>
          <w:sz w:val="28"/>
          <w:szCs w:val="28"/>
          <w:rtl/>
        </w:rPr>
        <w:t>گفتمان</w:t>
      </w:r>
      <w:r w:rsidRPr="006F31C4">
        <w:rPr>
          <w:rFonts w:cs="B Zar"/>
          <w:sz w:val="28"/>
          <w:szCs w:val="28"/>
          <w:rtl/>
        </w:rPr>
        <w:t xml:space="preserve"> </w:t>
      </w:r>
      <w:r w:rsidRPr="006F31C4">
        <w:rPr>
          <w:rFonts w:cs="B Zar" w:hint="cs"/>
          <w:sz w:val="28"/>
          <w:szCs w:val="28"/>
          <w:rtl/>
        </w:rPr>
        <w:t>و</w:t>
      </w:r>
      <w:r w:rsidRPr="006F31C4">
        <w:rPr>
          <w:rFonts w:cs="B Zar"/>
          <w:sz w:val="28"/>
          <w:szCs w:val="28"/>
          <w:rtl/>
        </w:rPr>
        <w:t xml:space="preserve"> </w:t>
      </w:r>
      <w:r w:rsidRPr="006F31C4">
        <w:rPr>
          <w:rFonts w:cs="B Zar" w:hint="cs"/>
          <w:sz w:val="28"/>
          <w:szCs w:val="28"/>
          <w:rtl/>
        </w:rPr>
        <w:t>حول</w:t>
      </w:r>
      <w:r w:rsidRPr="006F31C4">
        <w:rPr>
          <w:rFonts w:cs="B Zar"/>
          <w:sz w:val="28"/>
          <w:szCs w:val="28"/>
          <w:rtl/>
        </w:rPr>
        <w:t xml:space="preserve"> </w:t>
      </w:r>
      <w:r w:rsidRPr="006F31C4">
        <w:rPr>
          <w:rFonts w:cs="B Zar" w:hint="cs"/>
          <w:sz w:val="28"/>
          <w:szCs w:val="28"/>
          <w:rtl/>
        </w:rPr>
        <w:t>دال مرکزي</w:t>
      </w:r>
      <w:r w:rsidRPr="006F31C4">
        <w:rPr>
          <w:rFonts w:cs="B Zar"/>
          <w:sz w:val="28"/>
          <w:szCs w:val="28"/>
          <w:rtl/>
        </w:rPr>
        <w:t xml:space="preserve"> </w:t>
      </w:r>
      <w:r w:rsidRPr="006F31C4">
        <w:rPr>
          <w:rFonts w:cs="B Zar" w:hint="cs"/>
          <w:sz w:val="28"/>
          <w:szCs w:val="28"/>
          <w:rtl/>
        </w:rPr>
        <w:t>به</w:t>
      </w:r>
      <w:r w:rsidRPr="006F31C4">
        <w:rPr>
          <w:rFonts w:cs="B Zar"/>
          <w:sz w:val="28"/>
          <w:szCs w:val="28"/>
          <w:rtl/>
        </w:rPr>
        <w:t xml:space="preserve"> </w:t>
      </w:r>
      <w:r w:rsidRPr="006F31C4">
        <w:rPr>
          <w:rFonts w:cs="B Zar" w:hint="cs"/>
          <w:sz w:val="28"/>
          <w:szCs w:val="28"/>
          <w:rtl/>
        </w:rPr>
        <w:t>طور</w:t>
      </w:r>
      <w:r w:rsidRPr="006F31C4">
        <w:rPr>
          <w:rFonts w:cs="B Zar"/>
          <w:sz w:val="28"/>
          <w:szCs w:val="28"/>
          <w:rtl/>
        </w:rPr>
        <w:t xml:space="preserve"> </w:t>
      </w:r>
      <w:r w:rsidRPr="006F31C4">
        <w:rPr>
          <w:rFonts w:cs="B Zar" w:hint="cs"/>
          <w:sz w:val="28"/>
          <w:szCs w:val="28"/>
          <w:rtl/>
        </w:rPr>
        <w:t>موقت</w:t>
      </w:r>
      <w:r w:rsidRPr="006F31C4">
        <w:rPr>
          <w:rFonts w:cs="B Zar"/>
          <w:sz w:val="28"/>
          <w:szCs w:val="28"/>
          <w:rtl/>
        </w:rPr>
        <w:t xml:space="preserve"> </w:t>
      </w:r>
      <w:r w:rsidRPr="006F31C4">
        <w:rPr>
          <w:rFonts w:cs="B Zar" w:hint="cs"/>
          <w:sz w:val="28"/>
          <w:szCs w:val="28"/>
          <w:rtl/>
        </w:rPr>
        <w:t>و</w:t>
      </w:r>
      <w:r w:rsidRPr="006F31C4">
        <w:rPr>
          <w:rFonts w:cs="B Zar"/>
          <w:sz w:val="28"/>
          <w:szCs w:val="28"/>
          <w:rtl/>
        </w:rPr>
        <w:t xml:space="preserve"> </w:t>
      </w:r>
      <w:r w:rsidRPr="006F31C4">
        <w:rPr>
          <w:rFonts w:cs="B Zar" w:hint="cs"/>
          <w:sz w:val="28"/>
          <w:szCs w:val="28"/>
          <w:rtl/>
        </w:rPr>
        <w:t>نسبی،</w:t>
      </w:r>
      <w:r w:rsidRPr="006F31C4">
        <w:rPr>
          <w:rFonts w:cs="B Zar"/>
          <w:sz w:val="28"/>
          <w:szCs w:val="28"/>
          <w:rtl/>
        </w:rPr>
        <w:t xml:space="preserve"> </w:t>
      </w:r>
      <w:r w:rsidRPr="006F31C4">
        <w:rPr>
          <w:rFonts w:cs="B Zar" w:hint="cs"/>
          <w:sz w:val="28"/>
          <w:szCs w:val="28"/>
          <w:rtl/>
        </w:rPr>
        <w:t>تثبیت</w:t>
      </w:r>
      <w:r w:rsidRPr="006F31C4">
        <w:rPr>
          <w:rFonts w:cs="B Zar"/>
          <w:sz w:val="28"/>
          <w:szCs w:val="28"/>
          <w:rtl/>
        </w:rPr>
        <w:t xml:space="preserve"> </w:t>
      </w:r>
      <w:r w:rsidRPr="006F31C4">
        <w:rPr>
          <w:rFonts w:cs="B Zar" w:hint="cs"/>
          <w:sz w:val="28"/>
          <w:szCs w:val="28"/>
          <w:rtl/>
        </w:rPr>
        <w:t>شده</w:t>
      </w:r>
      <w:r w:rsidRPr="006F31C4">
        <w:rPr>
          <w:rFonts w:cs="B Zar"/>
          <w:sz w:val="28"/>
          <w:szCs w:val="28"/>
          <w:rtl/>
        </w:rPr>
        <w:t xml:space="preserve"> </w:t>
      </w:r>
      <w:r w:rsidRPr="006F31C4">
        <w:rPr>
          <w:rFonts w:cs="B Zar" w:hint="cs"/>
          <w:sz w:val="28"/>
          <w:szCs w:val="28"/>
          <w:rtl/>
        </w:rPr>
        <w:t xml:space="preserve">اند (مقدمی، 1390: 101). </w:t>
      </w:r>
    </w:p>
    <w:p w:rsidR="006F31C4" w:rsidRPr="006F31C4" w:rsidRDefault="006F31C4" w:rsidP="006C26BF">
      <w:pPr>
        <w:jc w:val="both"/>
        <w:rPr>
          <w:rFonts w:cs="B Zar"/>
          <w:sz w:val="28"/>
          <w:szCs w:val="28"/>
          <w:rtl/>
        </w:rPr>
      </w:pPr>
      <w:r w:rsidRPr="006C26BF">
        <w:rPr>
          <w:rFonts w:cs="B Zar" w:hint="cs"/>
          <w:b/>
          <w:bCs/>
          <w:sz w:val="28"/>
          <w:szCs w:val="28"/>
          <w:rtl/>
        </w:rPr>
        <w:t>بست</w:t>
      </w:r>
      <w:r w:rsidRPr="006F31C4">
        <w:rPr>
          <w:rFonts w:cs="B Zar" w:hint="cs"/>
          <w:sz w:val="28"/>
          <w:szCs w:val="28"/>
          <w:rtl/>
        </w:rPr>
        <w:t>: از نظر نظریه گفتمان لاکلو وموفه هر گفتمان یک بست</w:t>
      </w:r>
      <w:r w:rsidRPr="006F31C4">
        <w:rPr>
          <w:rFonts w:cs="B Zar"/>
          <w:sz w:val="28"/>
          <w:szCs w:val="28"/>
          <w:vertAlign w:val="superscript"/>
          <w:rtl/>
        </w:rPr>
        <w:footnoteReference w:id="13"/>
      </w:r>
      <w:r w:rsidRPr="006F31C4">
        <w:rPr>
          <w:rFonts w:cs="B Zar" w:hint="cs"/>
          <w:sz w:val="28"/>
          <w:szCs w:val="28"/>
          <w:rtl/>
        </w:rPr>
        <w:t xml:space="preserve"> ایجاد می کند. یک توقف موقت در نوسان معنای نشانه ها. اما بست هیچ گاه نهایی نیست. انتقال از عنصر به بعد هیچ گاه با توفیق کامل همراه نیست (یورگنسن، فیلیپس، 1393: 59).</w:t>
      </w:r>
    </w:p>
    <w:p w:rsidR="006F31C4" w:rsidRPr="006F31C4" w:rsidRDefault="006F31C4" w:rsidP="006C26BF">
      <w:pPr>
        <w:jc w:val="both"/>
        <w:rPr>
          <w:rFonts w:cs="B Zar"/>
          <w:sz w:val="28"/>
          <w:szCs w:val="28"/>
          <w:rtl/>
        </w:rPr>
      </w:pPr>
      <w:r w:rsidRPr="006F31C4">
        <w:rPr>
          <w:rFonts w:cs="B Zar" w:hint="cs"/>
          <w:b/>
          <w:bCs/>
          <w:sz w:val="28"/>
          <w:szCs w:val="28"/>
          <w:rtl/>
        </w:rPr>
        <w:t xml:space="preserve">حوزه گفتمان:  </w:t>
      </w:r>
      <w:r w:rsidRPr="006F31C4">
        <w:rPr>
          <w:rFonts w:cs="B Zar" w:hint="cs"/>
          <w:sz w:val="28"/>
          <w:szCs w:val="28"/>
          <w:rtl/>
        </w:rPr>
        <w:t>لاکلو و موف (1985، 111) معانی احتمالی نشانه ها را که از گفتمان طرد می شوند، حوزه گفتمانگونگی</w:t>
      </w:r>
      <w:r w:rsidRPr="006F31C4">
        <w:rPr>
          <w:rFonts w:cs="B Zar"/>
          <w:sz w:val="28"/>
          <w:szCs w:val="28"/>
          <w:vertAlign w:val="superscript"/>
          <w:rtl/>
        </w:rPr>
        <w:footnoteReference w:id="14"/>
      </w:r>
      <w:r w:rsidRPr="006F31C4">
        <w:rPr>
          <w:rFonts w:cs="B Zar" w:hint="cs"/>
          <w:sz w:val="28"/>
          <w:szCs w:val="28"/>
          <w:rtl/>
        </w:rPr>
        <w:t xml:space="preserve"> می نامند. میدان گفتمان (حوزه گفتمان) مخزنی است برای نگهداری «مازاد معنا» تولید شده به وسیله عمل مفصل بندی </w:t>
      </w:r>
      <w:r w:rsidRPr="006F31C4">
        <w:rPr>
          <w:rFonts w:ascii="Times New Roman" w:hAnsi="Times New Roman" w:cs="Times New Roman" w:hint="cs"/>
          <w:sz w:val="28"/>
          <w:szCs w:val="28"/>
          <w:rtl/>
        </w:rPr>
        <w:t>–</w:t>
      </w:r>
      <w:r w:rsidRPr="006F31C4">
        <w:rPr>
          <w:rFonts w:cs="B Zar" w:hint="cs"/>
          <w:sz w:val="28"/>
          <w:szCs w:val="28"/>
          <w:rtl/>
        </w:rPr>
        <w:t>یعنی طرد معناهایی که هر نشانه در سایر گفتمان ها داشته است به وسیله یک گفتمان خاص به منظور خلق یک واحد معنایی (یورگنسن، فیلیپس، 1393: 57).</w:t>
      </w:r>
    </w:p>
    <w:p w:rsidR="006F31C4" w:rsidRPr="006F31C4" w:rsidRDefault="006F31C4" w:rsidP="006F31C4">
      <w:pPr>
        <w:jc w:val="both"/>
        <w:rPr>
          <w:rFonts w:cs="B Zar"/>
          <w:sz w:val="28"/>
          <w:szCs w:val="28"/>
          <w:rtl/>
        </w:rPr>
      </w:pPr>
      <w:r w:rsidRPr="006F31C4">
        <w:rPr>
          <w:rFonts w:cs="B Zar" w:hint="cs"/>
          <w:b/>
          <w:bCs/>
          <w:sz w:val="28"/>
          <w:szCs w:val="28"/>
          <w:rtl/>
        </w:rPr>
        <w:t>نظم گفتمان</w:t>
      </w:r>
      <w:r w:rsidRPr="006F31C4">
        <w:rPr>
          <w:rFonts w:cs="B Zar" w:hint="cs"/>
          <w:sz w:val="28"/>
          <w:szCs w:val="28"/>
          <w:rtl/>
        </w:rPr>
        <w:t>: بر این اساس میدان گفتمان به تمامی برساخته های معنایی اشاره دارد، در حالی که «نظم گفتمان»</w:t>
      </w:r>
      <w:r w:rsidRPr="006F31C4">
        <w:rPr>
          <w:rFonts w:cs="B Zar"/>
          <w:sz w:val="28"/>
          <w:szCs w:val="28"/>
          <w:vertAlign w:val="superscript"/>
          <w:rtl/>
        </w:rPr>
        <w:footnoteReference w:id="15"/>
      </w:r>
      <w:r w:rsidRPr="006F31C4">
        <w:rPr>
          <w:rFonts w:cs="B Zar" w:hint="cs"/>
          <w:sz w:val="28"/>
          <w:szCs w:val="28"/>
          <w:rtl/>
        </w:rPr>
        <w:t xml:space="preserve"> -مفهومی برگرفته از تحلیل گفتمان انتقادی نورمن فرکلاف- به مجموعه گفتمان هایی اشاره دارد که در یک حوزه فعالند (یورگنسن، فیلیپس، 1393: 59).</w:t>
      </w:r>
    </w:p>
    <w:p w:rsidR="006F31C4" w:rsidRPr="006F31C4" w:rsidRDefault="006F31C4" w:rsidP="006F31C4">
      <w:pPr>
        <w:jc w:val="both"/>
        <w:rPr>
          <w:rFonts w:cs="B Zar"/>
          <w:b/>
          <w:bCs/>
          <w:sz w:val="28"/>
          <w:szCs w:val="28"/>
          <w:rtl/>
        </w:rPr>
      </w:pPr>
      <w:r w:rsidRPr="006F31C4">
        <w:rPr>
          <w:rFonts w:cs="B Zar" w:hint="cs"/>
          <w:b/>
          <w:bCs/>
          <w:sz w:val="28"/>
          <w:szCs w:val="28"/>
          <w:rtl/>
        </w:rPr>
        <w:lastRenderedPageBreak/>
        <w:t>مهم ترین اصول نظریه لاکلو و موفه:</w:t>
      </w:r>
    </w:p>
    <w:p w:rsidR="006F31C4" w:rsidRPr="006F31C4" w:rsidRDefault="006F31C4" w:rsidP="006F31C4">
      <w:pPr>
        <w:jc w:val="both"/>
        <w:rPr>
          <w:rFonts w:cs="B Zar"/>
          <w:b/>
          <w:bCs/>
          <w:sz w:val="28"/>
          <w:szCs w:val="28"/>
          <w:rtl/>
        </w:rPr>
      </w:pPr>
      <w:r w:rsidRPr="006F31C4">
        <w:rPr>
          <w:rFonts w:cs="B Zar" w:hint="cs"/>
          <w:b/>
          <w:bCs/>
          <w:sz w:val="28"/>
          <w:szCs w:val="28"/>
          <w:rtl/>
        </w:rPr>
        <w:t>نظام رابطه ای نشانه ها</w:t>
      </w:r>
    </w:p>
    <w:p w:rsidR="006F31C4" w:rsidRPr="006F31C4" w:rsidRDefault="006F31C4" w:rsidP="006F31C4">
      <w:pPr>
        <w:jc w:val="both"/>
        <w:rPr>
          <w:rFonts w:cs="B Zar"/>
          <w:sz w:val="28"/>
          <w:szCs w:val="28"/>
          <w:rtl/>
        </w:rPr>
      </w:pPr>
      <w:r w:rsidRPr="006F31C4">
        <w:rPr>
          <w:rFonts w:cs="B Zar" w:hint="cs"/>
          <w:sz w:val="28"/>
          <w:szCs w:val="28"/>
          <w:rtl/>
        </w:rPr>
        <w:t>لاکلو و موف نظریه معنایی و مفهوم گفتمان را بسیار وامدار سنت زبان شناسی ساخت گرا هستند که فردینان دو سوسور بنا نهاد. از نظر دوسوسر نشانه ها و کلمات معنای خود را نه به واسطه ارجاع به جهان خارج، بلکه از طریق رابطه  ای بین یکدیگر از درون نظام زبانی بر قرار می کنند بدست می آورند. هر نظام نشانه شناختی ای مانند زبان به منزله یک نظام نشانه شناختی، نظامی است که عناصر آن با یکدیگر رابطه سلبی دارند. در واقع معنای نشانه ها از آن رو فهمیده  می شود که آن نشانه هیچ نشانه دیگری غیر از خودش نیست. بسیاری این امر را به تور ماهی گیری تشبیه می کنند؛ چرا که در شبکه تور هر خانه از آن رو یک خانه است که خانه کناری نیست. در واقع مجموعه خانه های یک تور وقتی در کنار یکدیگر قرار می گیرند که یکدیگر را تهدید یا تعریف کنند (سلطانی، 1391: 71).</w:t>
      </w:r>
    </w:p>
    <w:p w:rsidR="006F31C4" w:rsidRPr="006F31C4" w:rsidRDefault="006F31C4" w:rsidP="006F31C4">
      <w:pPr>
        <w:jc w:val="both"/>
        <w:rPr>
          <w:rFonts w:cs="B Zar"/>
          <w:b/>
          <w:bCs/>
          <w:sz w:val="28"/>
          <w:szCs w:val="28"/>
          <w:rtl/>
        </w:rPr>
      </w:pPr>
      <w:r w:rsidRPr="006F31C4">
        <w:rPr>
          <w:rFonts w:cs="B Zar" w:hint="cs"/>
          <w:b/>
          <w:bCs/>
          <w:sz w:val="28"/>
          <w:szCs w:val="28"/>
          <w:rtl/>
        </w:rPr>
        <w:t>غیر ثابت بودن و اختیاری بودن نشانه ها</w:t>
      </w:r>
    </w:p>
    <w:p w:rsidR="006F31C4" w:rsidRPr="006F31C4" w:rsidRDefault="006F31C4" w:rsidP="006F31C4">
      <w:pPr>
        <w:jc w:val="both"/>
        <w:rPr>
          <w:rFonts w:cs="B Zar"/>
          <w:sz w:val="28"/>
          <w:szCs w:val="28"/>
          <w:rtl/>
        </w:rPr>
      </w:pPr>
      <w:r w:rsidRPr="006F31C4">
        <w:rPr>
          <w:rFonts w:cs="B Zar" w:hint="cs"/>
          <w:sz w:val="28"/>
          <w:szCs w:val="28"/>
          <w:rtl/>
        </w:rPr>
        <w:t>مفهوم دیگری که لاکلا و موفه بسیار از آن سود جسته اند، اصل اختیاری/دلبخواهی بودن نشانه های است (سلطانی، 1391: 73).سوسور می گفت نشانه ه از دوبخش تشکیل شده است، صورت یا فرم یا دال و محتوا (مدلول)، و رابطه ای میان این بدو بخش دلبخواه می باشد (سوسور، 1960؛ به نقل از یورگنسن، فیلیپس، 1393: 31). معنایی که برای کلمات قائل می شویم ذاتی آن ها نیست بلکه بر اساس قراردادهای اجتماعی معناهای مشخصی به صداهای خاصی نسبت می دهیم. همچنین سوسور بیان می کند که معنای یک عبارت تابع  رابطه آن با سایر علامت ها است: یک علامت هنگامی ارزش خاص خود را دارد که با سایر علامت ها متفاوت باشد یورگنسن، فیلیپس، 1393: 30 و 31).</w:t>
      </w:r>
    </w:p>
    <w:p w:rsidR="006F31C4" w:rsidRDefault="006F31C4" w:rsidP="003E0445">
      <w:pPr>
        <w:jc w:val="both"/>
        <w:rPr>
          <w:rFonts w:cs="B Zar"/>
          <w:sz w:val="28"/>
          <w:szCs w:val="28"/>
          <w:rtl/>
        </w:rPr>
      </w:pPr>
      <w:r w:rsidRPr="006F31C4">
        <w:rPr>
          <w:rFonts w:cs="B Zar" w:hint="cs"/>
          <w:sz w:val="28"/>
          <w:szCs w:val="28"/>
          <w:rtl/>
        </w:rPr>
        <w:t xml:space="preserve">پیامد مهمی که این اصل دارد این است که «نظام زبانی واقعیت را مفصل بندی می کند» (اسمیت، 1998: 85؛ به نقل از سلطانی، 1391: 73). در واقع از طریق زبان است که اشیایی که از نظر ما معنا دارد ساخته می شوند. زبان ها </w:t>
      </w:r>
      <w:r w:rsidRPr="006F31C4">
        <w:rPr>
          <w:rFonts w:cs="B Zar" w:hint="cs"/>
          <w:sz w:val="28"/>
          <w:szCs w:val="28"/>
          <w:rtl/>
        </w:rPr>
        <w:lastRenderedPageBreak/>
        <w:t>جهان خارج را به مقوله ها و گروه های مختلفی تقسیم می کنند و کلیت آن در نظر ما منسجم و یک دست جلوه می دهند.  (سوسور، 1966: 113؛ به نقل از اسمیت، 1998: 85؛  به نقل از سلطانی، 1391: 73).</w:t>
      </w:r>
    </w:p>
    <w:p w:rsidR="000D5B7D" w:rsidRPr="000D5B7D" w:rsidRDefault="000D5B7D" w:rsidP="006F31C4">
      <w:pPr>
        <w:jc w:val="both"/>
        <w:rPr>
          <w:rFonts w:cs="B Zar"/>
          <w:b/>
          <w:bCs/>
          <w:sz w:val="28"/>
          <w:szCs w:val="28"/>
          <w:rtl/>
        </w:rPr>
      </w:pPr>
      <w:r w:rsidRPr="000D5B7D">
        <w:rPr>
          <w:rFonts w:cs="B Zar" w:hint="cs"/>
          <w:b/>
          <w:bCs/>
          <w:sz w:val="28"/>
          <w:szCs w:val="28"/>
          <w:rtl/>
        </w:rPr>
        <w:t>برجسته رانی و حاشیه رانی</w:t>
      </w:r>
    </w:p>
    <w:p w:rsidR="000D5B7D" w:rsidRPr="000D5B7D" w:rsidRDefault="000D5B7D" w:rsidP="000D5B7D">
      <w:pPr>
        <w:jc w:val="both"/>
        <w:rPr>
          <w:rFonts w:cs="B Zar"/>
          <w:sz w:val="28"/>
          <w:szCs w:val="28"/>
          <w:rtl/>
        </w:rPr>
      </w:pPr>
      <w:r w:rsidRPr="000D5B7D">
        <w:rPr>
          <w:rFonts w:cs="B Zar" w:hint="cs"/>
          <w:sz w:val="28"/>
          <w:szCs w:val="28"/>
          <w:rtl/>
        </w:rPr>
        <w:t>برجسته سازی و حاشیه رانی شیوه ای برای حفظ و استمرار قدرت از طریق مبارزه برای تثبیت معنای دال های شناور مرکزی و دال های دیگر است. بدین ترتیب گفتمان ها هم تلاش می کنند برای هژمونیک شده به تولید معنا بپردازند و هم با بکارگیری ابزارهای انضباط و انقیاد، دشمن و غیر را حذف و طرد سازند. در حقیقت گفتمان ها به کمک نرم افزارهای و سخت ابزارهایی که در اختیار دارند تلاش می کنند با ساختارشکنی دال</w:t>
      </w:r>
      <w:r w:rsidRPr="000D5B7D">
        <w:rPr>
          <w:rFonts w:cs="B Zar"/>
          <w:sz w:val="28"/>
          <w:szCs w:val="28"/>
          <w:rtl/>
        </w:rPr>
        <w:softHyphen/>
      </w:r>
      <w:r w:rsidRPr="000D5B7D">
        <w:rPr>
          <w:rFonts w:cs="B Zar" w:hint="cs"/>
          <w:sz w:val="28"/>
          <w:szCs w:val="28"/>
          <w:rtl/>
        </w:rPr>
        <w:t>های مرکزی گفتمان رقیب آن را طرد سازند و خود برجسته و هژمونیک شوند. این عمل با تاثیرگذاری بر ذهن سوژه</w:t>
      </w:r>
      <w:r w:rsidRPr="000D5B7D">
        <w:rPr>
          <w:rFonts w:cs="B Zar"/>
          <w:sz w:val="28"/>
          <w:szCs w:val="28"/>
          <w:rtl/>
        </w:rPr>
        <w:softHyphen/>
      </w:r>
      <w:r w:rsidRPr="000D5B7D">
        <w:rPr>
          <w:rFonts w:cs="B Zar" w:hint="cs"/>
          <w:sz w:val="28"/>
          <w:szCs w:val="28"/>
          <w:rtl/>
        </w:rPr>
        <w:t>ها، تولید اجماع و تعریف نشانه ها به شیوه های خاص صورت می گیرد و در نتیجه آن مدلول  خاصی به دال مرکزی گفتمان می چسبد وآن را هژمونیک می کند و همزمان دال مرکزی گفتمان رقیب از مدلولش جدا می</w:t>
      </w:r>
      <w:r w:rsidRPr="000D5B7D">
        <w:rPr>
          <w:rFonts w:cs="B Zar" w:hint="cs"/>
          <w:sz w:val="28"/>
          <w:szCs w:val="28"/>
          <w:rtl/>
        </w:rPr>
        <w:softHyphen/>
        <w:t>شود که حاصلش ساختار شکنی گفتمان رقیب است. در حقیقت برجسته سازی و حاشیه رانی سازوکارهایی اند که به واسطه ان ها گفتمان با تولید اجماع، هژمونی خود و ساختارشکنی رقیب را طبیعی و مطابق با عقل سلیم جلوه می دهند و چهره قدرت را از نظر ها پنهان می کنند (سلطانی، 1391: 156).</w:t>
      </w:r>
    </w:p>
    <w:p w:rsidR="000D5B7D" w:rsidRDefault="000D5B7D" w:rsidP="000D5B7D">
      <w:pPr>
        <w:jc w:val="both"/>
        <w:rPr>
          <w:rFonts w:cs="B Zar"/>
          <w:sz w:val="28"/>
          <w:szCs w:val="28"/>
          <w:rtl/>
        </w:rPr>
      </w:pPr>
      <w:r w:rsidRPr="000D5B7D">
        <w:rPr>
          <w:rFonts w:cs="B Zar" w:hint="cs"/>
          <w:sz w:val="28"/>
          <w:szCs w:val="28"/>
          <w:rtl/>
        </w:rPr>
        <w:t>گفتمان ها از برجسته سازی و حاشیه رانی نرم افزاری به هنگام نزاع برای تعریف دال های شناور بهره می</w:t>
      </w:r>
      <w:r w:rsidRPr="000D5B7D">
        <w:rPr>
          <w:rFonts w:cs="B Zar"/>
          <w:sz w:val="28"/>
          <w:szCs w:val="28"/>
          <w:rtl/>
        </w:rPr>
        <w:softHyphen/>
      </w:r>
      <w:r w:rsidRPr="000D5B7D">
        <w:rPr>
          <w:rFonts w:cs="B Zar" w:hint="cs"/>
          <w:sz w:val="28"/>
          <w:szCs w:val="28"/>
          <w:rtl/>
        </w:rPr>
        <w:t>گیرند و نمود آن ها در مطبوعات و رسانه های جمعی، در سخنرانی ها و هر جایی است که از زبان استفاده می شود. همه دال هایی که در این دو گفتمان مفصل بندی شدند، دال های شناوری بودند که هر کدام از گفتمان ها سعی می کردند تفسیری متفاوت از آن ها ارائه دهند (همان).</w:t>
      </w:r>
    </w:p>
    <w:p w:rsidR="005C3872" w:rsidRPr="005C3872" w:rsidRDefault="005C3872" w:rsidP="005C3872">
      <w:pPr>
        <w:jc w:val="both"/>
        <w:rPr>
          <w:rFonts w:cs="B Zar"/>
          <w:b/>
          <w:bCs/>
          <w:sz w:val="28"/>
          <w:szCs w:val="28"/>
          <w:rtl/>
        </w:rPr>
      </w:pPr>
      <w:r w:rsidRPr="005C3872">
        <w:rPr>
          <w:rFonts w:cs="B Zar" w:hint="cs"/>
          <w:b/>
          <w:bCs/>
          <w:sz w:val="28"/>
          <w:szCs w:val="28"/>
          <w:rtl/>
        </w:rPr>
        <w:t>سیاست، عینیت و قدرت</w:t>
      </w:r>
      <w:r w:rsidR="003E0445">
        <w:rPr>
          <w:rFonts w:cs="B Zar" w:hint="cs"/>
          <w:b/>
          <w:bCs/>
          <w:sz w:val="28"/>
          <w:szCs w:val="28"/>
          <w:rtl/>
        </w:rPr>
        <w:t xml:space="preserve"> و هژمونی</w:t>
      </w:r>
    </w:p>
    <w:p w:rsidR="005C3872" w:rsidRPr="005C3872" w:rsidRDefault="005C3872" w:rsidP="005C3872">
      <w:pPr>
        <w:jc w:val="both"/>
        <w:rPr>
          <w:rFonts w:cs="B Zar"/>
          <w:sz w:val="28"/>
          <w:szCs w:val="28"/>
          <w:rtl/>
        </w:rPr>
      </w:pPr>
      <w:r w:rsidRPr="005C3872">
        <w:rPr>
          <w:rFonts w:cs="B Zar" w:hint="cs"/>
          <w:sz w:val="28"/>
          <w:szCs w:val="28"/>
          <w:rtl/>
        </w:rPr>
        <w:t>به طور کلی بازتولید معنا و تغییر و نحوه انتساب معنا</w:t>
      </w:r>
      <w:r w:rsidRPr="005C3872">
        <w:rPr>
          <w:rFonts w:cs="B Zar"/>
          <w:sz w:val="28"/>
          <w:szCs w:val="28"/>
          <w:vertAlign w:val="superscript"/>
          <w:rtl/>
        </w:rPr>
        <w:footnoteReference w:id="16"/>
      </w:r>
      <w:r w:rsidRPr="005C3872">
        <w:rPr>
          <w:rFonts w:cs="B Zar" w:hint="cs"/>
          <w:sz w:val="28"/>
          <w:szCs w:val="28"/>
          <w:rtl/>
        </w:rPr>
        <w:t xml:space="preserve"> اعمالی سیاسی اند. سیاست در نظریه ان ها مفهوم گستردگی </w:t>
      </w:r>
      <w:r w:rsidRPr="005C3872">
        <w:rPr>
          <w:rFonts w:cs="B Zar" w:hint="cs"/>
          <w:sz w:val="28"/>
          <w:szCs w:val="28"/>
          <w:rtl/>
        </w:rPr>
        <w:lastRenderedPageBreak/>
        <w:t>داشته و به رفتاری اشاره دارد که طی آن پیوسته امر اجتماعی را به گونه ای می سازیم که سایر شیوه ها را طرد می کند (یورگنسن، فیلیپس، 1393: 71).</w:t>
      </w:r>
    </w:p>
    <w:p w:rsidR="005C3872" w:rsidRPr="005C3872" w:rsidRDefault="005C3872" w:rsidP="005C3872">
      <w:pPr>
        <w:jc w:val="both"/>
        <w:rPr>
          <w:rFonts w:cs="B Zar"/>
          <w:sz w:val="28"/>
          <w:szCs w:val="28"/>
          <w:rtl/>
        </w:rPr>
      </w:pPr>
      <w:r w:rsidRPr="005C3872">
        <w:rPr>
          <w:rFonts w:cs="B Zar" w:hint="cs"/>
          <w:sz w:val="28"/>
          <w:szCs w:val="28"/>
          <w:rtl/>
        </w:rPr>
        <w:t>هنگامی که میان گفتمان ها کشمکش در می گیرد گاه روشن می شود که کنشگران مختلف تلاش می کنند جامعه را به شکل های متفاوتی سازمان بدهند. در سایر مواقع پرکتیس های اجتماعی ما ممکن است چنان طبیعی به نظر برسد که به سختی می توان متوجه شد گزینه های دیگری وجود دارند (یورگنسن، فیلیپس، 1393: 72).</w:t>
      </w:r>
    </w:p>
    <w:p w:rsidR="005C3872" w:rsidRPr="005C3872" w:rsidRDefault="005C3872" w:rsidP="005C3872">
      <w:pPr>
        <w:jc w:val="both"/>
        <w:rPr>
          <w:rFonts w:cs="B Zar"/>
          <w:sz w:val="28"/>
          <w:szCs w:val="28"/>
          <w:rtl/>
        </w:rPr>
      </w:pPr>
      <w:r w:rsidRPr="005C3872">
        <w:rPr>
          <w:rFonts w:cs="B Zar" w:hint="cs"/>
          <w:sz w:val="28"/>
          <w:szCs w:val="28"/>
          <w:rtl/>
        </w:rPr>
        <w:t>در نظریه گفتمان به ان دسته از گفتمان هایی که چنان محکم تثبیت شده اند که تصادفی بودنشان فراموش شده گفتمان های عینی گفته می شود (لاکلو و موفه، 1990: 34؛ به نقل از یورگنسن، فیلیپس، 1393: 72). این بدان معنا نیست که پدیده ها را به عینی و سیاسی تقسیم کنیم. عینیت ماحصل تاریخی فرآیند های سیاسی و کشمکش ها است؛ عینیت گفتمانی رسوب کرده</w:t>
      </w:r>
      <w:r w:rsidRPr="005C3872">
        <w:rPr>
          <w:rFonts w:cs="B Zar"/>
          <w:sz w:val="28"/>
          <w:szCs w:val="28"/>
          <w:vertAlign w:val="superscript"/>
          <w:rtl/>
        </w:rPr>
        <w:footnoteReference w:id="17"/>
      </w:r>
      <w:r w:rsidRPr="005C3872">
        <w:rPr>
          <w:rFonts w:cs="B Zar" w:hint="cs"/>
          <w:sz w:val="28"/>
          <w:szCs w:val="28"/>
          <w:rtl/>
        </w:rPr>
        <w:t xml:space="preserve"> است (همان).</w:t>
      </w:r>
    </w:p>
    <w:p w:rsidR="005C3872" w:rsidRPr="005C3872" w:rsidRDefault="005C3872" w:rsidP="005C3872">
      <w:pPr>
        <w:jc w:val="both"/>
        <w:rPr>
          <w:rFonts w:cs="B Zar"/>
          <w:sz w:val="28"/>
          <w:szCs w:val="28"/>
          <w:rtl/>
        </w:rPr>
      </w:pPr>
      <w:r w:rsidRPr="005C3872">
        <w:rPr>
          <w:rFonts w:cs="B Zar" w:hint="cs"/>
          <w:sz w:val="28"/>
          <w:szCs w:val="28"/>
          <w:rtl/>
        </w:rPr>
        <w:t>مفهوم هژمونی واسطه میان «عینیت» و «امر سیاسی» است. درست همان گونه که عینیت می تواند دوباره به امر سیاسی بدل شود، تضادهای آشکار نیز می تواند در گذر زمان محو شده و جای خود را به عینیت دهند، جایی که یک دیدگاه به امر طبیعی بدل شده و اجماع شکل بگیرد. گذر از تضادهای سیاسی به عینیت نیز از خلال مداخلات هژمونیک صورت می گیرد (همان).</w:t>
      </w:r>
    </w:p>
    <w:p w:rsidR="005C3872" w:rsidRPr="005C3872" w:rsidRDefault="005C3872" w:rsidP="003E0445">
      <w:pPr>
        <w:jc w:val="both"/>
        <w:rPr>
          <w:rFonts w:cs="B Zar"/>
          <w:sz w:val="28"/>
          <w:szCs w:val="28"/>
          <w:rtl/>
        </w:rPr>
      </w:pPr>
      <w:r w:rsidRPr="005C3872">
        <w:rPr>
          <w:rFonts w:cs="B Zar" w:hint="cs"/>
          <w:sz w:val="28"/>
          <w:szCs w:val="28"/>
          <w:rtl/>
        </w:rPr>
        <w:t xml:space="preserve">مفهوم قدرت در رویکرد لاکلو و موف پیوند نزدیکی با مفهوم سیاست و عینیت نزد ان ها دارد. برداشت آن ها از قدرت شبیه به برداشت فوکو می باشد. قدرت چیزی به شمار نمی اید که افراد در اختیار داشته باشند و در مقابل دیگران به کار گیرند، بلکه مولد امر اجتماعی تلقی می شود. شاید استفاده از کلمه قدرت برای اشاره به نیرو و فرایند های ک جهان اجتماعی ما را خلق و آن ها را برای ما معنادار می کند عجیب به نظر می رسد، اما نکته این جاست که این برداشت از قدرت بر تصادفی بودن جهان اجتماعی تاکید دارد. این قدرت است که دانش ما، هویت مان و نحوه ارتباط </w:t>
      </w:r>
      <w:r w:rsidRPr="005C3872">
        <w:rPr>
          <w:rFonts w:cs="B Zar" w:hint="cs"/>
          <w:sz w:val="28"/>
          <w:szCs w:val="28"/>
          <w:rtl/>
        </w:rPr>
        <w:lastRenderedPageBreak/>
        <w:t>مان با یکدیگر را در قالب گروه یا فرد خلق می کند. (یورگنسن، فیلیپس، 1393: 74).</w:t>
      </w:r>
    </w:p>
    <w:p w:rsidR="005C3872" w:rsidRPr="005C3872" w:rsidRDefault="005C3872" w:rsidP="005C3872">
      <w:pPr>
        <w:jc w:val="both"/>
        <w:rPr>
          <w:rFonts w:cs="B Zar"/>
          <w:sz w:val="28"/>
          <w:szCs w:val="28"/>
          <w:rtl/>
        </w:rPr>
      </w:pPr>
      <w:r w:rsidRPr="005C3872">
        <w:rPr>
          <w:rFonts w:cs="B Zar" w:hint="cs"/>
          <w:sz w:val="28"/>
          <w:szCs w:val="28"/>
          <w:rtl/>
        </w:rPr>
        <w:t>نکته مهم این است که «عینیت قدرت رسوب یافته است، جایی که ذرات قدرت تاثیرگذار بوده اند، جایی که فراموش شد جهان برساخته سیاسی است» (لاکلو و موف، 1990: 60؛ به نقل از یورگنسن، فیلیپس، 1393: 74).</w:t>
      </w:r>
    </w:p>
    <w:p w:rsidR="005C3872" w:rsidRDefault="005C3872" w:rsidP="005C3872">
      <w:pPr>
        <w:jc w:val="both"/>
        <w:rPr>
          <w:rFonts w:cs="B Zar"/>
          <w:sz w:val="28"/>
          <w:szCs w:val="28"/>
          <w:rtl/>
        </w:rPr>
      </w:pPr>
      <w:r w:rsidRPr="005C3872">
        <w:rPr>
          <w:rFonts w:cs="B Zar" w:hint="cs"/>
          <w:sz w:val="28"/>
          <w:szCs w:val="28"/>
          <w:rtl/>
        </w:rPr>
        <w:t xml:space="preserve">در واقع عینت و قدرت چنان در هم تنیده هستند که نمی توان آن ها را از هم تفکیک نمود. در قالب همین تعابیر بود که ادعا شد قدرت نشانه و ردپای حدوث در درون ساختار است (لاکلا و موف، 1990؛ به نقل از تاجیک، 1382: 24). </w:t>
      </w:r>
    </w:p>
    <w:p w:rsidR="005C3872" w:rsidRPr="005C3872" w:rsidRDefault="005C3872" w:rsidP="005C3872">
      <w:pPr>
        <w:jc w:val="both"/>
        <w:rPr>
          <w:rFonts w:cs="B Zar"/>
          <w:b/>
          <w:bCs/>
          <w:sz w:val="28"/>
          <w:szCs w:val="28"/>
          <w:rtl/>
        </w:rPr>
      </w:pPr>
      <w:r w:rsidRPr="005C3872">
        <w:rPr>
          <w:rFonts w:cs="B Zar" w:hint="cs"/>
          <w:b/>
          <w:bCs/>
          <w:sz w:val="28"/>
          <w:szCs w:val="28"/>
          <w:rtl/>
        </w:rPr>
        <w:t>سوژه و هویت</w:t>
      </w:r>
    </w:p>
    <w:p w:rsidR="005C3872" w:rsidRPr="005C3872" w:rsidRDefault="005C3872" w:rsidP="005C3872">
      <w:pPr>
        <w:jc w:val="both"/>
        <w:rPr>
          <w:rFonts w:cs="B Zar"/>
          <w:sz w:val="28"/>
          <w:szCs w:val="28"/>
        </w:rPr>
      </w:pPr>
      <w:r w:rsidRPr="005C3872">
        <w:rPr>
          <w:rFonts w:cs="B Zar" w:hint="cs"/>
          <w:sz w:val="28"/>
          <w:szCs w:val="28"/>
          <w:rtl/>
        </w:rPr>
        <w:t>هیچ کدام از رویکرد های تحلیل انتفادی گفتمان و همچنین نظریه های لاکلا و موف نگرش سنتی به فرد به عنوان یک سوژه خومختار را نمی پذیرند. انسان آزاد، خودمختار و صاحب اراده ای که در عصر روشنگری در فلسفه عقل گرای دکارت و نگرش های فردگرایانه لاک به دنیا آمده بود، بعدها توسط مارکس، گرامشی، لاکان، آلتوسر و دیگران به تدریج محو شد (سلطانی، 1391: 87).</w:t>
      </w:r>
    </w:p>
    <w:p w:rsidR="005C3872" w:rsidRPr="005C3872" w:rsidRDefault="005C3872" w:rsidP="005C3872">
      <w:pPr>
        <w:jc w:val="both"/>
        <w:rPr>
          <w:rFonts w:cs="B Zar"/>
          <w:sz w:val="28"/>
          <w:szCs w:val="28"/>
          <w:rtl/>
        </w:rPr>
      </w:pPr>
      <w:r w:rsidRPr="005C3872">
        <w:rPr>
          <w:rFonts w:cs="B Zar" w:hint="cs"/>
          <w:sz w:val="28"/>
          <w:szCs w:val="28"/>
          <w:rtl/>
        </w:rPr>
        <w:t>لاکلو و موف در نظریاتشان درباره موقعیت سوژه و هویت آن از نظریات لاکان نیز استفاده های زیادی برده اند. لاکان باترکیب زبان شناسی و روانکاوی نگرش خاصی به چگونگی تشکیل سوژه ارائه کرده است:</w:t>
      </w:r>
    </w:p>
    <w:p w:rsidR="005C3872" w:rsidRPr="005C3872" w:rsidRDefault="005C3872" w:rsidP="00E112D6">
      <w:pPr>
        <w:jc w:val="both"/>
        <w:rPr>
          <w:rFonts w:cs="B Zar"/>
          <w:sz w:val="28"/>
          <w:szCs w:val="28"/>
        </w:rPr>
      </w:pPr>
      <w:r w:rsidRPr="005C3872">
        <w:rPr>
          <w:rFonts w:cs="B Zar" w:hint="cs"/>
          <w:sz w:val="28"/>
          <w:szCs w:val="28"/>
          <w:rtl/>
        </w:rPr>
        <w:t>سوژه برای لاکان از طریق وضعیتش در رابطه با سیستم نمادین و ارتباط این سیستم با مناسبات اجتماعی قابل فهم است... لاکان می گوید: «انسان صحبت می کند، ولی این تنها نماد است که از او انسان می سازد». سوژه باید به مثابه شبکه ای ساخته شده از طریق خصوصیات زبان پنداشته شود.</w:t>
      </w:r>
      <w:r w:rsidR="00E112D6">
        <w:rPr>
          <w:rFonts w:cs="B Zar" w:hint="cs"/>
          <w:sz w:val="28"/>
          <w:szCs w:val="28"/>
          <w:rtl/>
        </w:rPr>
        <w:t xml:space="preserve"> </w:t>
      </w:r>
      <w:r w:rsidRPr="005C3872">
        <w:rPr>
          <w:rFonts w:cs="B Zar" w:hint="cs"/>
          <w:sz w:val="28"/>
          <w:szCs w:val="28"/>
          <w:rtl/>
        </w:rPr>
        <w:t>از نظر لاکان ناخودآگاه از طریق زبان به وجود می آید و ساختاری شبیه زبان دارد (سلطانی، 1391: 88).</w:t>
      </w:r>
    </w:p>
    <w:p w:rsidR="005C3872" w:rsidRPr="005C3872" w:rsidRDefault="005C3872" w:rsidP="005D01E5">
      <w:pPr>
        <w:jc w:val="both"/>
        <w:rPr>
          <w:rFonts w:cs="B Zar"/>
          <w:sz w:val="28"/>
          <w:szCs w:val="28"/>
        </w:rPr>
      </w:pPr>
      <w:r w:rsidRPr="005C3872">
        <w:rPr>
          <w:rFonts w:cs="B Zar" w:hint="cs"/>
          <w:sz w:val="28"/>
          <w:szCs w:val="28"/>
          <w:rtl/>
        </w:rPr>
        <w:t xml:space="preserve">نظریه لاکان از دوران نوزادی آغاز می شود. نوزاد نسبت به خود به مثابه یک سوژه محدود آگاهی ندارد بلکه با مادر و جهان اطراف او همزیستی می کند. نوزاد به تدریج از مادر جدا می شود اما خاطره احساس کامل بودن را با خود دارد. </w:t>
      </w:r>
      <w:r w:rsidRPr="005C3872">
        <w:rPr>
          <w:rFonts w:cs="B Zar" w:hint="cs"/>
          <w:sz w:val="28"/>
          <w:szCs w:val="28"/>
          <w:rtl/>
        </w:rPr>
        <w:lastRenderedPageBreak/>
        <w:t xml:space="preserve">معمولا سوژه در وضعیتی قرار می گیرد که پیوسته تلاش می کند مجددا کامل با به کل تبدیل شود. کودک از طریق جامعه پذیری  یا انگاره های گفتمانی آشنا می شود که نشان می دهد «او چه کسی است» و چه هویتی دارد. سوژه از طریق همزاد پنداری با چیزی خارج از خود خویشتن را به منزله یک فرد می شناسد، یعنی از طریق انگاره هایی که با آن ها روبرو شده است. این انگاره ها درونی شده است اما کودک و بعد ها بالغ پیوسته  احساس می کند به طور کامل درون این انگارهها جای نمی گیرد. بدین ترتیب این انگاره ها از یک زمانی وهم زمان عالم خودشناسی و از خودبیگانگی است. لاکان از «شدیدترین غریبگی خود با خویشتن که  آدمی تاکنون با آن رویرو شده» سخن می گوید. علارغم جایگاهی که گفتمان  ها به سوژه می دهند، احساس کامل یا کل بودن به وجود نمی اید (یورگنسن، فیلیپس، 1393: 81). </w:t>
      </w:r>
    </w:p>
    <w:p w:rsidR="005C3872" w:rsidRPr="005C3872" w:rsidRDefault="005C3872" w:rsidP="005C3872">
      <w:pPr>
        <w:jc w:val="both"/>
        <w:rPr>
          <w:rFonts w:cs="B Zar"/>
          <w:b/>
          <w:bCs/>
          <w:sz w:val="28"/>
          <w:szCs w:val="28"/>
          <w:rtl/>
        </w:rPr>
      </w:pPr>
      <w:r w:rsidRPr="005C3872">
        <w:rPr>
          <w:rFonts w:cs="B Zar" w:hint="cs"/>
          <w:b/>
          <w:bCs/>
          <w:sz w:val="28"/>
          <w:szCs w:val="28"/>
          <w:rtl/>
        </w:rPr>
        <w:t>گروه بندی</w:t>
      </w:r>
    </w:p>
    <w:p w:rsidR="005C3872" w:rsidRPr="005C3872" w:rsidRDefault="005C3872" w:rsidP="005C3872">
      <w:pPr>
        <w:jc w:val="both"/>
        <w:rPr>
          <w:rFonts w:cs="B Zar"/>
          <w:sz w:val="28"/>
          <w:szCs w:val="28"/>
          <w:rtl/>
        </w:rPr>
      </w:pPr>
      <w:r w:rsidRPr="005C3872">
        <w:rPr>
          <w:rFonts w:cs="B Zar" w:hint="cs"/>
          <w:sz w:val="28"/>
          <w:szCs w:val="28"/>
          <w:rtl/>
        </w:rPr>
        <w:t>از نظر لاکلو و موف گروه بندی یا هویت جمعی بر اساس همان اصول و معیارهایی تحلیل می شود که هویت فردی با آن توضیح داده می شود. مرز میان این دو هویت مبهم و نامشخص است. در واقع گروه بندی را می</w:t>
      </w:r>
      <w:r w:rsidRPr="005C3872">
        <w:rPr>
          <w:rFonts w:cs="B Zar"/>
          <w:sz w:val="28"/>
          <w:szCs w:val="28"/>
          <w:rtl/>
        </w:rPr>
        <w:softHyphen/>
      </w:r>
      <w:r w:rsidRPr="005C3872">
        <w:rPr>
          <w:rFonts w:cs="B Zar" w:hint="cs"/>
          <w:sz w:val="28"/>
          <w:szCs w:val="28"/>
          <w:rtl/>
        </w:rPr>
        <w:t>توان کاستن از حالت های ممکن به شمار آورد. افراد از طریق فرآیندی گروه بندی می شوند که طی ان برخی از حالت های همزادپنداری پذیرفته شده و سایرین نادیده گرفته می شود (یورگنسن، فیلیپس، 1393: 84).</w:t>
      </w:r>
    </w:p>
    <w:p w:rsidR="005C3872" w:rsidRPr="005C3872" w:rsidRDefault="005C3872" w:rsidP="005D01E5">
      <w:pPr>
        <w:jc w:val="both"/>
        <w:rPr>
          <w:rFonts w:cs="B Zar"/>
          <w:sz w:val="28"/>
          <w:szCs w:val="28"/>
          <w:rtl/>
        </w:rPr>
      </w:pPr>
      <w:r w:rsidRPr="005C3872">
        <w:rPr>
          <w:rFonts w:cs="B Zar" w:hint="cs"/>
          <w:sz w:val="28"/>
          <w:szCs w:val="28"/>
          <w:rtl/>
        </w:rPr>
        <w:t>برای تبیین چنین فرآیندی لاکلا و موف از دو مفهوم «منطق هم ارزی»</w:t>
      </w:r>
      <w:r w:rsidRPr="005C3872">
        <w:rPr>
          <w:rFonts w:cs="B Zar"/>
          <w:sz w:val="28"/>
          <w:szCs w:val="28"/>
          <w:vertAlign w:val="superscript"/>
          <w:rtl/>
        </w:rPr>
        <w:footnoteReference w:id="18"/>
      </w:r>
      <w:r w:rsidRPr="005C3872">
        <w:rPr>
          <w:rFonts w:cs="B Zar" w:hint="cs"/>
          <w:sz w:val="28"/>
          <w:szCs w:val="28"/>
          <w:rtl/>
        </w:rPr>
        <w:t xml:space="preserve"> و «منطق تفاوت»</w:t>
      </w:r>
      <w:r w:rsidRPr="005C3872">
        <w:rPr>
          <w:rFonts w:cs="B Zar"/>
          <w:sz w:val="28"/>
          <w:szCs w:val="28"/>
          <w:vertAlign w:val="superscript"/>
          <w:rtl/>
        </w:rPr>
        <w:footnoteReference w:id="19"/>
      </w:r>
      <w:r w:rsidRPr="005C3872">
        <w:rPr>
          <w:rFonts w:cs="B Zar" w:hint="cs"/>
          <w:sz w:val="28"/>
          <w:szCs w:val="28"/>
          <w:rtl/>
        </w:rPr>
        <w:t xml:space="preserve"> بهره می جویند. منطق هم ارزی و تفاوت که در قالب ایجاد زنجیره ی هویت های هم ارز در میان عناصر مختلف عمل می کند، در پی تبیین روابط غیریت سازانه ای</w:t>
      </w:r>
      <w:r w:rsidRPr="005C3872">
        <w:rPr>
          <w:rFonts w:cs="B Zar"/>
          <w:sz w:val="28"/>
          <w:szCs w:val="28"/>
          <w:vertAlign w:val="superscript"/>
          <w:rtl/>
        </w:rPr>
        <w:footnoteReference w:id="20"/>
      </w:r>
      <w:r w:rsidRPr="005C3872">
        <w:rPr>
          <w:rFonts w:cs="B Zar" w:hint="cs"/>
          <w:sz w:val="28"/>
          <w:szCs w:val="28"/>
          <w:rtl/>
        </w:rPr>
        <w:t xml:space="preserve"> است که ساختار فضای سیاسی حاکم بر جامعه آن را تبیین می کنند. در این فرآیند، هویت های خاصی در کنار هم به صورت خطی مرتب می شوند و در مقابل هویت های منفی دیگری قرار می گیرند که به نظر می رسد تهدید کننده آن ها باشد (دو وسف 2003: 165؛ به نقل از سلطانی، 1391: 93). </w:t>
      </w:r>
    </w:p>
    <w:p w:rsidR="005C3872" w:rsidRPr="003E0445" w:rsidRDefault="005C3872" w:rsidP="005C3872">
      <w:pPr>
        <w:jc w:val="both"/>
        <w:rPr>
          <w:rFonts w:cs="B Zar"/>
          <w:b/>
          <w:bCs/>
          <w:sz w:val="28"/>
          <w:szCs w:val="28"/>
          <w:rtl/>
        </w:rPr>
      </w:pPr>
      <w:r w:rsidRPr="003E0445">
        <w:rPr>
          <w:rFonts w:cs="B Zar" w:hint="cs"/>
          <w:b/>
          <w:bCs/>
          <w:sz w:val="28"/>
          <w:szCs w:val="28"/>
          <w:rtl/>
        </w:rPr>
        <w:lastRenderedPageBreak/>
        <w:t>غیریت سازی و تخاصم</w:t>
      </w:r>
    </w:p>
    <w:p w:rsidR="005C3872" w:rsidRPr="005C3872" w:rsidRDefault="005C3872" w:rsidP="005C3872">
      <w:pPr>
        <w:jc w:val="both"/>
        <w:rPr>
          <w:rFonts w:cs="B Zar"/>
          <w:sz w:val="28"/>
          <w:szCs w:val="28"/>
          <w:rtl/>
        </w:rPr>
      </w:pPr>
      <w:r w:rsidRPr="005C3872">
        <w:rPr>
          <w:rFonts w:cs="B Zar" w:hint="cs"/>
          <w:sz w:val="28"/>
          <w:szCs w:val="28"/>
          <w:rtl/>
        </w:rPr>
        <w:t>نقطه شروع نظریه گفتمان است که هیچ گفتمانی نمی تواند به طور کامل مستقرشود، هر گفتمانی همواره در کشکش با سایر گفتمان هایی است که واقعیت را به گونه  ای دیگر تعریف می کنند و دستورالعمل هایی متفاوت برای کنش های اجتماعی تدوین می کنند. ممکن است در برهه ای از تاریخ گفتمان ها طبیعی و بدون رقیب به نظر برسند. اما گفتمان ها طبیعی شده هرگز به طور تمام و کمال مستقر نمی شوند و ابعاد می توانند به عنصر بدل شده و در نتیجه محددا مفصل بندی شوند. تخاصم اجتماعی زمانی رخ می دهدکه هویت های مختلف متقابلا یکدیگر را طرد می کنند (یورگنسن، فیلیپس، 1393: 90).</w:t>
      </w:r>
    </w:p>
    <w:p w:rsidR="005C3872" w:rsidRDefault="005C3872" w:rsidP="000D5B7D">
      <w:pPr>
        <w:jc w:val="both"/>
        <w:rPr>
          <w:rFonts w:cs="B Zar"/>
          <w:b/>
          <w:bCs/>
          <w:sz w:val="28"/>
          <w:szCs w:val="28"/>
          <w:rtl/>
        </w:rPr>
      </w:pPr>
    </w:p>
    <w:sectPr w:rsidR="005C3872" w:rsidSect="00A003EC">
      <w:footerReference w:type="default" r:id="rId8"/>
      <w:pgSz w:w="11906" w:h="16838"/>
      <w:pgMar w:top="1440" w:right="1440" w:bottom="1440" w:left="144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0450" w:rsidRDefault="00E10450" w:rsidP="00A11891">
      <w:pPr>
        <w:spacing w:after="0" w:line="240" w:lineRule="auto"/>
      </w:pPr>
      <w:r>
        <w:separator/>
      </w:r>
    </w:p>
  </w:endnote>
  <w:endnote w:type="continuationSeparator" w:id="1">
    <w:p w:rsidR="00E10450" w:rsidRDefault="00E10450" w:rsidP="00A118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 Badr">
    <w:altName w:val="Times New Roman"/>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Zar">
    <w:altName w:val="Courier New"/>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1851919"/>
      <w:docPartObj>
        <w:docPartGallery w:val="Page Numbers (Bottom of Page)"/>
        <w:docPartUnique/>
      </w:docPartObj>
    </w:sdtPr>
    <w:sdtContent>
      <w:p w:rsidR="00E26D2C" w:rsidRDefault="006D4870">
        <w:pPr>
          <w:pStyle w:val="Footer"/>
          <w:jc w:val="center"/>
        </w:pPr>
        <w:fldSimple w:instr=" PAGE   \* MERGEFORMAT ">
          <w:r w:rsidR="00103459">
            <w:rPr>
              <w:noProof/>
              <w:rtl/>
            </w:rPr>
            <w:t>1</w:t>
          </w:r>
        </w:fldSimple>
      </w:p>
    </w:sdtContent>
  </w:sdt>
  <w:p w:rsidR="00E26D2C" w:rsidRDefault="00E26D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0450" w:rsidRDefault="00E10450" w:rsidP="00A11891">
      <w:pPr>
        <w:spacing w:after="0" w:line="240" w:lineRule="auto"/>
      </w:pPr>
      <w:r>
        <w:separator/>
      </w:r>
    </w:p>
  </w:footnote>
  <w:footnote w:type="continuationSeparator" w:id="1">
    <w:p w:rsidR="00E10450" w:rsidRDefault="00E10450" w:rsidP="00A11891">
      <w:pPr>
        <w:spacing w:after="0" w:line="240" w:lineRule="auto"/>
      </w:pPr>
      <w:r>
        <w:continuationSeparator/>
      </w:r>
    </w:p>
  </w:footnote>
  <w:footnote w:id="2">
    <w:p w:rsidR="00E26D2C" w:rsidRDefault="00E26D2C" w:rsidP="003E4C26">
      <w:pPr>
        <w:pStyle w:val="FootnoteText"/>
        <w:bidi w:val="0"/>
      </w:pPr>
      <w:r>
        <w:rPr>
          <w:rStyle w:val="FootnoteReference"/>
        </w:rPr>
        <w:footnoteRef/>
      </w:r>
      <w:r>
        <w:rPr>
          <w:rtl/>
        </w:rPr>
        <w:t xml:space="preserve"> </w:t>
      </w:r>
      <w:r w:rsidRPr="0039204A">
        <w:t>Discourse</w:t>
      </w:r>
    </w:p>
  </w:footnote>
  <w:footnote w:id="3">
    <w:p w:rsidR="00E26D2C" w:rsidRDefault="00E26D2C" w:rsidP="003E4C26">
      <w:pPr>
        <w:pStyle w:val="FootnoteText"/>
        <w:bidi w:val="0"/>
      </w:pPr>
      <w:r>
        <w:rPr>
          <w:rStyle w:val="FootnoteReference"/>
        </w:rPr>
        <w:footnoteRef/>
      </w:r>
      <w:r>
        <w:rPr>
          <w:rtl/>
        </w:rPr>
        <w:t xml:space="preserve"> </w:t>
      </w:r>
      <w:r w:rsidRPr="00D8608F">
        <w:t>Hammersley</w:t>
      </w:r>
    </w:p>
  </w:footnote>
  <w:footnote w:id="4">
    <w:p w:rsidR="00E26D2C" w:rsidRDefault="00E26D2C" w:rsidP="003E4C26">
      <w:pPr>
        <w:pStyle w:val="FootnoteText"/>
        <w:bidi w:val="0"/>
        <w:rPr>
          <w:rtl/>
        </w:rPr>
      </w:pPr>
      <w:r>
        <w:rPr>
          <w:rStyle w:val="FootnoteReference"/>
        </w:rPr>
        <w:footnoteRef/>
      </w:r>
      <w:r>
        <w:rPr>
          <w:rtl/>
        </w:rPr>
        <w:t xml:space="preserve"> </w:t>
      </w:r>
      <w:r w:rsidRPr="0039204A">
        <w:t>Discourse Analysis</w:t>
      </w:r>
    </w:p>
  </w:footnote>
  <w:footnote w:id="5">
    <w:p w:rsidR="00E26D2C" w:rsidRDefault="00E26D2C" w:rsidP="003E4C26">
      <w:pPr>
        <w:pStyle w:val="FootnoteText"/>
        <w:bidi w:val="0"/>
      </w:pPr>
      <w:r>
        <w:rPr>
          <w:rStyle w:val="FootnoteReference"/>
        </w:rPr>
        <w:footnoteRef/>
      </w:r>
      <w:r>
        <w:rPr>
          <w:rtl/>
        </w:rPr>
        <w:t xml:space="preserve"> </w:t>
      </w:r>
      <w:r w:rsidRPr="00BB3634">
        <w:t>interdisciplinary</w:t>
      </w:r>
    </w:p>
  </w:footnote>
  <w:footnote w:id="6">
    <w:p w:rsidR="00E26D2C" w:rsidRDefault="00E26D2C" w:rsidP="003E4C26">
      <w:pPr>
        <w:pStyle w:val="FootnoteText"/>
        <w:bidi w:val="0"/>
      </w:pPr>
      <w:r>
        <w:rPr>
          <w:rStyle w:val="FootnoteReference"/>
        </w:rPr>
        <w:footnoteRef/>
      </w:r>
      <w:r>
        <w:rPr>
          <w:rtl/>
        </w:rPr>
        <w:t xml:space="preserve"> </w:t>
      </w:r>
      <w:r>
        <w:t>Articulatin</w:t>
      </w:r>
    </w:p>
  </w:footnote>
  <w:footnote w:id="7">
    <w:p w:rsidR="00E26D2C" w:rsidRDefault="00E26D2C" w:rsidP="003E4C26">
      <w:pPr>
        <w:pStyle w:val="FootnoteText"/>
        <w:bidi w:val="0"/>
      </w:pPr>
      <w:r>
        <w:rPr>
          <w:rStyle w:val="FootnoteReference"/>
        </w:rPr>
        <w:footnoteRef/>
      </w:r>
      <w:r>
        <w:rPr>
          <w:rtl/>
        </w:rPr>
        <w:t xml:space="preserve"> </w:t>
      </w:r>
      <w:r>
        <w:t>Different position</w:t>
      </w:r>
    </w:p>
  </w:footnote>
  <w:footnote w:id="8">
    <w:p w:rsidR="00E26D2C" w:rsidRDefault="00E26D2C" w:rsidP="003E4C26">
      <w:pPr>
        <w:pStyle w:val="FootnoteText"/>
        <w:bidi w:val="0"/>
        <w:rPr>
          <w:rtl/>
        </w:rPr>
      </w:pPr>
      <w:r>
        <w:rPr>
          <w:rStyle w:val="FootnoteReference"/>
        </w:rPr>
        <w:footnoteRef/>
      </w:r>
      <w:r>
        <w:rPr>
          <w:rtl/>
        </w:rPr>
        <w:t xml:space="preserve"> </w:t>
      </w:r>
      <w:r>
        <w:t>Moment</w:t>
      </w:r>
    </w:p>
  </w:footnote>
  <w:footnote w:id="9">
    <w:p w:rsidR="00E26D2C" w:rsidRDefault="00E26D2C" w:rsidP="003E4C26">
      <w:pPr>
        <w:pStyle w:val="FootnoteText"/>
        <w:bidi w:val="0"/>
      </w:pPr>
      <w:r>
        <w:rPr>
          <w:rStyle w:val="FootnoteReference"/>
        </w:rPr>
        <w:footnoteRef/>
      </w:r>
      <w:r>
        <w:rPr>
          <w:rtl/>
        </w:rPr>
        <w:t xml:space="preserve"> </w:t>
      </w:r>
      <w:r>
        <w:t>Element</w:t>
      </w:r>
    </w:p>
  </w:footnote>
  <w:footnote w:id="10">
    <w:p w:rsidR="00E26D2C" w:rsidRDefault="00E26D2C" w:rsidP="003E4C26">
      <w:pPr>
        <w:pStyle w:val="FootnoteText"/>
        <w:bidi w:val="0"/>
      </w:pPr>
      <w:r>
        <w:rPr>
          <w:rStyle w:val="FootnoteReference"/>
        </w:rPr>
        <w:footnoteRef/>
      </w:r>
      <w:r>
        <w:rPr>
          <w:rtl/>
        </w:rPr>
        <w:t xml:space="preserve"> </w:t>
      </w:r>
      <w:r>
        <w:t>Gloating sighnifiers</w:t>
      </w:r>
    </w:p>
  </w:footnote>
  <w:footnote w:id="11">
    <w:p w:rsidR="00E26D2C" w:rsidRDefault="00E26D2C" w:rsidP="003E4C26">
      <w:pPr>
        <w:pStyle w:val="FootnoteText"/>
        <w:bidi w:val="0"/>
      </w:pPr>
      <w:r>
        <w:rPr>
          <w:rStyle w:val="FootnoteReference"/>
        </w:rPr>
        <w:footnoteRef/>
      </w:r>
      <w:r>
        <w:rPr>
          <w:rtl/>
        </w:rPr>
        <w:t xml:space="preserve"> </w:t>
      </w:r>
      <w:r>
        <w:t>Nodal point</w:t>
      </w:r>
    </w:p>
  </w:footnote>
  <w:footnote w:id="12">
    <w:p w:rsidR="00E26D2C" w:rsidRDefault="00E26D2C" w:rsidP="003E4C26">
      <w:pPr>
        <w:pStyle w:val="FootnoteText"/>
        <w:bidi w:val="0"/>
      </w:pPr>
      <w:r>
        <w:rPr>
          <w:rStyle w:val="FootnoteReference"/>
        </w:rPr>
        <w:footnoteRef/>
      </w:r>
      <w:r>
        <w:rPr>
          <w:rtl/>
        </w:rPr>
        <w:t xml:space="preserve"> </w:t>
      </w:r>
      <w:r w:rsidRPr="00545168">
        <w:t>Empty signifier</w:t>
      </w:r>
    </w:p>
  </w:footnote>
  <w:footnote w:id="13">
    <w:p w:rsidR="00E26D2C" w:rsidRDefault="00E26D2C" w:rsidP="003E4C26">
      <w:pPr>
        <w:pStyle w:val="FootnoteText"/>
        <w:bidi w:val="0"/>
      </w:pPr>
      <w:r>
        <w:rPr>
          <w:rStyle w:val="FootnoteReference"/>
        </w:rPr>
        <w:footnoteRef/>
      </w:r>
      <w:r>
        <w:rPr>
          <w:rtl/>
        </w:rPr>
        <w:t xml:space="preserve"> </w:t>
      </w:r>
      <w:r>
        <w:t>Clouser</w:t>
      </w:r>
    </w:p>
  </w:footnote>
  <w:footnote w:id="14">
    <w:p w:rsidR="00E26D2C" w:rsidRDefault="00E26D2C" w:rsidP="003E4C26">
      <w:pPr>
        <w:pStyle w:val="FootnoteText"/>
        <w:bidi w:val="0"/>
      </w:pPr>
      <w:r>
        <w:rPr>
          <w:rStyle w:val="FootnoteReference"/>
        </w:rPr>
        <w:footnoteRef/>
      </w:r>
      <w:r>
        <w:rPr>
          <w:rtl/>
        </w:rPr>
        <w:t xml:space="preserve"> </w:t>
      </w:r>
      <w:r>
        <w:t>The field of discursivity</w:t>
      </w:r>
    </w:p>
  </w:footnote>
  <w:footnote w:id="15">
    <w:p w:rsidR="00E26D2C" w:rsidRDefault="00E26D2C" w:rsidP="003E4C26">
      <w:pPr>
        <w:pStyle w:val="FootnoteText"/>
        <w:bidi w:val="0"/>
      </w:pPr>
      <w:r>
        <w:rPr>
          <w:rStyle w:val="FootnoteReference"/>
        </w:rPr>
        <w:footnoteRef/>
      </w:r>
      <w:r>
        <w:rPr>
          <w:rtl/>
        </w:rPr>
        <w:t xml:space="preserve"> </w:t>
      </w:r>
      <w:r>
        <w:t>Order of discource</w:t>
      </w:r>
    </w:p>
  </w:footnote>
  <w:footnote w:id="16">
    <w:p w:rsidR="005C3872" w:rsidRDefault="005C3872" w:rsidP="005C3872">
      <w:pPr>
        <w:pStyle w:val="FootnoteText"/>
      </w:pPr>
      <w:r>
        <w:rPr>
          <w:rStyle w:val="FootnoteReference"/>
        </w:rPr>
        <w:footnoteRef/>
      </w:r>
      <w:r>
        <w:rPr>
          <w:rtl/>
        </w:rPr>
        <w:t xml:space="preserve"> </w:t>
      </w:r>
      <w:r>
        <w:t>Ascription of meaning</w:t>
      </w:r>
    </w:p>
  </w:footnote>
  <w:footnote w:id="17">
    <w:p w:rsidR="005C3872" w:rsidRDefault="005C3872" w:rsidP="005C3872">
      <w:pPr>
        <w:pStyle w:val="FootnoteText"/>
      </w:pPr>
      <w:r>
        <w:rPr>
          <w:rStyle w:val="FootnoteReference"/>
        </w:rPr>
        <w:footnoteRef/>
      </w:r>
      <w:r>
        <w:rPr>
          <w:rtl/>
        </w:rPr>
        <w:t xml:space="preserve"> </w:t>
      </w:r>
      <w:r>
        <w:t>Sedimented</w:t>
      </w:r>
    </w:p>
  </w:footnote>
  <w:footnote w:id="18">
    <w:p w:rsidR="005C3872" w:rsidRDefault="005C3872" w:rsidP="005C3872">
      <w:pPr>
        <w:pStyle w:val="FootnoteText"/>
        <w:rPr>
          <w:rtl/>
        </w:rPr>
      </w:pPr>
      <w:r>
        <w:rPr>
          <w:rStyle w:val="FootnoteReference"/>
        </w:rPr>
        <w:footnoteRef/>
      </w:r>
      <w:r>
        <w:rPr>
          <w:rtl/>
        </w:rPr>
        <w:t xml:space="preserve"> </w:t>
      </w:r>
      <w:r w:rsidRPr="003654AA">
        <w:t>The logic of equivalence</w:t>
      </w:r>
    </w:p>
  </w:footnote>
  <w:footnote w:id="19">
    <w:p w:rsidR="005C3872" w:rsidRDefault="005C3872" w:rsidP="005C3872">
      <w:pPr>
        <w:pStyle w:val="FootnoteText"/>
        <w:rPr>
          <w:rtl/>
        </w:rPr>
      </w:pPr>
      <w:r>
        <w:rPr>
          <w:rStyle w:val="FootnoteReference"/>
        </w:rPr>
        <w:footnoteRef/>
      </w:r>
      <w:r>
        <w:rPr>
          <w:rtl/>
        </w:rPr>
        <w:t xml:space="preserve"> </w:t>
      </w:r>
      <w:r w:rsidRPr="007A786C">
        <w:t>The logic of difference</w:t>
      </w:r>
    </w:p>
  </w:footnote>
  <w:footnote w:id="20">
    <w:p w:rsidR="005C3872" w:rsidRDefault="005C3872" w:rsidP="005C3872">
      <w:pPr>
        <w:pStyle w:val="FootnoteText"/>
      </w:pPr>
      <w:r>
        <w:rPr>
          <w:rStyle w:val="FootnoteReference"/>
        </w:rPr>
        <w:footnoteRef/>
      </w:r>
      <w:r>
        <w:rPr>
          <w:rtl/>
        </w:rPr>
        <w:t xml:space="preserve"> </w:t>
      </w:r>
      <w:r w:rsidRPr="007A786C">
        <w:rPr>
          <w:rFonts w:cs="Arial"/>
        </w:rPr>
        <w:t>antagonistic relation</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720D6"/>
    <w:multiLevelType w:val="hybridMultilevel"/>
    <w:tmpl w:val="3494677E"/>
    <w:lvl w:ilvl="0" w:tplc="90AA41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7795EA4"/>
    <w:multiLevelType w:val="hybridMultilevel"/>
    <w:tmpl w:val="44AE1EF4"/>
    <w:lvl w:ilvl="0" w:tplc="FC98115C">
      <w:start w:val="2"/>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D01066"/>
    <w:multiLevelType w:val="hybridMultilevel"/>
    <w:tmpl w:val="5240B85A"/>
    <w:lvl w:ilvl="0" w:tplc="E61C5E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4C2FD6"/>
    <w:multiLevelType w:val="hybridMultilevel"/>
    <w:tmpl w:val="C8B8EDCE"/>
    <w:lvl w:ilvl="0" w:tplc="364A40A8">
      <w:numFmt w:val="bullet"/>
      <w:lvlText w:val="-"/>
      <w:lvlJc w:val="left"/>
      <w:pPr>
        <w:ind w:left="720" w:hanging="360"/>
      </w:pPr>
      <w:rPr>
        <w:rFonts w:asciiTheme="minorHAnsi" w:eastAsiaTheme="minorHAnsi" w:hAnsiTheme="minorHAnsi" w:cs="B 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E09B9"/>
    <w:rsid w:val="0000667F"/>
    <w:rsid w:val="000405F2"/>
    <w:rsid w:val="0005399A"/>
    <w:rsid w:val="000778D6"/>
    <w:rsid w:val="000A5D9F"/>
    <w:rsid w:val="000D5B7D"/>
    <w:rsid w:val="000D5FD0"/>
    <w:rsid w:val="00103459"/>
    <w:rsid w:val="00180750"/>
    <w:rsid w:val="00187F07"/>
    <w:rsid w:val="00216DBB"/>
    <w:rsid w:val="002B3B1E"/>
    <w:rsid w:val="003752C4"/>
    <w:rsid w:val="003803C4"/>
    <w:rsid w:val="0039697E"/>
    <w:rsid w:val="003E0445"/>
    <w:rsid w:val="003E4C26"/>
    <w:rsid w:val="004C3AC8"/>
    <w:rsid w:val="004E4EFC"/>
    <w:rsid w:val="00515D6E"/>
    <w:rsid w:val="005663E4"/>
    <w:rsid w:val="00596CA1"/>
    <w:rsid w:val="005A503E"/>
    <w:rsid w:val="005C3872"/>
    <w:rsid w:val="005D01E5"/>
    <w:rsid w:val="005E376D"/>
    <w:rsid w:val="00642E77"/>
    <w:rsid w:val="006C26BF"/>
    <w:rsid w:val="006D4870"/>
    <w:rsid w:val="006D5BAE"/>
    <w:rsid w:val="006E349B"/>
    <w:rsid w:val="006F31C4"/>
    <w:rsid w:val="00752AF7"/>
    <w:rsid w:val="007647EB"/>
    <w:rsid w:val="007752B4"/>
    <w:rsid w:val="00784D4B"/>
    <w:rsid w:val="007B4B2D"/>
    <w:rsid w:val="007E09B9"/>
    <w:rsid w:val="00850D7A"/>
    <w:rsid w:val="00860453"/>
    <w:rsid w:val="00923742"/>
    <w:rsid w:val="00943EF7"/>
    <w:rsid w:val="00A003EC"/>
    <w:rsid w:val="00A11891"/>
    <w:rsid w:val="00A55B74"/>
    <w:rsid w:val="00AD70F3"/>
    <w:rsid w:val="00AE3807"/>
    <w:rsid w:val="00B05176"/>
    <w:rsid w:val="00B65CDB"/>
    <w:rsid w:val="00B94CAA"/>
    <w:rsid w:val="00C27461"/>
    <w:rsid w:val="00CE163F"/>
    <w:rsid w:val="00D61A9E"/>
    <w:rsid w:val="00DC5F02"/>
    <w:rsid w:val="00E043A2"/>
    <w:rsid w:val="00E10450"/>
    <w:rsid w:val="00E112D6"/>
    <w:rsid w:val="00E26D2C"/>
    <w:rsid w:val="00E75F79"/>
    <w:rsid w:val="00EC767E"/>
    <w:rsid w:val="00F0363B"/>
    <w:rsid w:val="00F1508D"/>
    <w:rsid w:val="00F43D55"/>
    <w:rsid w:val="00F97F9A"/>
    <w:rsid w:val="00FC267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5F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189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11891"/>
  </w:style>
  <w:style w:type="paragraph" w:styleId="Footer">
    <w:name w:val="footer"/>
    <w:basedOn w:val="Normal"/>
    <w:link w:val="FooterChar"/>
    <w:uiPriority w:val="99"/>
    <w:unhideWhenUsed/>
    <w:rsid w:val="00A118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891"/>
  </w:style>
  <w:style w:type="paragraph" w:styleId="FootnoteText">
    <w:name w:val="footnote text"/>
    <w:basedOn w:val="Normal"/>
    <w:link w:val="FootnoteTextChar"/>
    <w:uiPriority w:val="99"/>
    <w:semiHidden/>
    <w:unhideWhenUsed/>
    <w:rsid w:val="0000667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67F"/>
    <w:rPr>
      <w:sz w:val="20"/>
      <w:szCs w:val="20"/>
    </w:rPr>
  </w:style>
  <w:style w:type="character" w:styleId="FootnoteReference">
    <w:name w:val="footnote reference"/>
    <w:basedOn w:val="DefaultParagraphFont"/>
    <w:uiPriority w:val="99"/>
    <w:semiHidden/>
    <w:unhideWhenUsed/>
    <w:rsid w:val="0000667F"/>
    <w:rPr>
      <w:vertAlign w:val="superscript"/>
    </w:rPr>
  </w:style>
  <w:style w:type="paragraph" w:styleId="BalloonText">
    <w:name w:val="Balloon Text"/>
    <w:basedOn w:val="Normal"/>
    <w:link w:val="BalloonTextChar"/>
    <w:uiPriority w:val="99"/>
    <w:semiHidden/>
    <w:unhideWhenUsed/>
    <w:rsid w:val="00B94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4CA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82219-3F29-4728-B997-E822E47CD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14331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PARAND</dc:creator>
  <cp:keywords/>
  <dc:description/>
  <cp:lastModifiedBy>A</cp:lastModifiedBy>
  <cp:revision>17</cp:revision>
  <dcterms:created xsi:type="dcterms:W3CDTF">2016-02-19T06:46:00Z</dcterms:created>
  <dcterms:modified xsi:type="dcterms:W3CDTF">2018-06-30T17:20:00Z</dcterms:modified>
</cp:coreProperties>
</file>