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18" w:rsidRDefault="000E4618" w:rsidP="00C64158">
      <w:pPr>
        <w:widowControl w:val="0"/>
        <w:spacing w:line="240" w:lineRule="auto"/>
        <w:jc w:val="center"/>
        <w:rPr>
          <w:rFonts w:cs="B Zar"/>
          <w:b/>
          <w:bCs/>
          <w:sz w:val="26"/>
          <w:szCs w:val="26"/>
          <w:rtl/>
        </w:rPr>
      </w:pPr>
    </w:p>
    <w:p w:rsidR="000E4618" w:rsidRDefault="000E4618" w:rsidP="00C64158">
      <w:pPr>
        <w:widowControl w:val="0"/>
        <w:spacing w:line="240" w:lineRule="auto"/>
        <w:jc w:val="center"/>
        <w:rPr>
          <w:rFonts w:cs="B Zar"/>
          <w:b/>
          <w:bCs/>
          <w:sz w:val="26"/>
          <w:szCs w:val="26"/>
          <w:rtl/>
        </w:rPr>
      </w:pPr>
    </w:p>
    <w:p w:rsidR="000E4618" w:rsidRDefault="000E4618" w:rsidP="00C64158">
      <w:pPr>
        <w:widowControl w:val="0"/>
        <w:spacing w:line="240" w:lineRule="auto"/>
        <w:jc w:val="center"/>
        <w:rPr>
          <w:rFonts w:cs="B Zar"/>
          <w:b/>
          <w:bCs/>
          <w:sz w:val="26"/>
          <w:szCs w:val="26"/>
          <w:rtl/>
        </w:rPr>
      </w:pPr>
    </w:p>
    <w:p w:rsidR="00C64158" w:rsidRDefault="00C64158" w:rsidP="00C64158">
      <w:pPr>
        <w:widowControl w:val="0"/>
        <w:spacing w:line="240" w:lineRule="auto"/>
        <w:jc w:val="center"/>
        <w:rPr>
          <w:rFonts w:cs="B Zar"/>
          <w:b/>
          <w:bCs/>
          <w:sz w:val="26"/>
          <w:szCs w:val="26"/>
          <w:rtl/>
        </w:rPr>
      </w:pPr>
      <w:r w:rsidRPr="00C64158">
        <w:rPr>
          <w:rFonts w:cs="B Zar" w:hint="cs"/>
          <w:b/>
          <w:bCs/>
          <w:sz w:val="26"/>
          <w:szCs w:val="26"/>
          <w:rtl/>
        </w:rPr>
        <w:t>به نام آنکه جان را فکرت آموخت</w:t>
      </w:r>
    </w:p>
    <w:p w:rsidR="00C64158" w:rsidRPr="00C64158" w:rsidRDefault="00C64158" w:rsidP="00C64158">
      <w:pPr>
        <w:widowControl w:val="0"/>
        <w:spacing w:line="240" w:lineRule="auto"/>
        <w:jc w:val="center"/>
        <w:rPr>
          <w:rFonts w:cs="B Zar"/>
          <w:rtl/>
        </w:rPr>
      </w:pPr>
    </w:p>
    <w:p w:rsidR="00C64158" w:rsidRDefault="00C64158" w:rsidP="00C64158">
      <w:pPr>
        <w:tabs>
          <w:tab w:val="left" w:pos="5567"/>
        </w:tabs>
        <w:bidi w:val="0"/>
        <w:jc w:val="center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شاهنامه در جامعه</w:t>
      </w:r>
      <w:r w:rsidRPr="00B67F98">
        <w:rPr>
          <w:rFonts w:cs="B Zar" w:hint="cs"/>
          <w:sz w:val="26"/>
          <w:szCs w:val="26"/>
          <w:rtl/>
        </w:rPr>
        <w:softHyphen/>
        <w:t>ی عشایری بختیاری: جنبه</w:t>
      </w:r>
      <w:r w:rsidRPr="00B67F98">
        <w:rPr>
          <w:rFonts w:cs="B Zar" w:hint="cs"/>
          <w:sz w:val="26"/>
          <w:szCs w:val="26"/>
          <w:rtl/>
        </w:rPr>
        <w:softHyphen/>
        <w:t>های مردم شناسانه</w:t>
      </w:r>
      <w:r w:rsidRPr="00B67F98">
        <w:rPr>
          <w:rFonts w:cs="B Zar" w:hint="cs"/>
          <w:sz w:val="26"/>
          <w:szCs w:val="26"/>
          <w:rtl/>
        </w:rPr>
        <w:softHyphen/>
        <w:t>ی پهلوان و پهلوانی</w:t>
      </w:r>
    </w:p>
    <w:p w:rsidR="00C64158" w:rsidRDefault="00C64158" w:rsidP="00C64158">
      <w:pPr>
        <w:tabs>
          <w:tab w:val="left" w:pos="5567"/>
        </w:tabs>
        <w:bidi w:val="0"/>
        <w:jc w:val="center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به یادبود جعفرقلی رستمی آخرین کلانتر بختیاری</w:t>
      </w:r>
    </w:p>
    <w:p w:rsidR="00C64158" w:rsidRPr="00B67F98" w:rsidRDefault="00C64158" w:rsidP="00C64158">
      <w:pPr>
        <w:widowControl w:val="0"/>
        <w:spacing w:line="240" w:lineRule="auto"/>
        <w:jc w:val="center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نویسنده: پدرام خسرو نژاد</w:t>
      </w:r>
    </w:p>
    <w:p w:rsidR="00C64158" w:rsidRDefault="00C64158" w:rsidP="00C64158">
      <w:pPr>
        <w:tabs>
          <w:tab w:val="left" w:pos="5567"/>
        </w:tabs>
        <w:bidi w:val="0"/>
        <w:jc w:val="center"/>
        <w:rPr>
          <w:rFonts w:cs="B Zar"/>
          <w:sz w:val="26"/>
          <w:szCs w:val="26"/>
          <w:rtl/>
        </w:rPr>
      </w:pPr>
      <w:r w:rsidRPr="00C64158">
        <w:rPr>
          <w:rFonts w:cs="B Zar"/>
          <w:sz w:val="26"/>
          <w:szCs w:val="26"/>
        </w:rPr>
        <w:t>Iran, Vol. 44 (2006), pp. 321-326</w:t>
      </w:r>
    </w:p>
    <w:p w:rsidR="00C64158" w:rsidRDefault="00C64158" w:rsidP="00C64158">
      <w:pPr>
        <w:tabs>
          <w:tab w:val="left" w:pos="5567"/>
        </w:tabs>
        <w:bidi w:val="0"/>
        <w:jc w:val="center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مترجمان:</w:t>
      </w:r>
    </w:p>
    <w:p w:rsidR="00C64158" w:rsidRDefault="00C64158" w:rsidP="00C64158">
      <w:pPr>
        <w:tabs>
          <w:tab w:val="left" w:pos="5567"/>
        </w:tabs>
        <w:bidi w:val="0"/>
        <w:jc w:val="center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علی اصغر سلحشور</w:t>
      </w:r>
    </w:p>
    <w:p w:rsidR="00C64158" w:rsidRDefault="00C64158" w:rsidP="00D73E83">
      <w:pPr>
        <w:tabs>
          <w:tab w:val="left" w:pos="5567"/>
        </w:tabs>
        <w:bidi w:val="0"/>
        <w:jc w:val="center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کارشناسی ارشد باستان شناسی دانشگاه هنر اصفهان </w:t>
      </w:r>
    </w:p>
    <w:p w:rsidR="00C64158" w:rsidRDefault="00C64158" w:rsidP="00C64158">
      <w:pPr>
        <w:tabs>
          <w:tab w:val="left" w:pos="5567"/>
        </w:tabs>
        <w:bidi w:val="0"/>
        <w:jc w:val="center"/>
        <w:rPr>
          <w:rFonts w:cs="B Zar"/>
          <w:sz w:val="26"/>
          <w:szCs w:val="26"/>
        </w:rPr>
      </w:pPr>
      <w:r>
        <w:rPr>
          <w:rFonts w:cs="B Zar"/>
          <w:sz w:val="26"/>
          <w:szCs w:val="26"/>
        </w:rPr>
        <w:t xml:space="preserve">Email: </w:t>
      </w:r>
      <w:hyperlink r:id="rId8" w:history="1">
        <w:r w:rsidRPr="009E3664">
          <w:rPr>
            <w:rStyle w:val="Hyperlink"/>
            <w:rFonts w:cs="B Zar"/>
            <w:sz w:val="26"/>
            <w:szCs w:val="26"/>
          </w:rPr>
          <w:t>aliasgharsalahshoor@yahoo.com</w:t>
        </w:r>
      </w:hyperlink>
    </w:p>
    <w:p w:rsidR="00C64158" w:rsidRDefault="00C64158" w:rsidP="00C64158">
      <w:pPr>
        <w:tabs>
          <w:tab w:val="left" w:pos="5567"/>
        </w:tabs>
        <w:bidi w:val="0"/>
        <w:jc w:val="center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سید مصطفی داشاد</w:t>
      </w:r>
    </w:p>
    <w:p w:rsidR="00C64158" w:rsidRDefault="00C64158" w:rsidP="00D73E83">
      <w:pPr>
        <w:tabs>
          <w:tab w:val="left" w:pos="5567"/>
        </w:tabs>
        <w:bidi w:val="0"/>
        <w:jc w:val="center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دانشجوی کارشناسی ارشد باستان شناسی دانشگاه هنر اصفهان</w:t>
      </w:r>
    </w:p>
    <w:p w:rsidR="00C64158" w:rsidRDefault="00C64158" w:rsidP="00C64158">
      <w:pPr>
        <w:tabs>
          <w:tab w:val="left" w:pos="5567"/>
        </w:tabs>
        <w:bidi w:val="0"/>
        <w:jc w:val="center"/>
        <w:rPr>
          <w:rFonts w:cs="B Zar"/>
          <w:sz w:val="26"/>
          <w:szCs w:val="26"/>
        </w:rPr>
      </w:pPr>
      <w:r>
        <w:rPr>
          <w:rFonts w:cs="B Zar"/>
          <w:sz w:val="26"/>
          <w:szCs w:val="26"/>
        </w:rPr>
        <w:t xml:space="preserve">Email: </w:t>
      </w:r>
      <w:hyperlink r:id="rId9" w:history="1">
        <w:r w:rsidRPr="009E3664">
          <w:rPr>
            <w:rStyle w:val="Hyperlink"/>
            <w:rFonts w:cs="B Zar"/>
            <w:sz w:val="26"/>
            <w:szCs w:val="26"/>
          </w:rPr>
          <w:t>mostafa.dashad@gmail.com</w:t>
        </w:r>
      </w:hyperlink>
    </w:p>
    <w:p w:rsidR="00C64158" w:rsidRDefault="00C64158" w:rsidP="00C64158">
      <w:pPr>
        <w:tabs>
          <w:tab w:val="left" w:pos="5567"/>
        </w:tabs>
        <w:bidi w:val="0"/>
        <w:jc w:val="center"/>
        <w:rPr>
          <w:rFonts w:cs="B Zar"/>
          <w:sz w:val="26"/>
          <w:szCs w:val="26"/>
        </w:rPr>
      </w:pPr>
    </w:p>
    <w:p w:rsidR="00C64158" w:rsidRDefault="00C64158" w:rsidP="00C64158">
      <w:pPr>
        <w:tabs>
          <w:tab w:val="left" w:pos="5567"/>
        </w:tabs>
        <w:bidi w:val="0"/>
        <w:jc w:val="center"/>
        <w:rPr>
          <w:rFonts w:cs="B Zar"/>
          <w:sz w:val="26"/>
          <w:szCs w:val="26"/>
        </w:rPr>
      </w:pPr>
    </w:p>
    <w:p w:rsidR="00C64158" w:rsidRDefault="00C64158" w:rsidP="00C64158">
      <w:pPr>
        <w:tabs>
          <w:tab w:val="left" w:pos="5567"/>
        </w:tabs>
        <w:bidi w:val="0"/>
        <w:jc w:val="center"/>
        <w:rPr>
          <w:rFonts w:cs="B Zar"/>
          <w:sz w:val="26"/>
          <w:szCs w:val="26"/>
        </w:rPr>
      </w:pPr>
    </w:p>
    <w:p w:rsidR="00C64158" w:rsidRDefault="00C64158" w:rsidP="00C64158">
      <w:pPr>
        <w:tabs>
          <w:tab w:val="left" w:pos="5567"/>
        </w:tabs>
        <w:bidi w:val="0"/>
        <w:jc w:val="center"/>
        <w:rPr>
          <w:rFonts w:cs="B Zar"/>
          <w:sz w:val="26"/>
          <w:szCs w:val="26"/>
        </w:rPr>
      </w:pPr>
    </w:p>
    <w:p w:rsidR="00C64158" w:rsidRDefault="00C64158" w:rsidP="00C64158">
      <w:pPr>
        <w:tabs>
          <w:tab w:val="left" w:pos="5567"/>
        </w:tabs>
        <w:bidi w:val="0"/>
        <w:jc w:val="center"/>
        <w:rPr>
          <w:rFonts w:cs="B Zar"/>
          <w:sz w:val="26"/>
          <w:szCs w:val="26"/>
        </w:rPr>
      </w:pPr>
    </w:p>
    <w:p w:rsidR="00C64158" w:rsidRDefault="00C64158" w:rsidP="00C64158">
      <w:pPr>
        <w:tabs>
          <w:tab w:val="left" w:pos="5567"/>
        </w:tabs>
        <w:bidi w:val="0"/>
        <w:jc w:val="center"/>
        <w:rPr>
          <w:rFonts w:cs="B Zar"/>
          <w:sz w:val="26"/>
          <w:szCs w:val="26"/>
        </w:rPr>
      </w:pPr>
    </w:p>
    <w:p w:rsidR="00C64158" w:rsidRDefault="00C64158" w:rsidP="00C64158">
      <w:pPr>
        <w:tabs>
          <w:tab w:val="left" w:pos="5567"/>
        </w:tabs>
        <w:bidi w:val="0"/>
        <w:jc w:val="center"/>
        <w:rPr>
          <w:rFonts w:cs="B Zar"/>
          <w:sz w:val="26"/>
          <w:szCs w:val="26"/>
        </w:rPr>
      </w:pPr>
    </w:p>
    <w:p w:rsidR="00C64158" w:rsidRDefault="00C64158" w:rsidP="001A11EC">
      <w:pPr>
        <w:tabs>
          <w:tab w:val="left" w:pos="5567"/>
        </w:tabs>
        <w:bidi w:val="0"/>
        <w:rPr>
          <w:rFonts w:cs="B Zar"/>
          <w:sz w:val="26"/>
          <w:szCs w:val="26"/>
          <w:rtl/>
        </w:rPr>
      </w:pPr>
    </w:p>
    <w:p w:rsidR="00C64158" w:rsidRDefault="00C64158" w:rsidP="00C64158">
      <w:pPr>
        <w:tabs>
          <w:tab w:val="left" w:pos="5567"/>
        </w:tabs>
        <w:bidi w:val="0"/>
        <w:jc w:val="center"/>
        <w:rPr>
          <w:rFonts w:cs="B Zar"/>
          <w:sz w:val="26"/>
          <w:szCs w:val="26"/>
        </w:rPr>
      </w:pPr>
    </w:p>
    <w:p w:rsidR="00A17927" w:rsidRPr="00B67F98" w:rsidRDefault="00AE4043" w:rsidP="003A1EC8">
      <w:pPr>
        <w:widowControl w:val="0"/>
        <w:spacing w:line="240" w:lineRule="auto"/>
        <w:jc w:val="center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شاهنامه در جامعه</w:t>
      </w:r>
      <w:r w:rsidRPr="00B67F98">
        <w:rPr>
          <w:rFonts w:cs="B Zar" w:hint="cs"/>
          <w:sz w:val="26"/>
          <w:szCs w:val="26"/>
          <w:rtl/>
        </w:rPr>
        <w:softHyphen/>
        <w:t>ی عشایری بختیاری: جنبه</w:t>
      </w:r>
      <w:r w:rsidRPr="00B67F98">
        <w:rPr>
          <w:rFonts w:cs="B Zar" w:hint="cs"/>
          <w:sz w:val="26"/>
          <w:szCs w:val="26"/>
          <w:rtl/>
        </w:rPr>
        <w:softHyphen/>
        <w:t>های مردم شناسانه</w:t>
      </w:r>
      <w:r w:rsidRPr="00B67F98">
        <w:rPr>
          <w:rFonts w:cs="B Zar" w:hint="cs"/>
          <w:sz w:val="26"/>
          <w:szCs w:val="26"/>
          <w:rtl/>
        </w:rPr>
        <w:softHyphen/>
        <w:t>ی پهلوان و پهلوانی</w:t>
      </w:r>
    </w:p>
    <w:p w:rsidR="00AE4043" w:rsidRPr="00B67F98" w:rsidRDefault="00AE4043" w:rsidP="00E92A42">
      <w:pPr>
        <w:widowControl w:val="0"/>
        <w:spacing w:line="240" w:lineRule="auto"/>
        <w:jc w:val="center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به یادبود جعفرقلی رستمی آخرین کلانتر بختیاری</w:t>
      </w:r>
      <w:r w:rsidR="00F774DA">
        <w:rPr>
          <w:rStyle w:val="FootnoteReference"/>
          <w:rFonts w:cs="B Zar"/>
          <w:sz w:val="26"/>
          <w:szCs w:val="26"/>
          <w:rtl/>
        </w:rPr>
        <w:footnoteReference w:id="3"/>
      </w:r>
    </w:p>
    <w:p w:rsidR="00AE4043" w:rsidRPr="00B67F98" w:rsidRDefault="00AE4043" w:rsidP="009B09D9">
      <w:pPr>
        <w:widowControl w:val="0"/>
        <w:spacing w:line="240" w:lineRule="auto"/>
        <w:jc w:val="center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نو</w:t>
      </w:r>
      <w:r w:rsidR="004D1D56" w:rsidRPr="00B67F98">
        <w:rPr>
          <w:rFonts w:cs="B Zar" w:hint="cs"/>
          <w:sz w:val="26"/>
          <w:szCs w:val="26"/>
          <w:rtl/>
        </w:rPr>
        <w:t>یسنده:</w:t>
      </w:r>
      <w:r w:rsidRPr="00B67F98">
        <w:rPr>
          <w:rFonts w:cs="B Zar" w:hint="cs"/>
          <w:sz w:val="26"/>
          <w:szCs w:val="26"/>
          <w:rtl/>
        </w:rPr>
        <w:t xml:space="preserve"> پدرام خسرو نژاد</w:t>
      </w:r>
    </w:p>
    <w:p w:rsidR="00AE4043" w:rsidRPr="00B67F98" w:rsidRDefault="00AE4043" w:rsidP="009B09D9">
      <w:pPr>
        <w:widowControl w:val="0"/>
        <w:spacing w:line="240" w:lineRule="auto"/>
        <w:jc w:val="center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(مرکز شرق میانه، کالج اس. تی آنتونی، دانشگاه آکسفورد)</w:t>
      </w:r>
    </w:p>
    <w:p w:rsidR="00D10FEA" w:rsidRPr="00B67F98" w:rsidRDefault="00D10FEA" w:rsidP="009B09D9">
      <w:pPr>
        <w:widowControl w:val="0"/>
        <w:spacing w:line="240" w:lineRule="auto"/>
        <w:jc w:val="center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مترجمان:</w:t>
      </w:r>
    </w:p>
    <w:p w:rsidR="00D10FEA" w:rsidRPr="00B67F98" w:rsidRDefault="00D10FEA" w:rsidP="00F774DA">
      <w:pPr>
        <w:widowControl w:val="0"/>
        <w:spacing w:line="240" w:lineRule="auto"/>
        <w:jc w:val="center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علی اصغر سلحشور</w:t>
      </w:r>
      <w:r w:rsidR="00F774DA">
        <w:rPr>
          <w:rStyle w:val="FootnoteReference"/>
          <w:rFonts w:cs="B Zar"/>
          <w:sz w:val="26"/>
          <w:szCs w:val="26"/>
          <w:rtl/>
        </w:rPr>
        <w:footnoteReference w:id="4"/>
      </w:r>
    </w:p>
    <w:p w:rsidR="00D10FEA" w:rsidRDefault="00D10FEA" w:rsidP="009B09D9">
      <w:pPr>
        <w:widowControl w:val="0"/>
        <w:spacing w:line="240" w:lineRule="auto"/>
        <w:jc w:val="center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مصطفی داشاد</w:t>
      </w:r>
      <w:r w:rsidR="00F774DA">
        <w:rPr>
          <w:rStyle w:val="FootnoteReference"/>
          <w:rFonts w:cs="B Zar"/>
          <w:sz w:val="26"/>
          <w:szCs w:val="26"/>
          <w:rtl/>
        </w:rPr>
        <w:footnoteReference w:id="5"/>
      </w:r>
    </w:p>
    <w:p w:rsidR="00DE0D04" w:rsidRPr="00B67F98" w:rsidRDefault="00DE0D04" w:rsidP="009B09D9">
      <w:pPr>
        <w:widowControl w:val="0"/>
        <w:spacing w:line="240" w:lineRule="auto"/>
        <w:jc w:val="center"/>
        <w:rPr>
          <w:rFonts w:cs="B Zar"/>
          <w:sz w:val="26"/>
          <w:szCs w:val="26"/>
          <w:rtl/>
        </w:rPr>
      </w:pPr>
    </w:p>
    <w:p w:rsidR="00AE4043" w:rsidRPr="00B67F98" w:rsidRDefault="00AE4043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 xml:space="preserve">به تاریخ ایران زَنید این رَغَم </w:t>
      </w:r>
    </w:p>
    <w:p w:rsidR="00AE4043" w:rsidRPr="00B67F98" w:rsidRDefault="00AE4043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بزرگی ز مردان ما گشته کم</w:t>
      </w:r>
    </w:p>
    <w:p w:rsidR="00AE4043" w:rsidRPr="00B67F98" w:rsidRDefault="00AE4043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اگر سال گردد فزون از هزار</w:t>
      </w:r>
    </w:p>
    <w:p w:rsidR="00AE4043" w:rsidRPr="00B67F98" w:rsidRDefault="00AE4043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همین است راه و همین است کار</w:t>
      </w:r>
    </w:p>
    <w:p w:rsidR="006E342F" w:rsidRPr="00B67F98" w:rsidRDefault="00AE4043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شاهنامه یا "کتاب شاهان" نوشته</w:t>
      </w:r>
      <w:r w:rsidRPr="00B67F98">
        <w:rPr>
          <w:rFonts w:cs="B Zar" w:hint="cs"/>
          <w:sz w:val="26"/>
          <w:szCs w:val="26"/>
          <w:rtl/>
        </w:rPr>
        <w:softHyphen/>
        <w:t>ی ابوالقاسم حسن فردوسی</w:t>
      </w:r>
      <w:r w:rsidR="00CA4E21" w:rsidRPr="00B67F98">
        <w:rPr>
          <w:rStyle w:val="EndnoteReference"/>
          <w:rFonts w:cs="B Zar"/>
          <w:sz w:val="26"/>
          <w:szCs w:val="26"/>
          <w:rtl/>
        </w:rPr>
        <w:endnoteReference w:id="2"/>
      </w:r>
      <w:r w:rsidRPr="00B67F98">
        <w:rPr>
          <w:rFonts w:cs="B Zar" w:hint="cs"/>
          <w:sz w:val="26"/>
          <w:szCs w:val="26"/>
          <w:rtl/>
        </w:rPr>
        <w:t xml:space="preserve"> طولانی</w:t>
      </w:r>
      <w:r w:rsidRPr="00B67F98">
        <w:rPr>
          <w:rFonts w:cs="B Zar" w:hint="cs"/>
          <w:sz w:val="26"/>
          <w:szCs w:val="26"/>
          <w:rtl/>
        </w:rPr>
        <w:softHyphen/>
        <w:t>ترین کتاب شعری است که توسط یک نفر سروده شده است.</w:t>
      </w:r>
      <w:r w:rsidR="00FB0C78" w:rsidRPr="00B67F98">
        <w:rPr>
          <w:rFonts w:cs="B Zar" w:hint="cs"/>
          <w:sz w:val="26"/>
          <w:szCs w:val="26"/>
          <w:rtl/>
        </w:rPr>
        <w:t xml:space="preserve"> حماسه</w:t>
      </w:r>
      <w:r w:rsidR="00FB0C78" w:rsidRPr="00B67F98">
        <w:rPr>
          <w:rFonts w:cs="B Zar" w:hint="cs"/>
          <w:sz w:val="26"/>
          <w:szCs w:val="26"/>
          <w:rtl/>
        </w:rPr>
        <w:softHyphen/>
        <w:t xml:space="preserve">اش </w:t>
      </w:r>
      <w:r w:rsidR="00A41F12" w:rsidRPr="00B67F98">
        <w:rPr>
          <w:rFonts w:cs="B Zar" w:hint="cs"/>
          <w:sz w:val="26"/>
          <w:szCs w:val="26"/>
          <w:rtl/>
        </w:rPr>
        <w:t xml:space="preserve">در مورد </w:t>
      </w:r>
      <w:r w:rsidR="00FB0C78" w:rsidRPr="00B67F98">
        <w:rPr>
          <w:rFonts w:cs="B Zar" w:hint="cs"/>
          <w:sz w:val="26"/>
          <w:szCs w:val="26"/>
          <w:rtl/>
        </w:rPr>
        <w:t xml:space="preserve">تاریخ ایران (پارس) از زمان نخستین پادشاه، </w:t>
      </w:r>
      <w:r w:rsidR="00A41F12" w:rsidRPr="00B67F98">
        <w:rPr>
          <w:rFonts w:cs="B Zar" w:hint="cs"/>
          <w:sz w:val="26"/>
          <w:szCs w:val="26"/>
          <w:rtl/>
        </w:rPr>
        <w:t xml:space="preserve">یعنی </w:t>
      </w:r>
      <w:r w:rsidR="00FB0C78" w:rsidRPr="00B67F98">
        <w:rPr>
          <w:rFonts w:cs="B Zar" w:hint="cs"/>
          <w:sz w:val="26"/>
          <w:szCs w:val="26"/>
          <w:rtl/>
        </w:rPr>
        <w:t>کیومرث که فرمان</w:t>
      </w:r>
      <w:r w:rsidR="00FB0C78" w:rsidRPr="00B67F98">
        <w:rPr>
          <w:rFonts w:cs="B Zar" w:hint="cs"/>
          <w:sz w:val="26"/>
          <w:szCs w:val="26"/>
          <w:rtl/>
        </w:rPr>
        <w:softHyphen/>
        <w:t>روایی</w:t>
      </w:r>
      <w:r w:rsidR="00FB0C78" w:rsidRPr="00B67F98">
        <w:rPr>
          <w:rFonts w:cs="B Zar" w:hint="cs"/>
          <w:sz w:val="26"/>
          <w:szCs w:val="26"/>
          <w:rtl/>
        </w:rPr>
        <w:softHyphen/>
        <w:t xml:space="preserve">اش را </w:t>
      </w:r>
      <w:r w:rsidR="00A41F12" w:rsidRPr="00B67F98">
        <w:rPr>
          <w:rFonts w:cs="B Zar" w:hint="cs"/>
          <w:sz w:val="26"/>
          <w:szCs w:val="26"/>
          <w:rtl/>
        </w:rPr>
        <w:t>در</w:t>
      </w:r>
      <w:r w:rsidR="00FB0C78" w:rsidRPr="00B67F98">
        <w:rPr>
          <w:rFonts w:cs="B Zar" w:hint="cs"/>
          <w:sz w:val="26"/>
          <w:szCs w:val="26"/>
          <w:rtl/>
        </w:rPr>
        <w:t xml:space="preserve"> </w:t>
      </w:r>
      <w:r w:rsidR="00A41F12" w:rsidRPr="00B67F98">
        <w:rPr>
          <w:rFonts w:cs="B Zar" w:hint="cs"/>
          <w:sz w:val="26"/>
          <w:szCs w:val="26"/>
          <w:rtl/>
        </w:rPr>
        <w:t>روزگار آغازین</w:t>
      </w:r>
      <w:r w:rsidR="00FB0C78" w:rsidRPr="00B67F98">
        <w:rPr>
          <w:rFonts w:cs="B Zar" w:hint="cs"/>
          <w:sz w:val="26"/>
          <w:szCs w:val="26"/>
          <w:rtl/>
        </w:rPr>
        <w:t xml:space="preserve"> بنیاد نهاد</w:t>
      </w:r>
      <w:r w:rsidR="00A41F12" w:rsidRPr="00B67F98">
        <w:rPr>
          <w:rFonts w:cs="B Zar" w:hint="cs"/>
          <w:sz w:val="26"/>
          <w:szCs w:val="26"/>
          <w:rtl/>
        </w:rPr>
        <w:t xml:space="preserve"> تا شکست ایرانیان از اعراب مسلمان در اوایل قرن 7 میلادی، روایت می</w:t>
      </w:r>
      <w:r w:rsidR="00A41F12" w:rsidRPr="00B67F98">
        <w:rPr>
          <w:rFonts w:cs="B Zar" w:hint="cs"/>
          <w:sz w:val="26"/>
          <w:szCs w:val="26"/>
          <w:rtl/>
        </w:rPr>
        <w:softHyphen/>
        <w:t>کند. فرد</w:t>
      </w:r>
      <w:r w:rsidR="000222FB" w:rsidRPr="00B67F98">
        <w:rPr>
          <w:rFonts w:cs="B Zar" w:hint="cs"/>
          <w:sz w:val="26"/>
          <w:szCs w:val="26"/>
          <w:rtl/>
        </w:rPr>
        <w:t>و</w:t>
      </w:r>
      <w:r w:rsidR="00A41F12" w:rsidRPr="00B67F98">
        <w:rPr>
          <w:rFonts w:cs="B Zar" w:hint="cs"/>
          <w:sz w:val="26"/>
          <w:szCs w:val="26"/>
          <w:rtl/>
        </w:rPr>
        <w:t xml:space="preserve">سی در سال 935 میلادی زاده شد و در سال 1020 میلادی از دنیا رفت. بنابراین او کار نوشتن کتابش را 4 قرن پس از فروپاشی شاهنشاهی باستانی ساسانی </w:t>
      </w:r>
      <w:r w:rsidR="006E342F" w:rsidRPr="00B67F98">
        <w:rPr>
          <w:rFonts w:cs="B Zar" w:hint="cs"/>
          <w:sz w:val="26"/>
          <w:szCs w:val="26"/>
          <w:rtl/>
        </w:rPr>
        <w:t>و آمدن اسلام به ایران، آغاز کرد (</w:t>
      </w:r>
      <w:r w:rsidR="006E342F" w:rsidRPr="00B67F98">
        <w:rPr>
          <w:rFonts w:cs="B Zar"/>
          <w:sz w:val="26"/>
          <w:szCs w:val="26"/>
        </w:rPr>
        <w:t>Davis 1992</w:t>
      </w:r>
      <w:r w:rsidR="006E342F" w:rsidRPr="00B67F98">
        <w:rPr>
          <w:rFonts w:cs="B Zar" w:hint="cs"/>
          <w:sz w:val="26"/>
          <w:szCs w:val="26"/>
          <w:rtl/>
        </w:rPr>
        <w:t xml:space="preserve">). </w:t>
      </w:r>
    </w:p>
    <w:p w:rsidR="002B3FAE" w:rsidRDefault="008623CC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شاهنامه فردوسی آمیز</w:t>
      </w:r>
      <w:r w:rsidR="006E342F" w:rsidRPr="00B67F98">
        <w:rPr>
          <w:rFonts w:cs="B Zar" w:hint="cs"/>
          <w:sz w:val="26"/>
          <w:szCs w:val="26"/>
          <w:rtl/>
        </w:rPr>
        <w:t>ه</w:t>
      </w:r>
      <w:r w:rsidR="006E342F" w:rsidRPr="00B67F98">
        <w:rPr>
          <w:rFonts w:cs="B Zar" w:hint="cs"/>
          <w:sz w:val="26"/>
          <w:szCs w:val="26"/>
          <w:rtl/>
        </w:rPr>
        <w:softHyphen/>
        <w:t xml:space="preserve">ای از </w:t>
      </w:r>
      <w:r w:rsidR="00BB2642" w:rsidRPr="00B67F98">
        <w:rPr>
          <w:rFonts w:cs="B Zar" w:hint="cs"/>
          <w:sz w:val="26"/>
          <w:szCs w:val="26"/>
          <w:rtl/>
        </w:rPr>
        <w:t xml:space="preserve">اسطوره، تاریخ، ادبیات، </w:t>
      </w:r>
      <w:r w:rsidR="006E342F" w:rsidRPr="00B67F98">
        <w:rPr>
          <w:rFonts w:cs="B Zar" w:hint="cs"/>
          <w:sz w:val="26"/>
          <w:szCs w:val="26"/>
          <w:rtl/>
        </w:rPr>
        <w:t xml:space="preserve">هنر و </w:t>
      </w:r>
      <w:r w:rsidR="00BB2642" w:rsidRPr="00B67F98">
        <w:rPr>
          <w:rFonts w:cs="B Zar" w:hint="cs"/>
          <w:sz w:val="26"/>
          <w:szCs w:val="26"/>
          <w:rtl/>
        </w:rPr>
        <w:t>تبلیغات است و شعر زنده</w:t>
      </w:r>
      <w:r w:rsidR="00BB2642" w:rsidRPr="00B67F98">
        <w:rPr>
          <w:rFonts w:cs="B Zar" w:hint="cs"/>
          <w:sz w:val="26"/>
          <w:szCs w:val="26"/>
          <w:rtl/>
        </w:rPr>
        <w:softHyphen/>
        <w:t>ی حماسی است که جنبه</w:t>
      </w:r>
      <w:r w:rsidR="00BB2642" w:rsidRPr="00B67F98">
        <w:rPr>
          <w:rFonts w:cs="B Zar" w:hint="cs"/>
          <w:sz w:val="26"/>
          <w:szCs w:val="26"/>
          <w:rtl/>
        </w:rPr>
        <w:softHyphen/>
        <w:t>ها و نمودهای بی</w:t>
      </w:r>
    </w:p>
    <w:p w:rsidR="00AE4043" w:rsidRPr="00B67F98" w:rsidRDefault="00BB2642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lastRenderedPageBreak/>
        <w:t>شمار فرهنگی ایرانی را بیان و انتشار می</w:t>
      </w:r>
      <w:r w:rsidRPr="00B67F98">
        <w:rPr>
          <w:rFonts w:cs="B Zar" w:hint="cs"/>
          <w:sz w:val="26"/>
          <w:szCs w:val="26"/>
          <w:rtl/>
        </w:rPr>
        <w:softHyphen/>
        <w:t>سازد.</w:t>
      </w:r>
      <w:r w:rsidR="0001383E" w:rsidRPr="00B67F98">
        <w:rPr>
          <w:rFonts w:cs="B Zar" w:hint="cs"/>
          <w:sz w:val="26"/>
          <w:szCs w:val="26"/>
          <w:rtl/>
        </w:rPr>
        <w:t xml:space="preserve"> </w:t>
      </w:r>
      <w:r w:rsidR="00B00C18" w:rsidRPr="00B67F98">
        <w:rPr>
          <w:rFonts w:cs="B Zar" w:hint="cs"/>
          <w:sz w:val="26"/>
          <w:szCs w:val="26"/>
          <w:rtl/>
        </w:rPr>
        <w:t>این کتاب</w:t>
      </w:r>
      <w:r w:rsidR="0001383E" w:rsidRPr="00B67F98">
        <w:rPr>
          <w:rFonts w:cs="B Zar" w:hint="cs"/>
          <w:sz w:val="26"/>
          <w:szCs w:val="26"/>
          <w:rtl/>
        </w:rPr>
        <w:t>،</w:t>
      </w:r>
      <w:r w:rsidR="00B00C18" w:rsidRPr="00B67F98">
        <w:rPr>
          <w:rFonts w:cs="B Zar" w:hint="cs"/>
          <w:sz w:val="26"/>
          <w:szCs w:val="26"/>
          <w:rtl/>
        </w:rPr>
        <w:t xml:space="preserve"> 62 داستان، 990</w:t>
      </w:r>
      <w:r w:rsidR="00616F3E" w:rsidRPr="00B67F98">
        <w:rPr>
          <w:rFonts w:cs="B Zar" w:hint="cs"/>
          <w:sz w:val="26"/>
          <w:szCs w:val="26"/>
          <w:rtl/>
        </w:rPr>
        <w:t xml:space="preserve"> باب و در حدود 60 هزار بیت دارد که از این نظر بیشتر از 7 </w:t>
      </w:r>
      <w:r w:rsidR="007F22A8" w:rsidRPr="00B67F98">
        <w:rPr>
          <w:rFonts w:cs="B Zar" w:hint="cs"/>
          <w:sz w:val="26"/>
          <w:szCs w:val="26"/>
          <w:rtl/>
        </w:rPr>
        <w:t>برابر کتاب ایلیاد هومر حجم دارد (</w:t>
      </w:r>
      <w:r w:rsidR="007F22A8" w:rsidRPr="00B67F98">
        <w:rPr>
          <w:rFonts w:cs="B Zar"/>
          <w:sz w:val="26"/>
          <w:szCs w:val="26"/>
        </w:rPr>
        <w:t>Melville pers. Comm. Sept. 2005</w:t>
      </w:r>
      <w:r w:rsidR="007F22A8" w:rsidRPr="00B67F98">
        <w:rPr>
          <w:rFonts w:cs="B Zar" w:hint="cs"/>
          <w:sz w:val="26"/>
          <w:szCs w:val="26"/>
          <w:rtl/>
        </w:rPr>
        <w:t>).</w:t>
      </w:r>
    </w:p>
    <w:p w:rsidR="00EE103B" w:rsidRPr="00B67F98" w:rsidRDefault="00E932D3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بنابراین سودمندترین و با نفوذ</w:t>
      </w:r>
      <w:r w:rsidRPr="00B67F98">
        <w:rPr>
          <w:rFonts w:cs="B Zar" w:hint="cs"/>
          <w:sz w:val="26"/>
          <w:szCs w:val="26"/>
          <w:rtl/>
        </w:rPr>
        <w:softHyphen/>
        <w:t>ترین نوشته ادبی در قرون میانی</w:t>
      </w:r>
      <w:r w:rsidR="000222FB" w:rsidRPr="00B67F98">
        <w:rPr>
          <w:rFonts w:cs="B Zar" w:hint="cs"/>
          <w:sz w:val="26"/>
          <w:szCs w:val="26"/>
          <w:rtl/>
        </w:rPr>
        <w:t xml:space="preserve"> اسلامی</w:t>
      </w:r>
      <w:r w:rsidRPr="00B67F98">
        <w:rPr>
          <w:rFonts w:cs="B Zar" w:hint="cs"/>
          <w:sz w:val="26"/>
          <w:szCs w:val="26"/>
          <w:rtl/>
        </w:rPr>
        <w:t xml:space="preserve"> که در راه احیای زبان پارسی و فرهنگ ایرانی کمک شایانی کرد، حماسه فردوسی است که به ویژه از نظر زنده نگه داشتن میراث باستانی ارزشمند ایران، به درون جامعه ایرانی نفود کرده است.</w:t>
      </w:r>
      <w:r w:rsidR="002F06C0" w:rsidRPr="00B67F98">
        <w:rPr>
          <w:rFonts w:cs="B Zar" w:hint="cs"/>
          <w:sz w:val="26"/>
          <w:szCs w:val="26"/>
          <w:rtl/>
        </w:rPr>
        <w:t xml:space="preserve"> رویدادهای حماسی شاهنامه تنها مربوط به محدوده جغرافیایی ایران کنونی نمی</w:t>
      </w:r>
      <w:r w:rsidR="002F06C0" w:rsidRPr="00B67F98">
        <w:rPr>
          <w:rFonts w:cs="B Zar" w:hint="cs"/>
          <w:sz w:val="26"/>
          <w:szCs w:val="26"/>
          <w:rtl/>
        </w:rPr>
        <w:softHyphen/>
        <w:t xml:space="preserve">شود، بلکه </w:t>
      </w:r>
      <w:r w:rsidR="00056C9C" w:rsidRPr="00B67F98">
        <w:rPr>
          <w:rFonts w:cs="B Zar" w:hint="cs"/>
          <w:sz w:val="26"/>
          <w:szCs w:val="26"/>
          <w:rtl/>
        </w:rPr>
        <w:t xml:space="preserve">مردمان و </w:t>
      </w:r>
      <w:r w:rsidR="002F06C0" w:rsidRPr="00B67F98">
        <w:rPr>
          <w:rFonts w:cs="B Zar" w:hint="cs"/>
          <w:sz w:val="26"/>
          <w:szCs w:val="26"/>
          <w:rtl/>
        </w:rPr>
        <w:t>سرزمین</w:t>
      </w:r>
      <w:r w:rsidR="002F06C0" w:rsidRPr="00B67F98">
        <w:rPr>
          <w:rFonts w:cs="B Zar" w:hint="cs"/>
          <w:sz w:val="26"/>
          <w:szCs w:val="26"/>
          <w:rtl/>
        </w:rPr>
        <w:softHyphen/>
        <w:t>هایی چون افغان</w:t>
      </w:r>
      <w:r w:rsidR="002F06C0" w:rsidRPr="00B67F98">
        <w:rPr>
          <w:rFonts w:cs="B Zar" w:hint="cs"/>
          <w:sz w:val="26"/>
          <w:szCs w:val="26"/>
          <w:rtl/>
        </w:rPr>
        <w:softHyphen/>
        <w:t>ها، تاجیک</w:t>
      </w:r>
      <w:r w:rsidR="002F06C0" w:rsidRPr="00B67F98">
        <w:rPr>
          <w:rFonts w:cs="B Zar" w:hint="cs"/>
          <w:sz w:val="26"/>
          <w:szCs w:val="26"/>
          <w:rtl/>
        </w:rPr>
        <w:softHyphen/>
        <w:t>ها، ازبک</w:t>
      </w:r>
      <w:r w:rsidR="002F06C0" w:rsidRPr="00B67F98">
        <w:rPr>
          <w:rFonts w:cs="B Zar" w:hint="cs"/>
          <w:sz w:val="26"/>
          <w:szCs w:val="26"/>
          <w:rtl/>
        </w:rPr>
        <w:softHyphen/>
        <w:t>ها</w:t>
      </w:r>
      <w:r w:rsidRPr="00B67F98">
        <w:rPr>
          <w:rFonts w:cs="B Zar" w:hint="cs"/>
          <w:sz w:val="26"/>
          <w:szCs w:val="26"/>
          <w:rtl/>
        </w:rPr>
        <w:t xml:space="preserve"> </w:t>
      </w:r>
      <w:r w:rsidR="00056C9C" w:rsidRPr="00B67F98">
        <w:rPr>
          <w:rFonts w:cs="B Zar" w:hint="cs"/>
          <w:sz w:val="26"/>
          <w:szCs w:val="26"/>
          <w:rtl/>
        </w:rPr>
        <w:t>و قرقیزها را نیز دربرمی</w:t>
      </w:r>
      <w:r w:rsidR="00056C9C" w:rsidRPr="00B67F98">
        <w:rPr>
          <w:rFonts w:cs="B Zar" w:hint="cs"/>
          <w:sz w:val="26"/>
          <w:szCs w:val="26"/>
          <w:rtl/>
        </w:rPr>
        <w:softHyphen/>
        <w:t>گیرد.</w:t>
      </w:r>
    </w:p>
    <w:p w:rsidR="00056C9C" w:rsidRPr="00B67F98" w:rsidRDefault="00056C9C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 xml:space="preserve">به منظور درک آنچه شاهنامه به ارث برده و آنچه خود ایجاد کرده است، </w:t>
      </w:r>
      <w:r w:rsidR="00EF3EAD" w:rsidRPr="00B67F98">
        <w:rPr>
          <w:rFonts w:cs="B Zar" w:hint="cs"/>
          <w:sz w:val="26"/>
          <w:szCs w:val="26"/>
          <w:rtl/>
        </w:rPr>
        <w:t>باید نسبت به سنت</w:t>
      </w:r>
      <w:r w:rsidR="00EF3EAD" w:rsidRPr="00B67F98">
        <w:rPr>
          <w:rFonts w:cs="B Zar" w:hint="cs"/>
          <w:sz w:val="26"/>
          <w:szCs w:val="26"/>
          <w:rtl/>
        </w:rPr>
        <w:softHyphen/>
        <w:t>های شفاهی و نوشتاری نهفته در این کتاب، به عنوان بخشی از فرایند انتقال داستان</w:t>
      </w:r>
      <w:r w:rsidR="00EF3EAD" w:rsidRPr="00B67F98">
        <w:rPr>
          <w:rFonts w:cs="B Zar" w:hint="cs"/>
          <w:sz w:val="26"/>
          <w:szCs w:val="26"/>
          <w:rtl/>
        </w:rPr>
        <w:softHyphen/>
        <w:t>ها و افسانه</w:t>
      </w:r>
      <w:r w:rsidR="00EF3EAD" w:rsidRPr="00B67F98">
        <w:rPr>
          <w:rFonts w:cs="B Zar" w:hint="cs"/>
          <w:sz w:val="26"/>
          <w:szCs w:val="26"/>
          <w:rtl/>
        </w:rPr>
        <w:softHyphen/>
        <w:t>های ملی، نیز آگاهی داشته باشیم.</w:t>
      </w:r>
      <w:r w:rsidR="003D2820" w:rsidRPr="00B67F98">
        <w:rPr>
          <w:rFonts w:cs="B Zar" w:hint="cs"/>
          <w:sz w:val="26"/>
          <w:szCs w:val="26"/>
          <w:rtl/>
        </w:rPr>
        <w:t xml:space="preserve"> در حالی که سنت نوشتاری و مکتوب  شاهنامه به صورت گسترده مورد مطالعه قرار گرفته است، اما سنت شفاهی به معنای واقعی </w:t>
      </w:r>
      <w:r w:rsidR="004349F0" w:rsidRPr="00B67F98">
        <w:rPr>
          <w:rFonts w:cs="B Zar" w:hint="cs"/>
          <w:sz w:val="26"/>
          <w:szCs w:val="26"/>
          <w:rtl/>
        </w:rPr>
        <w:t>بررسی و</w:t>
      </w:r>
      <w:r w:rsidR="004958E9" w:rsidRPr="00B67F98">
        <w:rPr>
          <w:rFonts w:cs="B Zar" w:hint="cs"/>
          <w:sz w:val="26"/>
          <w:szCs w:val="26"/>
          <w:rtl/>
        </w:rPr>
        <w:t xml:space="preserve"> کنکاش</w:t>
      </w:r>
      <w:r w:rsidR="004349F0" w:rsidRPr="00B67F98">
        <w:rPr>
          <w:rFonts w:cs="B Zar" w:hint="cs"/>
          <w:sz w:val="26"/>
          <w:szCs w:val="26"/>
          <w:rtl/>
        </w:rPr>
        <w:t xml:space="preserve"> نشده است</w:t>
      </w:r>
      <w:r w:rsidR="004958E9" w:rsidRPr="00B67F98">
        <w:rPr>
          <w:rFonts w:cs="B Zar" w:hint="cs"/>
          <w:sz w:val="26"/>
          <w:szCs w:val="26"/>
          <w:rtl/>
        </w:rPr>
        <w:t xml:space="preserve"> (</w:t>
      </w:r>
      <w:r w:rsidR="004958E9" w:rsidRPr="00B67F98">
        <w:rPr>
          <w:rFonts w:cs="B Zar"/>
          <w:sz w:val="26"/>
          <w:szCs w:val="26"/>
        </w:rPr>
        <w:t>Davis 1996: 48 – 57</w:t>
      </w:r>
      <w:r w:rsidR="004958E9" w:rsidRPr="00B67F98">
        <w:rPr>
          <w:rFonts w:cs="B Zar" w:hint="cs"/>
          <w:sz w:val="26"/>
          <w:szCs w:val="26"/>
          <w:rtl/>
        </w:rPr>
        <w:t>).</w:t>
      </w:r>
      <w:r w:rsidR="00E37338" w:rsidRPr="00B67F98">
        <w:rPr>
          <w:rFonts w:cs="B Zar" w:hint="cs"/>
          <w:sz w:val="26"/>
          <w:szCs w:val="26"/>
          <w:rtl/>
        </w:rPr>
        <w:t xml:space="preserve"> م</w:t>
      </w:r>
      <w:r w:rsidR="00CC1C94" w:rsidRPr="00B67F98">
        <w:rPr>
          <w:rFonts w:cs="B Zar" w:hint="cs"/>
          <w:sz w:val="26"/>
          <w:szCs w:val="26"/>
          <w:rtl/>
        </w:rPr>
        <w:t>اهیت سنت شفاهی هیچ</w:t>
      </w:r>
      <w:r w:rsidR="00CC1C94" w:rsidRPr="00B67F98">
        <w:rPr>
          <w:rFonts w:cs="B Zar" w:hint="cs"/>
          <w:sz w:val="26"/>
          <w:szCs w:val="26"/>
          <w:rtl/>
        </w:rPr>
        <w:softHyphen/>
        <w:t>گاه مخالف</w:t>
      </w:r>
      <w:r w:rsidR="00E37338" w:rsidRPr="00B67F98">
        <w:rPr>
          <w:rFonts w:cs="B Zar" w:hint="cs"/>
          <w:sz w:val="26"/>
          <w:szCs w:val="26"/>
          <w:rtl/>
        </w:rPr>
        <w:t xml:space="preserve"> شرط لازم بودن این نوع سنت مانند آنچه در کتاب فردوسی موجود است، نمی</w:t>
      </w:r>
      <w:r w:rsidR="00E37338" w:rsidRPr="00B67F98">
        <w:rPr>
          <w:rFonts w:cs="B Zar" w:hint="cs"/>
          <w:sz w:val="26"/>
          <w:szCs w:val="26"/>
          <w:rtl/>
        </w:rPr>
        <w:softHyphen/>
        <w:t>باشد، اما از طرف دیگر چنین فرضی به طور حتم نمی</w:t>
      </w:r>
      <w:r w:rsidR="00E37338" w:rsidRPr="00B67F98">
        <w:rPr>
          <w:rFonts w:cs="B Zar" w:hint="cs"/>
          <w:sz w:val="26"/>
          <w:szCs w:val="26"/>
          <w:rtl/>
        </w:rPr>
        <w:softHyphen/>
        <w:t>تواند مسلم انگاشته شود و ابهام منش</w:t>
      </w:r>
      <w:r w:rsidR="004C671D" w:rsidRPr="00B67F98">
        <w:rPr>
          <w:rFonts w:cs="B Zar" w:hint="cs"/>
          <w:sz w:val="26"/>
          <w:szCs w:val="26"/>
          <w:rtl/>
        </w:rPr>
        <w:t>أ</w:t>
      </w:r>
      <w:r w:rsidR="00E37338" w:rsidRPr="00B67F98">
        <w:rPr>
          <w:rFonts w:cs="B Zar" w:hint="cs"/>
          <w:sz w:val="26"/>
          <w:szCs w:val="26"/>
          <w:rtl/>
        </w:rPr>
        <w:t xml:space="preserve"> شاهنامه غیر قابل حل باقی می</w:t>
      </w:r>
      <w:r w:rsidR="00E37338" w:rsidRPr="00B67F98">
        <w:rPr>
          <w:rFonts w:cs="B Zar" w:hint="cs"/>
          <w:sz w:val="26"/>
          <w:szCs w:val="26"/>
          <w:rtl/>
        </w:rPr>
        <w:softHyphen/>
        <w:t>ماند.</w:t>
      </w:r>
    </w:p>
    <w:p w:rsidR="00DD2DB7" w:rsidRPr="00B67F98" w:rsidRDefault="00DD2DB7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ماری بویس (</w:t>
      </w:r>
      <w:r w:rsidRPr="00B67F98">
        <w:rPr>
          <w:rFonts w:cs="B Zar"/>
          <w:sz w:val="26"/>
          <w:szCs w:val="26"/>
        </w:rPr>
        <w:t>1957: 10 – 45</w:t>
      </w:r>
      <w:r w:rsidRPr="00B67F98">
        <w:rPr>
          <w:rFonts w:cs="B Zar" w:hint="cs"/>
          <w:sz w:val="26"/>
          <w:szCs w:val="26"/>
          <w:rtl/>
        </w:rPr>
        <w:t>) خاطر نشان می</w:t>
      </w:r>
      <w:r w:rsidRPr="00B67F98">
        <w:rPr>
          <w:rFonts w:cs="B Zar" w:hint="cs"/>
          <w:sz w:val="26"/>
          <w:szCs w:val="26"/>
          <w:rtl/>
        </w:rPr>
        <w:softHyphen/>
        <w:t>سازد که سنت</w:t>
      </w:r>
      <w:r w:rsidRPr="00B67F98">
        <w:rPr>
          <w:rFonts w:cs="B Zar" w:hint="cs"/>
          <w:sz w:val="26"/>
          <w:szCs w:val="26"/>
          <w:rtl/>
        </w:rPr>
        <w:softHyphen/>
        <w:t xml:space="preserve">های شفاهی </w:t>
      </w:r>
      <w:r w:rsidR="00D804C2" w:rsidRPr="00B67F98">
        <w:rPr>
          <w:rFonts w:cs="B Zar" w:hint="cs"/>
          <w:sz w:val="26"/>
          <w:szCs w:val="26"/>
          <w:rtl/>
        </w:rPr>
        <w:t>با جمع</w:t>
      </w:r>
      <w:r w:rsidR="00D804C2" w:rsidRPr="00B67F98">
        <w:rPr>
          <w:rFonts w:cs="B Zar" w:hint="cs"/>
          <w:sz w:val="26"/>
          <w:szCs w:val="26"/>
          <w:rtl/>
        </w:rPr>
        <w:softHyphen/>
        <w:t>آوری و پیوند لایه</w:t>
      </w:r>
      <w:r w:rsidR="00D804C2" w:rsidRPr="00B67F98">
        <w:rPr>
          <w:rFonts w:cs="B Zar" w:hint="cs"/>
          <w:sz w:val="26"/>
          <w:szCs w:val="26"/>
          <w:rtl/>
        </w:rPr>
        <w:softHyphen/>
        <w:t>های مختلف داستان</w:t>
      </w:r>
      <w:r w:rsidR="00D804C2" w:rsidRPr="00B67F98">
        <w:rPr>
          <w:rFonts w:cs="B Zar" w:hint="cs"/>
          <w:sz w:val="26"/>
          <w:szCs w:val="26"/>
          <w:rtl/>
        </w:rPr>
        <w:softHyphen/>
        <w:t>ها و روایت</w:t>
      </w:r>
      <w:r w:rsidR="00D804C2" w:rsidRPr="00B67F98">
        <w:rPr>
          <w:rFonts w:cs="B Zar" w:hint="cs"/>
          <w:sz w:val="26"/>
          <w:szCs w:val="26"/>
          <w:rtl/>
        </w:rPr>
        <w:softHyphen/>
        <w:t>ها، نقش مهمی را در انتقال افسانه</w:t>
      </w:r>
      <w:r w:rsidR="00D804C2" w:rsidRPr="00B67F98">
        <w:rPr>
          <w:rFonts w:cs="B Zar" w:hint="cs"/>
          <w:sz w:val="26"/>
          <w:szCs w:val="26"/>
          <w:rtl/>
        </w:rPr>
        <w:softHyphen/>
      </w:r>
      <w:r w:rsidR="00946A4F">
        <w:rPr>
          <w:rFonts w:cs="B Zar" w:hint="cs"/>
          <w:sz w:val="26"/>
          <w:szCs w:val="26"/>
          <w:rtl/>
        </w:rPr>
        <w:t>ها و حماسه</w:t>
      </w:r>
      <w:r w:rsidR="00946A4F">
        <w:rPr>
          <w:rFonts w:cs="B Zar" w:hint="cs"/>
          <w:sz w:val="26"/>
          <w:szCs w:val="26"/>
          <w:rtl/>
        </w:rPr>
        <w:softHyphen/>
        <w:t>های ملی ایفا می</w:t>
      </w:r>
      <w:r w:rsidR="00946A4F">
        <w:rPr>
          <w:rFonts w:cs="B Zar" w:hint="cs"/>
          <w:sz w:val="26"/>
          <w:szCs w:val="26"/>
          <w:rtl/>
        </w:rPr>
        <w:softHyphen/>
        <w:t>کنند</w:t>
      </w:r>
      <w:r w:rsidR="00D804C2" w:rsidRPr="00B67F98">
        <w:rPr>
          <w:rFonts w:cs="B Zar" w:hint="cs"/>
          <w:sz w:val="26"/>
          <w:szCs w:val="26"/>
          <w:rtl/>
        </w:rPr>
        <w:t xml:space="preserve"> و تأثیر آنها بر شکل و وضعیت حماسه</w:t>
      </w:r>
      <w:r w:rsidR="00D804C2" w:rsidRPr="00B67F98">
        <w:rPr>
          <w:rFonts w:cs="B Zar" w:hint="cs"/>
          <w:sz w:val="26"/>
          <w:szCs w:val="26"/>
          <w:rtl/>
        </w:rPr>
        <w:softHyphen/>
        <w:t>های پارسی باستان و میانه را آشکار می</w:t>
      </w:r>
      <w:r w:rsidR="00D804C2" w:rsidRPr="00B67F98">
        <w:rPr>
          <w:rFonts w:cs="B Zar" w:hint="cs"/>
          <w:sz w:val="26"/>
          <w:szCs w:val="26"/>
          <w:rtl/>
        </w:rPr>
        <w:softHyphen/>
        <w:t>سازد.</w:t>
      </w:r>
      <w:r w:rsidR="00447AF8" w:rsidRPr="00B67F98">
        <w:rPr>
          <w:rFonts w:cs="B Zar" w:hint="cs"/>
          <w:sz w:val="26"/>
          <w:szCs w:val="26"/>
          <w:rtl/>
        </w:rPr>
        <w:t xml:space="preserve"> اولگا داویدسون (</w:t>
      </w:r>
      <w:r w:rsidR="00447AF8" w:rsidRPr="00B67F98">
        <w:rPr>
          <w:rFonts w:cs="B Zar"/>
          <w:sz w:val="26"/>
          <w:szCs w:val="26"/>
        </w:rPr>
        <w:t>2000</w:t>
      </w:r>
      <w:r w:rsidR="00447AF8" w:rsidRPr="00B67F98">
        <w:rPr>
          <w:rFonts w:cs="B Zar" w:hint="cs"/>
          <w:sz w:val="26"/>
          <w:szCs w:val="26"/>
          <w:rtl/>
        </w:rPr>
        <w:t xml:space="preserve">) </w:t>
      </w:r>
      <w:r w:rsidR="009278AA" w:rsidRPr="00B67F98">
        <w:rPr>
          <w:rFonts w:cs="B Zar" w:hint="cs"/>
          <w:sz w:val="26"/>
          <w:szCs w:val="26"/>
          <w:rtl/>
        </w:rPr>
        <w:t>با این استدلال که فردوسی نه تنها سنت شفاهی ایران قدیم را به ارث برد، بلکه او اشعار شفاهی پارسی جدید را از نو و در قالب شاعر شفاهی، ایجاد کرد، معتقد است که شاهنامه دارای بافتی شفاهی است. البته در این مقاله ما قصد نداریم تا در مورد شاهنامه به عنوان حماسه</w:t>
      </w:r>
      <w:r w:rsidR="009278AA" w:rsidRPr="00B67F98">
        <w:rPr>
          <w:rFonts w:cs="B Zar" w:hint="cs"/>
          <w:sz w:val="26"/>
          <w:szCs w:val="26"/>
          <w:rtl/>
        </w:rPr>
        <w:softHyphen/>
        <w:t>ای شفاهی بحث کنیم، هر چند این اثر متنی نوشته و مکتوب است، ولی به نظر می</w:t>
      </w:r>
      <w:r w:rsidR="009278AA" w:rsidRPr="00B67F98">
        <w:rPr>
          <w:rFonts w:cs="B Zar" w:hint="cs"/>
          <w:sz w:val="26"/>
          <w:szCs w:val="26"/>
          <w:rtl/>
        </w:rPr>
        <w:softHyphen/>
        <w:t>رسد به صورت غیر مستقیم متأثر از سنت</w:t>
      </w:r>
      <w:r w:rsidR="009278AA" w:rsidRPr="00B67F98">
        <w:rPr>
          <w:rFonts w:cs="B Zar" w:hint="cs"/>
          <w:sz w:val="26"/>
          <w:szCs w:val="26"/>
          <w:rtl/>
        </w:rPr>
        <w:softHyphen/>
        <w:t>های شفاهی بوده است.</w:t>
      </w:r>
      <w:r w:rsidR="000D68BA" w:rsidRPr="00B67F98">
        <w:rPr>
          <w:rFonts w:cs="B Zar" w:hint="cs"/>
          <w:sz w:val="26"/>
          <w:szCs w:val="26"/>
          <w:rtl/>
        </w:rPr>
        <w:t xml:space="preserve"> هر چند حدود ده قرن از سرایش این اثر ارزشمند و یادمانی به جا مانده از فردوسی می</w:t>
      </w:r>
      <w:r w:rsidR="000D68BA" w:rsidRPr="00B67F98">
        <w:rPr>
          <w:rFonts w:cs="B Zar" w:hint="cs"/>
          <w:sz w:val="26"/>
          <w:szCs w:val="26"/>
          <w:rtl/>
        </w:rPr>
        <w:softHyphen/>
        <w:t>گذرد، اما حماسه</w:t>
      </w:r>
      <w:r w:rsidR="000D68BA" w:rsidRPr="00B67F98">
        <w:rPr>
          <w:rFonts w:cs="B Zar" w:hint="cs"/>
          <w:sz w:val="26"/>
          <w:szCs w:val="26"/>
          <w:rtl/>
        </w:rPr>
        <w:softHyphen/>
        <w:t>های پهلوانی و داستان</w:t>
      </w:r>
      <w:r w:rsidR="000D68BA" w:rsidRPr="00B67F98">
        <w:rPr>
          <w:rFonts w:cs="B Zar" w:hint="cs"/>
          <w:sz w:val="26"/>
          <w:szCs w:val="26"/>
          <w:rtl/>
        </w:rPr>
        <w:softHyphen/>
        <w:t>های شاهنامه هنوز منبع اصلی داستان</w:t>
      </w:r>
      <w:r w:rsidR="000D68BA" w:rsidRPr="00B67F98">
        <w:rPr>
          <w:rFonts w:cs="B Zar" w:hint="cs"/>
          <w:sz w:val="26"/>
          <w:szCs w:val="26"/>
          <w:rtl/>
        </w:rPr>
        <w:softHyphen/>
        <w:t>گویی در ایران به حساب می</w:t>
      </w:r>
      <w:r w:rsidR="000D68BA" w:rsidRPr="00B67F98">
        <w:rPr>
          <w:rFonts w:cs="B Zar" w:hint="cs"/>
          <w:sz w:val="26"/>
          <w:szCs w:val="26"/>
          <w:rtl/>
        </w:rPr>
        <w:softHyphen/>
        <w:t>آید.</w:t>
      </w:r>
      <w:r w:rsidR="00CA4E21" w:rsidRPr="00B67F98">
        <w:rPr>
          <w:rStyle w:val="EndnoteReference"/>
          <w:rFonts w:cs="B Zar"/>
          <w:sz w:val="26"/>
          <w:szCs w:val="26"/>
          <w:rtl/>
        </w:rPr>
        <w:endnoteReference w:id="3"/>
      </w:r>
      <w:r w:rsidR="00CA4E21" w:rsidRPr="00B67F98">
        <w:rPr>
          <w:rFonts w:cs="B Zar" w:hint="cs"/>
          <w:sz w:val="26"/>
          <w:szCs w:val="26"/>
          <w:rtl/>
        </w:rPr>
        <w:t xml:space="preserve"> تمرکز بر جنبه</w:t>
      </w:r>
      <w:r w:rsidR="00CA4E21" w:rsidRPr="00B67F98">
        <w:rPr>
          <w:rFonts w:cs="B Zar" w:hint="cs"/>
          <w:sz w:val="26"/>
          <w:szCs w:val="26"/>
          <w:rtl/>
        </w:rPr>
        <w:softHyphen/>
        <w:t>های عملکردی شاهنامه خوانی به عنوان تجربه</w:t>
      </w:r>
      <w:r w:rsidR="00CA4E21" w:rsidRPr="00B67F98">
        <w:rPr>
          <w:rFonts w:cs="B Zar" w:hint="cs"/>
          <w:sz w:val="26"/>
          <w:szCs w:val="26"/>
          <w:rtl/>
        </w:rPr>
        <w:softHyphen/>
        <w:t>ی دست اول از یک سنت شفاهی زنده محسوب می</w:t>
      </w:r>
      <w:r w:rsidR="00CA4E21" w:rsidRPr="00B67F98">
        <w:rPr>
          <w:rFonts w:cs="B Zar" w:hint="cs"/>
          <w:sz w:val="26"/>
          <w:szCs w:val="26"/>
          <w:rtl/>
        </w:rPr>
        <w:softHyphen/>
        <w:t>شود. به عنوان مطالعه موردی، شاهنامه خوانی در میان قوم بختیاری در این مقاله مورد بررسی خواهد گرفت.</w:t>
      </w:r>
      <w:r w:rsidR="00045608" w:rsidRPr="00B67F98">
        <w:rPr>
          <w:rStyle w:val="EndnoteReference"/>
          <w:rFonts w:cs="B Zar"/>
          <w:sz w:val="26"/>
          <w:szCs w:val="26"/>
          <w:rtl/>
        </w:rPr>
        <w:endnoteReference w:id="4"/>
      </w:r>
      <w:r w:rsidR="00600FBD">
        <w:rPr>
          <w:rFonts w:cs="B Zar" w:hint="cs"/>
          <w:sz w:val="26"/>
          <w:szCs w:val="26"/>
          <w:rtl/>
        </w:rPr>
        <w:t xml:space="preserve"> </w:t>
      </w:r>
    </w:p>
    <w:p w:rsidR="00155D01" w:rsidRPr="005C0FF6" w:rsidRDefault="00155D01" w:rsidP="009B09D9">
      <w:pPr>
        <w:widowControl w:val="0"/>
        <w:spacing w:line="240" w:lineRule="auto"/>
        <w:rPr>
          <w:rFonts w:cs="B Zar"/>
          <w:b/>
          <w:bCs/>
          <w:sz w:val="26"/>
          <w:szCs w:val="26"/>
          <w:rtl/>
        </w:rPr>
      </w:pPr>
      <w:r w:rsidRPr="005C0FF6">
        <w:rPr>
          <w:rFonts w:cs="B Zar" w:hint="cs"/>
          <w:b/>
          <w:bCs/>
          <w:sz w:val="26"/>
          <w:szCs w:val="26"/>
          <w:rtl/>
        </w:rPr>
        <w:t xml:space="preserve">عشایر و کوچروهای بختیاری: </w:t>
      </w:r>
    </w:p>
    <w:p w:rsidR="00155D01" w:rsidRPr="00B67F98" w:rsidRDefault="00155D01" w:rsidP="008A6520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در حدود 70 سال قبل جامعه ایران دچار تغییرات بنیادی گردید که به ویژه در میان گروه</w:t>
      </w:r>
      <w:r w:rsidRPr="00B67F98">
        <w:rPr>
          <w:rFonts w:cs="B Zar" w:hint="cs"/>
          <w:sz w:val="26"/>
          <w:szCs w:val="26"/>
          <w:rtl/>
        </w:rPr>
        <w:softHyphen/>
        <w:t>های کوچرو بیشتر قابل ملاحظه بود. این تغییرات بیشتر در نتیجه</w:t>
      </w:r>
      <w:r w:rsidRPr="00B67F98">
        <w:rPr>
          <w:rFonts w:cs="B Zar" w:hint="cs"/>
          <w:sz w:val="26"/>
          <w:szCs w:val="26"/>
          <w:rtl/>
        </w:rPr>
        <w:softHyphen/>
        <w:t>ی سیاست</w:t>
      </w:r>
      <w:r w:rsidRPr="00B67F98">
        <w:rPr>
          <w:rFonts w:cs="B Zar" w:hint="cs"/>
          <w:sz w:val="26"/>
          <w:szCs w:val="26"/>
          <w:rtl/>
        </w:rPr>
        <w:softHyphen/>
        <w:t>هایی</w:t>
      </w:r>
      <w:r w:rsidR="00CC0EAC" w:rsidRPr="00B67F98">
        <w:rPr>
          <w:rFonts w:cs="B Zar" w:hint="cs"/>
          <w:sz w:val="26"/>
          <w:szCs w:val="26"/>
          <w:rtl/>
        </w:rPr>
        <w:t xml:space="preserve"> بود</w:t>
      </w:r>
      <w:r w:rsidRPr="00B67F98">
        <w:rPr>
          <w:rFonts w:cs="B Zar" w:hint="cs"/>
          <w:sz w:val="26"/>
          <w:szCs w:val="26"/>
          <w:rtl/>
        </w:rPr>
        <w:t xml:space="preserve"> که توسط دولت</w:t>
      </w:r>
      <w:r w:rsidR="00CC0EAC" w:rsidRPr="00B67F98">
        <w:rPr>
          <w:rFonts w:cs="B Zar" w:hint="cs"/>
          <w:sz w:val="26"/>
          <w:szCs w:val="26"/>
          <w:rtl/>
        </w:rPr>
        <w:softHyphen/>
        <w:t>های مرکزی ایران</w:t>
      </w:r>
      <w:r w:rsidRPr="00B67F98">
        <w:rPr>
          <w:rFonts w:cs="B Zar" w:hint="cs"/>
          <w:sz w:val="26"/>
          <w:szCs w:val="26"/>
          <w:rtl/>
        </w:rPr>
        <w:t xml:space="preserve"> اعمال می</w:t>
      </w:r>
      <w:r w:rsidRPr="00B67F98">
        <w:rPr>
          <w:rFonts w:cs="B Zar" w:hint="cs"/>
          <w:sz w:val="26"/>
          <w:szCs w:val="26"/>
          <w:rtl/>
        </w:rPr>
        <w:softHyphen/>
        <w:t>شد</w:t>
      </w:r>
      <w:r w:rsidR="00CC0EAC" w:rsidRPr="00B67F98">
        <w:rPr>
          <w:rFonts w:cs="B Zar" w:hint="cs"/>
          <w:sz w:val="26"/>
          <w:szCs w:val="26"/>
          <w:rtl/>
        </w:rPr>
        <w:t xml:space="preserve"> و به روش زندگی کوچروی توجه نشان می</w:t>
      </w:r>
      <w:r w:rsidR="00CC0EAC" w:rsidRPr="00B67F98">
        <w:rPr>
          <w:rFonts w:cs="B Zar" w:hint="cs"/>
          <w:sz w:val="26"/>
          <w:szCs w:val="26"/>
          <w:rtl/>
        </w:rPr>
        <w:softHyphen/>
        <w:t>دادند.</w:t>
      </w:r>
      <w:r w:rsidR="00045608" w:rsidRPr="00B67F98">
        <w:rPr>
          <w:rFonts w:cs="B Zar" w:hint="cs"/>
          <w:sz w:val="26"/>
          <w:szCs w:val="26"/>
          <w:rtl/>
        </w:rPr>
        <w:t xml:space="preserve"> علاوه بر آن به نظر عامل مهم دیگری که در تسریع این فرایند دخالت داشت، جریان مدرنیزه کردن ایران در طول قرن گذشته بود. به همین دلیل هرگونه پژوهش و تحقیقی که در راه به دست آوردن اطلاعات و محافظت از تاریخ جوامع عشایری و کوچروی ایران کمک کند، امرو</w:t>
      </w:r>
      <w:r w:rsidR="00EF2EE2" w:rsidRPr="00B67F98">
        <w:rPr>
          <w:rFonts w:cs="B Zar" w:hint="cs"/>
          <w:sz w:val="26"/>
          <w:szCs w:val="26"/>
          <w:rtl/>
        </w:rPr>
        <w:t>زه از اهمیت فراونی برخوردار است (</w:t>
      </w:r>
      <w:r w:rsidR="00EF2EE2" w:rsidRPr="00B67F98">
        <w:rPr>
          <w:rFonts w:cs="B Zar"/>
          <w:sz w:val="26"/>
          <w:szCs w:val="26"/>
        </w:rPr>
        <w:t>Khosronejad, 2006: 23</w:t>
      </w:r>
      <w:r w:rsidR="00EF2EE2" w:rsidRPr="00B67F98">
        <w:rPr>
          <w:rFonts w:cs="B Zar" w:hint="cs"/>
          <w:sz w:val="26"/>
          <w:szCs w:val="26"/>
          <w:rtl/>
        </w:rPr>
        <w:t>).</w:t>
      </w:r>
    </w:p>
    <w:p w:rsidR="00847AA3" w:rsidRPr="00B67F98" w:rsidRDefault="00847AA3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بختیاری</w:t>
      </w:r>
      <w:r w:rsidRPr="00B67F98">
        <w:rPr>
          <w:rFonts w:cs="B Zar"/>
          <w:sz w:val="26"/>
          <w:szCs w:val="26"/>
          <w:rtl/>
        </w:rPr>
        <w:softHyphen/>
      </w:r>
      <w:r w:rsidRPr="00B67F98">
        <w:rPr>
          <w:rFonts w:cs="B Zar" w:hint="cs"/>
          <w:sz w:val="26"/>
          <w:szCs w:val="26"/>
          <w:rtl/>
        </w:rPr>
        <w:t xml:space="preserve">ها یکی از </w:t>
      </w:r>
      <w:r w:rsidR="000D427C" w:rsidRPr="00B67F98">
        <w:rPr>
          <w:rFonts w:cs="B Zar" w:hint="cs"/>
          <w:sz w:val="26"/>
          <w:szCs w:val="26"/>
          <w:rtl/>
        </w:rPr>
        <w:t>ایلات</w:t>
      </w:r>
      <w:r w:rsidRPr="00B67F98">
        <w:rPr>
          <w:rFonts w:cs="B Zar" w:hint="cs"/>
          <w:sz w:val="26"/>
          <w:szCs w:val="26"/>
          <w:rtl/>
        </w:rPr>
        <w:t xml:space="preserve"> مهم ایران هستند که</w:t>
      </w:r>
      <w:r w:rsidR="005259F1" w:rsidRPr="00B67F98">
        <w:rPr>
          <w:rFonts w:cs="B Zar" w:hint="cs"/>
          <w:sz w:val="26"/>
          <w:szCs w:val="26"/>
          <w:rtl/>
        </w:rPr>
        <w:t xml:space="preserve"> دارای</w:t>
      </w:r>
      <w:r w:rsidRPr="00B67F98">
        <w:rPr>
          <w:rFonts w:cs="B Zar" w:hint="cs"/>
          <w:sz w:val="26"/>
          <w:szCs w:val="26"/>
          <w:rtl/>
        </w:rPr>
        <w:t xml:space="preserve"> ارتباطات طولانی مدت</w:t>
      </w:r>
      <w:r w:rsidR="005259F1" w:rsidRPr="00B67F98">
        <w:rPr>
          <w:rFonts w:cs="B Zar" w:hint="cs"/>
          <w:sz w:val="26"/>
          <w:szCs w:val="26"/>
          <w:rtl/>
        </w:rPr>
        <w:t xml:space="preserve"> با هم بوده</w:t>
      </w:r>
      <w:r w:rsidR="005259F1" w:rsidRPr="00B67F98">
        <w:rPr>
          <w:rFonts w:cs="B Zar" w:hint="cs"/>
          <w:sz w:val="26"/>
          <w:szCs w:val="26"/>
          <w:rtl/>
        </w:rPr>
        <w:softHyphen/>
        <w:t>اند</w:t>
      </w:r>
      <w:r w:rsidRPr="00B67F98">
        <w:rPr>
          <w:rFonts w:cs="B Zar" w:hint="cs"/>
          <w:sz w:val="26"/>
          <w:szCs w:val="26"/>
          <w:rtl/>
        </w:rPr>
        <w:t xml:space="preserve"> و ت</w:t>
      </w:r>
      <w:r w:rsidR="005259F1" w:rsidRPr="00B67F98">
        <w:rPr>
          <w:rFonts w:cs="B Zar" w:hint="cs"/>
          <w:sz w:val="26"/>
          <w:szCs w:val="26"/>
          <w:rtl/>
        </w:rPr>
        <w:t>أ</w:t>
      </w:r>
      <w:r w:rsidRPr="00B67F98">
        <w:rPr>
          <w:rFonts w:cs="B Zar" w:hint="cs"/>
          <w:sz w:val="26"/>
          <w:szCs w:val="26"/>
          <w:rtl/>
        </w:rPr>
        <w:t>ثیر زیادی بر حیات سی</w:t>
      </w:r>
      <w:r w:rsidR="002F4EED" w:rsidRPr="00B67F98">
        <w:rPr>
          <w:rFonts w:cs="B Zar" w:hint="cs"/>
          <w:sz w:val="26"/>
          <w:szCs w:val="26"/>
          <w:rtl/>
        </w:rPr>
        <w:t xml:space="preserve">اسی کشور ایران در سه قرن گذشته </w:t>
      </w:r>
      <w:r w:rsidRPr="00B67F98">
        <w:rPr>
          <w:rFonts w:cs="B Zar" w:hint="cs"/>
          <w:sz w:val="26"/>
          <w:szCs w:val="26"/>
          <w:rtl/>
        </w:rPr>
        <w:t>داشته</w:t>
      </w:r>
      <w:r w:rsidR="006668D8" w:rsidRPr="00B67F98">
        <w:rPr>
          <w:rFonts w:cs="B Zar" w:hint="cs"/>
          <w:sz w:val="26"/>
          <w:szCs w:val="26"/>
          <w:rtl/>
        </w:rPr>
        <w:softHyphen/>
        <w:t>اند (</w:t>
      </w:r>
      <w:r w:rsidR="006668D8" w:rsidRPr="00B67F98">
        <w:rPr>
          <w:rFonts w:cs="B Zar"/>
          <w:sz w:val="26"/>
          <w:szCs w:val="26"/>
        </w:rPr>
        <w:t>Garthwaite 1983: 17 – 46</w:t>
      </w:r>
      <w:r w:rsidR="006668D8" w:rsidRPr="00B67F98">
        <w:rPr>
          <w:rFonts w:cs="B Zar" w:hint="cs"/>
          <w:sz w:val="26"/>
          <w:szCs w:val="26"/>
          <w:rtl/>
        </w:rPr>
        <w:t xml:space="preserve">). با این وجود، در تاریخ ایران همیشه به تعدادی شخصیت </w:t>
      </w:r>
      <w:r w:rsidR="006668D8" w:rsidRPr="00B67F98">
        <w:rPr>
          <w:rFonts w:cs="B Zar" w:hint="cs"/>
          <w:sz w:val="26"/>
          <w:szCs w:val="26"/>
          <w:rtl/>
        </w:rPr>
        <w:lastRenderedPageBreak/>
        <w:t>برجسته در میان بختیاری چون سردار اسعد</w:t>
      </w:r>
      <w:r w:rsidR="006668D8" w:rsidRPr="00B67F98">
        <w:rPr>
          <w:rStyle w:val="EndnoteReference"/>
          <w:rFonts w:cs="B Zar"/>
          <w:sz w:val="26"/>
          <w:szCs w:val="26"/>
          <w:rtl/>
        </w:rPr>
        <w:endnoteReference w:id="5"/>
      </w:r>
      <w:r w:rsidR="006668D8" w:rsidRPr="00B67F98">
        <w:rPr>
          <w:rFonts w:cs="B Zar" w:hint="cs"/>
          <w:sz w:val="26"/>
          <w:szCs w:val="26"/>
          <w:rtl/>
        </w:rPr>
        <w:t xml:space="preserve"> </w:t>
      </w:r>
      <w:r w:rsidR="00564630" w:rsidRPr="00B67F98">
        <w:rPr>
          <w:rFonts w:cs="B Zar" w:hint="cs"/>
          <w:sz w:val="26"/>
          <w:szCs w:val="26"/>
          <w:rtl/>
        </w:rPr>
        <w:t>، سردار مظفر توجه شده است و نه به خود اقوام کوچرو و عشایر (</w:t>
      </w:r>
      <w:r w:rsidR="00564630" w:rsidRPr="00B67F98">
        <w:rPr>
          <w:rFonts w:cs="B Zar"/>
          <w:sz w:val="26"/>
          <w:szCs w:val="26"/>
        </w:rPr>
        <w:t>Khosronejad 2006</w:t>
      </w:r>
      <w:r w:rsidR="00564630" w:rsidRPr="00B67F98">
        <w:rPr>
          <w:rFonts w:cs="B Zar" w:hint="cs"/>
          <w:sz w:val="26"/>
          <w:szCs w:val="26"/>
          <w:rtl/>
        </w:rPr>
        <w:t>).</w:t>
      </w:r>
    </w:p>
    <w:p w:rsidR="005E30AF" w:rsidRPr="00B67F98" w:rsidRDefault="005E30AF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بخشی از مردمان کوچروی بختیاری در جنوب غرب زاگرس</w:t>
      </w:r>
      <w:r w:rsidR="00F44003" w:rsidRPr="00B67F98">
        <w:rPr>
          <w:rStyle w:val="EndnoteReference"/>
          <w:rFonts w:cs="B Zar"/>
          <w:sz w:val="26"/>
          <w:szCs w:val="26"/>
          <w:rtl/>
        </w:rPr>
        <w:endnoteReference w:id="6"/>
      </w:r>
      <w:r w:rsidRPr="00B67F98">
        <w:rPr>
          <w:rFonts w:cs="B Zar" w:hint="cs"/>
          <w:sz w:val="26"/>
          <w:szCs w:val="26"/>
          <w:rtl/>
        </w:rPr>
        <w:t xml:space="preserve"> زندگی می</w:t>
      </w:r>
      <w:r w:rsidRPr="00B67F98">
        <w:rPr>
          <w:rFonts w:cs="B Zar" w:hint="cs"/>
          <w:sz w:val="26"/>
          <w:szCs w:val="26"/>
          <w:rtl/>
        </w:rPr>
        <w:softHyphen/>
        <w:t>کنند که در سال دوبار بین مراتع زمستانی و تابستانی خود در حرکت هستند (</w:t>
      </w:r>
      <w:r w:rsidRPr="00B67F98">
        <w:rPr>
          <w:rFonts w:cs="B Zar"/>
          <w:sz w:val="26"/>
          <w:szCs w:val="26"/>
        </w:rPr>
        <w:t>Garthwaite 1983: 17 – 46</w:t>
      </w:r>
      <w:r w:rsidRPr="00B67F98">
        <w:rPr>
          <w:rFonts w:cs="B Zar" w:hint="cs"/>
          <w:sz w:val="26"/>
          <w:szCs w:val="26"/>
          <w:rtl/>
        </w:rPr>
        <w:t>)، در واقع در بهار آنجا را ترک می</w:t>
      </w:r>
      <w:r w:rsidRPr="00B67F98">
        <w:rPr>
          <w:rFonts w:cs="B Zar" w:hint="cs"/>
          <w:sz w:val="26"/>
          <w:szCs w:val="26"/>
          <w:rtl/>
        </w:rPr>
        <w:softHyphen/>
        <w:t>کنند و پاییز دوباره به آن بازمی</w:t>
      </w:r>
      <w:r w:rsidRPr="00B67F98">
        <w:rPr>
          <w:rFonts w:cs="B Zar" w:hint="cs"/>
          <w:sz w:val="26"/>
          <w:szCs w:val="26"/>
          <w:rtl/>
        </w:rPr>
        <w:softHyphen/>
        <w:t>گردند. بختیاری</w:t>
      </w:r>
      <w:r w:rsidRPr="00B67F98">
        <w:rPr>
          <w:rFonts w:cs="B Zar" w:hint="cs"/>
          <w:sz w:val="26"/>
          <w:szCs w:val="26"/>
          <w:rtl/>
        </w:rPr>
        <w:softHyphen/>
        <w:t>ها مسلمان و شیعه</w:t>
      </w:r>
      <w:r w:rsidRPr="00B67F98">
        <w:rPr>
          <w:rFonts w:cs="B Zar" w:hint="cs"/>
          <w:sz w:val="26"/>
          <w:szCs w:val="26"/>
          <w:rtl/>
        </w:rPr>
        <w:softHyphen/>
        <w:t>ی دوازده امامی هستند (</w:t>
      </w:r>
      <w:r w:rsidRPr="00B67F98">
        <w:rPr>
          <w:rFonts w:cs="B Zar"/>
          <w:sz w:val="26"/>
          <w:szCs w:val="26"/>
        </w:rPr>
        <w:t>Brooks, 2002: 91 – 11</w:t>
      </w:r>
      <w:r w:rsidRPr="00B67F98">
        <w:rPr>
          <w:rFonts w:cs="B Zar" w:hint="cs"/>
          <w:sz w:val="26"/>
          <w:szCs w:val="26"/>
          <w:rtl/>
        </w:rPr>
        <w:t>).</w:t>
      </w:r>
    </w:p>
    <w:p w:rsidR="005E30AF" w:rsidRPr="00B67F98" w:rsidRDefault="005E30AF" w:rsidP="002B3FAE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 xml:space="preserve">پژوهش </w:t>
      </w:r>
      <w:r w:rsidR="002B3FAE">
        <w:rPr>
          <w:rFonts w:cs="B Zar" w:hint="cs"/>
          <w:sz w:val="26"/>
          <w:szCs w:val="26"/>
          <w:rtl/>
        </w:rPr>
        <w:t>نگارنده</w:t>
      </w:r>
      <w:r w:rsidRPr="00B67F98">
        <w:rPr>
          <w:rFonts w:cs="B Zar" w:hint="cs"/>
          <w:sz w:val="26"/>
          <w:szCs w:val="26"/>
          <w:rtl/>
        </w:rPr>
        <w:t xml:space="preserve"> بر مناطق جنوب غربی در جلگه مرتفع لالی</w:t>
      </w:r>
      <w:r w:rsidRPr="00B67F98">
        <w:rPr>
          <w:rStyle w:val="EndnoteReference"/>
          <w:rFonts w:cs="B Zar"/>
          <w:sz w:val="26"/>
          <w:szCs w:val="26"/>
          <w:rtl/>
        </w:rPr>
        <w:endnoteReference w:id="7"/>
      </w:r>
      <w:r w:rsidRPr="00B67F98">
        <w:rPr>
          <w:rFonts w:cs="B Zar" w:hint="cs"/>
          <w:sz w:val="26"/>
          <w:szCs w:val="26"/>
          <w:rtl/>
        </w:rPr>
        <w:t xml:space="preserve"> در استان چهار محال و بختیاری متمرکز شده است.</w:t>
      </w:r>
      <w:r w:rsidR="0006607F" w:rsidRPr="00B67F98">
        <w:rPr>
          <w:rFonts w:cs="B Zar" w:hint="cs"/>
          <w:sz w:val="26"/>
          <w:szCs w:val="26"/>
          <w:rtl/>
        </w:rPr>
        <w:t xml:space="preserve"> بخش بزرگی از زاگرس از نظر تاریخی به دو قسمت تقسیم می</w:t>
      </w:r>
      <w:r w:rsidR="0006607F" w:rsidRPr="00B67F98">
        <w:rPr>
          <w:rFonts w:cs="B Zar" w:hint="cs"/>
          <w:sz w:val="26"/>
          <w:szCs w:val="26"/>
          <w:rtl/>
        </w:rPr>
        <w:softHyphen/>
        <w:t>شود: لر کوچک  و لر بزرگ (</w:t>
      </w:r>
      <w:r w:rsidR="0006607F" w:rsidRPr="00B67F98">
        <w:rPr>
          <w:rFonts w:cs="B Zar"/>
          <w:sz w:val="26"/>
          <w:szCs w:val="26"/>
        </w:rPr>
        <w:t>Digard 2002: 49 – 89</w:t>
      </w:r>
      <w:r w:rsidR="0006607F" w:rsidRPr="00B67F98">
        <w:rPr>
          <w:rFonts w:cs="B Zar" w:hint="cs"/>
          <w:sz w:val="26"/>
          <w:szCs w:val="26"/>
          <w:rtl/>
        </w:rPr>
        <w:t>).</w:t>
      </w:r>
      <w:r w:rsidR="003811D9" w:rsidRPr="00B67F98">
        <w:rPr>
          <w:rFonts w:cs="B Zar" w:hint="cs"/>
          <w:sz w:val="26"/>
          <w:szCs w:val="26"/>
          <w:rtl/>
        </w:rPr>
        <w:t xml:space="preserve"> کوهستان</w:t>
      </w:r>
      <w:r w:rsidR="003811D9" w:rsidRPr="00B67F98">
        <w:rPr>
          <w:rFonts w:cs="B Zar" w:hint="cs"/>
          <w:sz w:val="26"/>
          <w:szCs w:val="26"/>
          <w:rtl/>
        </w:rPr>
        <w:softHyphen/>
        <w:t>ها، متشکل از مرز شمال و شمال شرقی خوزستان</w:t>
      </w:r>
      <w:r w:rsidR="00AE49D6">
        <w:rPr>
          <w:rFonts w:cs="B Zar" w:hint="cs"/>
          <w:sz w:val="26"/>
          <w:szCs w:val="26"/>
          <w:rtl/>
        </w:rPr>
        <w:t>،</w:t>
      </w:r>
      <w:r w:rsidR="003811D9" w:rsidRPr="00B67F98">
        <w:rPr>
          <w:rFonts w:cs="B Zar" w:hint="cs"/>
          <w:sz w:val="26"/>
          <w:szCs w:val="26"/>
          <w:rtl/>
        </w:rPr>
        <w:t xml:space="preserve"> در فهم روند تکاملی و پیشرفت فرایند کشاورزی ایران بسیار حائز اهمیت است.</w:t>
      </w:r>
      <w:r w:rsidR="00B24689">
        <w:rPr>
          <w:rFonts w:cs="B Zar" w:hint="cs"/>
          <w:sz w:val="26"/>
          <w:szCs w:val="26"/>
          <w:rtl/>
        </w:rPr>
        <w:t xml:space="preserve"> </w:t>
      </w:r>
      <w:r w:rsidR="004558DC" w:rsidRPr="00B67F98">
        <w:rPr>
          <w:rFonts w:cs="B Zar" w:hint="cs"/>
          <w:sz w:val="26"/>
          <w:szCs w:val="26"/>
          <w:rtl/>
        </w:rPr>
        <w:t>منطقه از نظر اقتصاد ترکیبی با تمرکز بر دامداری بسیار ایده</w:t>
      </w:r>
      <w:r w:rsidR="004558DC" w:rsidRPr="00B67F98">
        <w:rPr>
          <w:rFonts w:cs="B Zar" w:hint="cs"/>
          <w:sz w:val="26"/>
          <w:szCs w:val="26"/>
          <w:rtl/>
        </w:rPr>
        <w:softHyphen/>
        <w:t>آل است. دره</w:t>
      </w:r>
      <w:r w:rsidR="004558DC" w:rsidRPr="00B67F98">
        <w:rPr>
          <w:rFonts w:cs="B Zar" w:hint="cs"/>
          <w:sz w:val="26"/>
          <w:szCs w:val="26"/>
          <w:rtl/>
        </w:rPr>
        <w:softHyphen/>
        <w:t>ها با دامنه</w:t>
      </w:r>
      <w:r w:rsidR="004558DC" w:rsidRPr="00B67F98">
        <w:rPr>
          <w:rFonts w:cs="B Zar" w:hint="cs"/>
          <w:sz w:val="26"/>
          <w:szCs w:val="26"/>
          <w:rtl/>
        </w:rPr>
        <w:softHyphen/>
        <w:t>های بسیار حاصلخیز</w:t>
      </w:r>
      <w:r w:rsidR="00156A7D">
        <w:rPr>
          <w:rFonts w:cs="B Zar" w:hint="cs"/>
          <w:sz w:val="26"/>
          <w:szCs w:val="26"/>
          <w:rtl/>
        </w:rPr>
        <w:t xml:space="preserve"> و</w:t>
      </w:r>
      <w:r w:rsidR="004558DC" w:rsidRPr="00B67F98">
        <w:rPr>
          <w:rFonts w:cs="B Zar" w:hint="cs"/>
          <w:sz w:val="26"/>
          <w:szCs w:val="26"/>
          <w:rtl/>
        </w:rPr>
        <w:t xml:space="preserve"> فراو</w:t>
      </w:r>
      <w:r w:rsidR="00156A7D">
        <w:rPr>
          <w:rFonts w:cs="B Zar" w:hint="cs"/>
          <w:sz w:val="26"/>
          <w:szCs w:val="26"/>
          <w:rtl/>
        </w:rPr>
        <w:t>ا</w:t>
      </w:r>
      <w:r w:rsidR="004558DC" w:rsidRPr="00B67F98">
        <w:rPr>
          <w:rFonts w:cs="B Zar" w:hint="cs"/>
          <w:sz w:val="26"/>
          <w:szCs w:val="26"/>
          <w:rtl/>
        </w:rPr>
        <w:t>نی</w:t>
      </w:r>
      <w:r w:rsidR="008859F0" w:rsidRPr="00B67F98">
        <w:rPr>
          <w:rFonts w:cs="B Zar" w:hint="cs"/>
          <w:sz w:val="26"/>
          <w:szCs w:val="26"/>
          <w:rtl/>
        </w:rPr>
        <w:t xml:space="preserve"> منابع آبی شرایط بسیار مساعدی را برای ترکیبی از فعالیت کشاورزی گسترده به همراه شبانی و کوچروی فراهم نموده است (</w:t>
      </w:r>
      <w:r w:rsidR="008859F0" w:rsidRPr="00B67F98">
        <w:rPr>
          <w:rFonts w:cs="B Zar"/>
          <w:sz w:val="26"/>
          <w:szCs w:val="26"/>
        </w:rPr>
        <w:t>Zagarell 1982</w:t>
      </w:r>
      <w:r w:rsidR="008859F0" w:rsidRPr="00B67F98">
        <w:rPr>
          <w:rFonts w:cs="B Zar" w:hint="cs"/>
          <w:sz w:val="26"/>
          <w:szCs w:val="26"/>
          <w:rtl/>
        </w:rPr>
        <w:t>).</w:t>
      </w:r>
    </w:p>
    <w:p w:rsidR="005E66F6" w:rsidRPr="005C0FF6" w:rsidRDefault="005E66F6" w:rsidP="009B09D9">
      <w:pPr>
        <w:widowControl w:val="0"/>
        <w:spacing w:line="240" w:lineRule="auto"/>
        <w:rPr>
          <w:rFonts w:cs="B Zar"/>
          <w:b/>
          <w:bCs/>
          <w:sz w:val="26"/>
          <w:szCs w:val="26"/>
          <w:rtl/>
        </w:rPr>
      </w:pPr>
      <w:r w:rsidRPr="005C0FF6">
        <w:rPr>
          <w:rFonts w:cs="B Zar" w:hint="cs"/>
          <w:b/>
          <w:bCs/>
          <w:sz w:val="26"/>
          <w:szCs w:val="26"/>
          <w:rtl/>
        </w:rPr>
        <w:t>بختیاری و شاهنامه:</w:t>
      </w:r>
    </w:p>
    <w:p w:rsidR="005E66F6" w:rsidRPr="00B67F98" w:rsidRDefault="00853C58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 xml:space="preserve">سر </w:t>
      </w:r>
      <w:r w:rsidR="005E66F6" w:rsidRPr="00B67F98">
        <w:rPr>
          <w:rFonts w:cs="B Zar" w:hint="cs"/>
          <w:sz w:val="26"/>
          <w:szCs w:val="26"/>
          <w:rtl/>
        </w:rPr>
        <w:t>اوستن هنری لایارد (</w:t>
      </w:r>
      <w:r w:rsidR="005E66F6" w:rsidRPr="00B67F98">
        <w:rPr>
          <w:rFonts w:cs="B Zar"/>
          <w:sz w:val="26"/>
          <w:szCs w:val="26"/>
        </w:rPr>
        <w:t>1817 – 94</w:t>
      </w:r>
      <w:r w:rsidR="005E66F6" w:rsidRPr="00B67F98">
        <w:rPr>
          <w:rFonts w:cs="B Zar" w:hint="cs"/>
          <w:sz w:val="26"/>
          <w:szCs w:val="26"/>
          <w:rtl/>
        </w:rPr>
        <w:t>) دیپلمات و باستان</w:t>
      </w:r>
      <w:r w:rsidR="005E66F6" w:rsidRPr="00B67F98">
        <w:rPr>
          <w:rFonts w:cs="B Zar" w:hint="cs"/>
          <w:sz w:val="26"/>
          <w:szCs w:val="26"/>
          <w:rtl/>
        </w:rPr>
        <w:softHyphen/>
        <w:t>شناس بریتانیایی، از معدود مسافرانی است که اطلاعات درستی را در مورد عشایر بختیاری، سبک زندگی، سنت</w:t>
      </w:r>
      <w:r w:rsidR="005E66F6" w:rsidRPr="00B67F98">
        <w:rPr>
          <w:rFonts w:cs="B Zar" w:hint="cs"/>
          <w:sz w:val="26"/>
          <w:szCs w:val="26"/>
          <w:rtl/>
        </w:rPr>
        <w:softHyphen/>
        <w:t>ها و عقاید آنها در اختیار قرار می</w:t>
      </w:r>
      <w:r w:rsidR="003963F9" w:rsidRPr="00B67F98">
        <w:rPr>
          <w:rFonts w:cs="B Zar" w:hint="cs"/>
          <w:sz w:val="26"/>
          <w:szCs w:val="26"/>
          <w:rtl/>
        </w:rPr>
        <w:softHyphen/>
        <w:t>دهد (</w:t>
      </w:r>
      <w:r w:rsidR="003963F9" w:rsidRPr="00B67F98">
        <w:rPr>
          <w:rFonts w:cs="B Zar"/>
          <w:sz w:val="26"/>
          <w:szCs w:val="26"/>
        </w:rPr>
        <w:t>Layard 1894: 1 0 105</w:t>
      </w:r>
      <w:r w:rsidR="003963F9" w:rsidRPr="00B67F98">
        <w:rPr>
          <w:rFonts w:cs="B Zar" w:hint="cs"/>
          <w:sz w:val="26"/>
          <w:szCs w:val="26"/>
          <w:rtl/>
        </w:rPr>
        <w:t>). او همچنین تنها فردی است که جزئیات دقیقی را در مورد شاهنامه و خواندن آن در میان بختیاری</w:t>
      </w:r>
      <w:r w:rsidR="003963F9" w:rsidRPr="00B67F98">
        <w:rPr>
          <w:rFonts w:cs="B Zar" w:hint="cs"/>
          <w:sz w:val="26"/>
          <w:szCs w:val="26"/>
          <w:rtl/>
        </w:rPr>
        <w:softHyphen/>
        <w:t>ها در دسترس قرار داده است. تاکنون ما هیچ اطلاعات و شواهدی در مورد جوامع عشا</w:t>
      </w:r>
      <w:r w:rsidR="00D6522C" w:rsidRPr="00B67F98">
        <w:rPr>
          <w:rFonts w:cs="B Zar" w:hint="cs"/>
          <w:sz w:val="26"/>
          <w:szCs w:val="26"/>
          <w:rtl/>
        </w:rPr>
        <w:t>ی</w:t>
      </w:r>
      <w:r w:rsidR="003963F9" w:rsidRPr="00B67F98">
        <w:rPr>
          <w:rFonts w:cs="B Zar" w:hint="cs"/>
          <w:sz w:val="26"/>
          <w:szCs w:val="26"/>
          <w:rtl/>
        </w:rPr>
        <w:t>ری و کوچروی دیگر در ایران که از شاهنامه به</w:t>
      </w:r>
      <w:r w:rsidR="00D6522C" w:rsidRPr="00B67F98">
        <w:rPr>
          <w:rFonts w:cs="B Zar" w:hint="cs"/>
          <w:sz w:val="26"/>
          <w:szCs w:val="26"/>
          <w:rtl/>
        </w:rPr>
        <w:t xml:space="preserve"> صورت</w:t>
      </w:r>
      <w:r w:rsidR="003963F9" w:rsidRPr="00B67F98">
        <w:rPr>
          <w:rFonts w:cs="B Zar" w:hint="cs"/>
          <w:sz w:val="26"/>
          <w:szCs w:val="26"/>
          <w:rtl/>
        </w:rPr>
        <w:t xml:space="preserve"> منظم در زندگی روزانه</w:t>
      </w:r>
      <w:r w:rsidR="003963F9" w:rsidRPr="00B67F98">
        <w:rPr>
          <w:rFonts w:cs="B Zar"/>
          <w:sz w:val="26"/>
          <w:szCs w:val="26"/>
          <w:rtl/>
        </w:rPr>
        <w:softHyphen/>
      </w:r>
      <w:r w:rsidR="003963F9" w:rsidRPr="00B67F98">
        <w:rPr>
          <w:rFonts w:cs="B Zar" w:hint="cs"/>
          <w:sz w:val="26"/>
          <w:szCs w:val="26"/>
          <w:rtl/>
        </w:rPr>
        <w:t xml:space="preserve">شان و به ویژه </w:t>
      </w:r>
      <w:r w:rsidR="001D2F98" w:rsidRPr="00B67F98">
        <w:rPr>
          <w:rFonts w:cs="B Zar" w:hint="cs"/>
          <w:sz w:val="26"/>
          <w:szCs w:val="26"/>
          <w:rtl/>
        </w:rPr>
        <w:t>طول جنگ</w:t>
      </w:r>
      <w:r w:rsidR="001D2F98" w:rsidRPr="00B67F98">
        <w:rPr>
          <w:rFonts w:cs="B Zar" w:hint="cs"/>
          <w:sz w:val="26"/>
          <w:szCs w:val="26"/>
          <w:rtl/>
        </w:rPr>
        <w:softHyphen/>
        <w:t>هایشان استفاده می</w:t>
      </w:r>
      <w:r w:rsidR="001D2F98" w:rsidRPr="00B67F98">
        <w:rPr>
          <w:rFonts w:cs="B Zar" w:hint="cs"/>
          <w:sz w:val="26"/>
          <w:szCs w:val="26"/>
          <w:rtl/>
        </w:rPr>
        <w:softHyphen/>
        <w:t>کردند، نداریم.</w:t>
      </w:r>
    </w:p>
    <w:p w:rsidR="001D2F98" w:rsidRPr="00B67F98" w:rsidRDefault="0024251C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لایارد در مورد شیوه</w:t>
      </w:r>
      <w:r>
        <w:rPr>
          <w:rFonts w:cs="B Zar" w:hint="cs"/>
          <w:sz w:val="26"/>
          <w:szCs w:val="26"/>
          <w:rtl/>
        </w:rPr>
        <w:softHyphen/>
        <w:t>ی صحبت</w:t>
      </w:r>
      <w:r>
        <w:rPr>
          <w:rFonts w:cs="B Zar"/>
          <w:sz w:val="26"/>
          <w:szCs w:val="26"/>
          <w:rtl/>
        </w:rPr>
        <w:softHyphen/>
      </w:r>
      <w:r w:rsidR="001D2F98" w:rsidRPr="00B67F98">
        <w:rPr>
          <w:rFonts w:cs="B Zar" w:hint="cs"/>
          <w:sz w:val="26"/>
          <w:szCs w:val="26"/>
          <w:rtl/>
        </w:rPr>
        <w:t>کردن و گویش محلی بختیاری می</w:t>
      </w:r>
      <w:r w:rsidR="001D2F98" w:rsidRPr="00B67F98">
        <w:rPr>
          <w:rFonts w:cs="B Zar" w:hint="cs"/>
          <w:sz w:val="26"/>
          <w:szCs w:val="26"/>
          <w:rtl/>
        </w:rPr>
        <w:softHyphen/>
        <w:t>گوید:</w:t>
      </w:r>
    </w:p>
    <w:p w:rsidR="001D2F98" w:rsidRPr="00B67F98" w:rsidRDefault="001D2F98" w:rsidP="005F7880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" آنها ب</w:t>
      </w:r>
      <w:r w:rsidR="00D077F4" w:rsidRPr="00B67F98">
        <w:rPr>
          <w:rFonts w:cs="B Zar" w:hint="cs"/>
          <w:sz w:val="26"/>
          <w:szCs w:val="26"/>
          <w:rtl/>
        </w:rPr>
        <w:t>ه</w:t>
      </w:r>
      <w:r w:rsidRPr="00B67F98">
        <w:rPr>
          <w:rFonts w:cs="B Zar" w:hint="cs"/>
          <w:sz w:val="26"/>
          <w:szCs w:val="26"/>
          <w:rtl/>
        </w:rPr>
        <w:t xml:space="preserve"> زبان فارسی که عموماً با نام لری شناخته شده است، صحبت می</w:t>
      </w:r>
      <w:r w:rsidRPr="00B67F98">
        <w:rPr>
          <w:rFonts w:cs="B Zar" w:hint="cs"/>
          <w:sz w:val="26"/>
          <w:szCs w:val="26"/>
          <w:rtl/>
        </w:rPr>
        <w:softHyphen/>
        <w:t>کنند. در واقع شاخه</w:t>
      </w:r>
      <w:r w:rsidRPr="00B67F98">
        <w:rPr>
          <w:rFonts w:cs="B Zar"/>
          <w:sz w:val="26"/>
          <w:szCs w:val="26"/>
          <w:rtl/>
        </w:rPr>
        <w:softHyphen/>
      </w:r>
      <w:r w:rsidRPr="00B67F98">
        <w:rPr>
          <w:rFonts w:cs="B Zar" w:hint="cs"/>
          <w:sz w:val="26"/>
          <w:szCs w:val="26"/>
          <w:rtl/>
        </w:rPr>
        <w:t>ای از پارسی</w:t>
      </w:r>
      <w:r w:rsidR="005F7880">
        <w:rPr>
          <w:rFonts w:cs="B Zar" w:hint="cs"/>
          <w:sz w:val="26"/>
          <w:szCs w:val="26"/>
          <w:rtl/>
        </w:rPr>
        <w:t xml:space="preserve"> </w:t>
      </w:r>
      <w:r w:rsidR="005F7880" w:rsidRPr="00B67F98">
        <w:rPr>
          <w:rFonts w:cs="B Zar" w:hint="cs"/>
          <w:sz w:val="26"/>
          <w:szCs w:val="26"/>
          <w:rtl/>
        </w:rPr>
        <w:t>اصیل</w:t>
      </w:r>
      <w:r w:rsidRPr="00B67F98">
        <w:rPr>
          <w:rFonts w:cs="B Zar" w:hint="cs"/>
          <w:sz w:val="26"/>
          <w:szCs w:val="26"/>
          <w:rtl/>
        </w:rPr>
        <w:t xml:space="preserve"> باستان است که واژگان جدید عربی و ترکی به آن راه نیافته است. آنها فارسی قدیم و یا زبان پارسی باستان را حفظ کرده</w:t>
      </w:r>
      <w:r w:rsidRPr="00B67F98">
        <w:rPr>
          <w:rFonts w:cs="B Zar" w:hint="cs"/>
          <w:sz w:val="26"/>
          <w:szCs w:val="26"/>
          <w:rtl/>
        </w:rPr>
        <w:softHyphen/>
        <w:t>اند. زبان آنها بیشترین شباهت را به زبان شاهنامه دارد تا آثار شاعران پارسی متأخرتر و ادبیات پارسی جدید و معاصر</w:t>
      </w:r>
      <w:r w:rsidR="00AB37A1" w:rsidRPr="00B67F98">
        <w:rPr>
          <w:rFonts w:cs="B Zar" w:hint="cs"/>
          <w:sz w:val="26"/>
          <w:szCs w:val="26"/>
          <w:rtl/>
        </w:rPr>
        <w:t>." (</w:t>
      </w:r>
      <w:r w:rsidR="00AB37A1" w:rsidRPr="00B67F98">
        <w:rPr>
          <w:rFonts w:cs="B Zar"/>
          <w:sz w:val="26"/>
          <w:szCs w:val="26"/>
        </w:rPr>
        <w:t>Laya</w:t>
      </w:r>
      <w:r w:rsidR="007F739B" w:rsidRPr="00B67F98">
        <w:rPr>
          <w:rFonts w:cs="B Zar"/>
          <w:sz w:val="26"/>
          <w:szCs w:val="26"/>
        </w:rPr>
        <w:t>r</w:t>
      </w:r>
      <w:r w:rsidR="00AB37A1" w:rsidRPr="00B67F98">
        <w:rPr>
          <w:rFonts w:cs="B Zar"/>
          <w:sz w:val="26"/>
          <w:szCs w:val="26"/>
        </w:rPr>
        <w:t>d 1894: 162</w:t>
      </w:r>
      <w:r w:rsidR="00AB37A1" w:rsidRPr="00B67F98">
        <w:rPr>
          <w:rFonts w:cs="B Zar" w:hint="cs"/>
          <w:sz w:val="26"/>
          <w:szCs w:val="26"/>
          <w:rtl/>
        </w:rPr>
        <w:t>)</w:t>
      </w:r>
      <w:r w:rsidR="00F44003" w:rsidRPr="00B67F98">
        <w:rPr>
          <w:rStyle w:val="EndnoteReference"/>
          <w:rFonts w:cs="B Zar"/>
          <w:sz w:val="26"/>
          <w:szCs w:val="26"/>
          <w:rtl/>
        </w:rPr>
        <w:endnoteReference w:id="8"/>
      </w:r>
      <w:r w:rsidR="00AB37A1" w:rsidRPr="00B67F98">
        <w:rPr>
          <w:rFonts w:cs="B Zar" w:hint="cs"/>
          <w:sz w:val="26"/>
          <w:szCs w:val="26"/>
          <w:rtl/>
        </w:rPr>
        <w:t>.</w:t>
      </w:r>
      <w:r w:rsidR="00A26D33" w:rsidRPr="00B67F98">
        <w:rPr>
          <w:rFonts w:cs="B Zar" w:hint="cs"/>
          <w:sz w:val="26"/>
          <w:szCs w:val="26"/>
          <w:rtl/>
        </w:rPr>
        <w:t xml:space="preserve"> </w:t>
      </w:r>
    </w:p>
    <w:p w:rsidR="00A26D33" w:rsidRPr="00B67F98" w:rsidRDefault="00A26D33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در بخش دیگری از دفتر یادداشت</w:t>
      </w:r>
      <w:r w:rsidRPr="00B67F98">
        <w:rPr>
          <w:rFonts w:cs="B Zar" w:hint="cs"/>
          <w:sz w:val="26"/>
          <w:szCs w:val="26"/>
          <w:rtl/>
        </w:rPr>
        <w:softHyphen/>
        <w:t>های روزانه</w:t>
      </w:r>
      <w:r w:rsidRPr="00B67F98">
        <w:rPr>
          <w:rFonts w:cs="B Zar" w:hint="cs"/>
          <w:sz w:val="26"/>
          <w:szCs w:val="26"/>
          <w:rtl/>
        </w:rPr>
        <w:softHyphen/>
        <w:t>اش در مورد شاهنامه</w:t>
      </w:r>
      <w:r w:rsidR="004747C1" w:rsidRPr="00B67F98">
        <w:rPr>
          <w:rFonts w:cs="B Zar" w:hint="cs"/>
          <w:sz w:val="26"/>
          <w:szCs w:val="26"/>
          <w:rtl/>
        </w:rPr>
        <w:t>،</w:t>
      </w:r>
      <w:r w:rsidRPr="00B67F98">
        <w:rPr>
          <w:rFonts w:cs="B Zar" w:hint="cs"/>
          <w:sz w:val="26"/>
          <w:szCs w:val="26"/>
          <w:rtl/>
        </w:rPr>
        <w:t xml:space="preserve"> او می</w:t>
      </w:r>
      <w:r w:rsidRPr="00B67F98">
        <w:rPr>
          <w:rFonts w:cs="B Zar" w:hint="cs"/>
          <w:sz w:val="26"/>
          <w:szCs w:val="26"/>
          <w:rtl/>
        </w:rPr>
        <w:softHyphen/>
        <w:t>نویسد:</w:t>
      </w:r>
    </w:p>
    <w:p w:rsidR="00A26D33" w:rsidRPr="00B67F98" w:rsidRDefault="009B5769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"</w:t>
      </w:r>
      <w:r w:rsidR="00A26D33" w:rsidRPr="00B67F98">
        <w:rPr>
          <w:rFonts w:cs="B Zar" w:hint="cs"/>
          <w:sz w:val="26"/>
          <w:szCs w:val="26"/>
          <w:rtl/>
        </w:rPr>
        <w:t xml:space="preserve">شفیع خان یکی از معدود افراد عضو </w:t>
      </w:r>
      <w:r w:rsidR="00116303" w:rsidRPr="00B67F98">
        <w:rPr>
          <w:rFonts w:cs="B Zar" w:hint="cs"/>
          <w:sz w:val="26"/>
          <w:szCs w:val="26"/>
          <w:rtl/>
        </w:rPr>
        <w:t>ایل</w:t>
      </w:r>
      <w:r w:rsidR="00A26D33" w:rsidRPr="00B67F98">
        <w:rPr>
          <w:rFonts w:cs="B Zar" w:hint="cs"/>
          <w:sz w:val="26"/>
          <w:szCs w:val="26"/>
          <w:rtl/>
        </w:rPr>
        <w:softHyphen/>
        <w:t>اش بود که می</w:t>
      </w:r>
      <w:r w:rsidR="00A26D33" w:rsidRPr="00B67F98">
        <w:rPr>
          <w:rFonts w:cs="B Zar" w:hint="cs"/>
          <w:sz w:val="26"/>
          <w:szCs w:val="26"/>
          <w:rtl/>
        </w:rPr>
        <w:softHyphen/>
        <w:t>توانست، بخواند و بنویسد. او بخش قابل توجهی از شاهنامه و دیگر اشعار شاعر</w:t>
      </w:r>
      <w:r w:rsidR="00AC099D" w:rsidRPr="00B67F98">
        <w:rPr>
          <w:rFonts w:cs="B Zar" w:hint="cs"/>
          <w:sz w:val="26"/>
          <w:szCs w:val="26"/>
          <w:rtl/>
        </w:rPr>
        <w:t>ان بزرگ پارسی را از بر می</w:t>
      </w:r>
      <w:r w:rsidR="00AC099D" w:rsidRPr="00B67F98">
        <w:rPr>
          <w:rFonts w:cs="B Zar" w:hint="cs"/>
          <w:sz w:val="26"/>
          <w:szCs w:val="26"/>
          <w:rtl/>
        </w:rPr>
        <w:softHyphen/>
        <w:t>خواند و</w:t>
      </w:r>
      <w:r w:rsidR="0089238E" w:rsidRPr="00B67F98">
        <w:rPr>
          <w:rFonts w:cs="B Zar" w:hint="cs"/>
          <w:sz w:val="26"/>
          <w:szCs w:val="26"/>
          <w:rtl/>
        </w:rPr>
        <w:t xml:space="preserve"> با روحیه</w:t>
      </w:r>
      <w:r w:rsidR="0089238E" w:rsidRPr="00B67F98">
        <w:rPr>
          <w:rFonts w:cs="B Zar" w:hint="cs"/>
          <w:sz w:val="26"/>
          <w:szCs w:val="26"/>
          <w:rtl/>
        </w:rPr>
        <w:softHyphen/>
        <w:t>ی شاد و انبساط خاطر در حالی که ب</w:t>
      </w:r>
      <w:r w:rsidRPr="00B67F98">
        <w:rPr>
          <w:rFonts w:cs="B Zar" w:hint="cs"/>
          <w:sz w:val="26"/>
          <w:szCs w:val="26"/>
          <w:rtl/>
        </w:rPr>
        <w:t>ا</w:t>
      </w:r>
      <w:r w:rsidR="0089238E" w:rsidRPr="00B67F98">
        <w:rPr>
          <w:rFonts w:cs="B Zar" w:hint="cs"/>
          <w:sz w:val="26"/>
          <w:szCs w:val="26"/>
          <w:rtl/>
        </w:rPr>
        <w:t xml:space="preserve"> هم در حال سواری بودیم، ابیاتی را می</w:t>
      </w:r>
      <w:r w:rsidRPr="00B67F98">
        <w:rPr>
          <w:rFonts w:cs="B Zar" w:hint="cs"/>
          <w:sz w:val="26"/>
          <w:szCs w:val="26"/>
          <w:rtl/>
        </w:rPr>
        <w:softHyphen/>
        <w:t>خواند" (</w:t>
      </w:r>
      <w:r w:rsidRPr="00B67F98">
        <w:rPr>
          <w:rFonts w:cs="B Zar"/>
          <w:sz w:val="26"/>
          <w:szCs w:val="26"/>
        </w:rPr>
        <w:t>Layard 1894: 132</w:t>
      </w:r>
      <w:r w:rsidRPr="00B67F98">
        <w:rPr>
          <w:rFonts w:cs="B Zar" w:hint="cs"/>
          <w:sz w:val="26"/>
          <w:szCs w:val="26"/>
          <w:rtl/>
        </w:rPr>
        <w:t>).</w:t>
      </w:r>
    </w:p>
    <w:p w:rsidR="009B5769" w:rsidRPr="00B67F98" w:rsidRDefault="009C2AF7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 xml:space="preserve">و در بخش دیگر </w:t>
      </w:r>
      <w:r w:rsidR="004747C1" w:rsidRPr="00B67F98">
        <w:rPr>
          <w:rFonts w:cs="B Zar" w:hint="cs"/>
          <w:sz w:val="26"/>
          <w:szCs w:val="26"/>
          <w:rtl/>
        </w:rPr>
        <w:t>در مورد اهمیت شاهنامه</w:t>
      </w:r>
      <w:r w:rsidR="004747C1" w:rsidRPr="00B67F98">
        <w:rPr>
          <w:rFonts w:cs="B Zar"/>
          <w:sz w:val="26"/>
          <w:szCs w:val="26"/>
          <w:rtl/>
        </w:rPr>
        <w:softHyphen/>
      </w:r>
      <w:r w:rsidRPr="00B67F98">
        <w:rPr>
          <w:rFonts w:cs="B Zar" w:hint="cs"/>
          <w:sz w:val="26"/>
          <w:szCs w:val="26"/>
          <w:rtl/>
        </w:rPr>
        <w:t xml:space="preserve">خوانی قبل و در جریان جنگ </w:t>
      </w:r>
      <w:r w:rsidR="004747C1" w:rsidRPr="00B67F98">
        <w:rPr>
          <w:rFonts w:cs="B Zar" w:hint="cs"/>
          <w:sz w:val="26"/>
          <w:szCs w:val="26"/>
          <w:rtl/>
        </w:rPr>
        <w:t>خاطر نشان می</w:t>
      </w:r>
      <w:r w:rsidR="004747C1" w:rsidRPr="00B67F98">
        <w:rPr>
          <w:rFonts w:cs="B Zar" w:hint="cs"/>
          <w:sz w:val="26"/>
          <w:szCs w:val="26"/>
          <w:rtl/>
        </w:rPr>
        <w:softHyphen/>
        <w:t>سازد</w:t>
      </w:r>
      <w:r w:rsidRPr="00B67F98">
        <w:rPr>
          <w:rFonts w:cs="B Zar" w:hint="cs"/>
          <w:sz w:val="26"/>
          <w:szCs w:val="26"/>
          <w:rtl/>
        </w:rPr>
        <w:t>:</w:t>
      </w:r>
    </w:p>
    <w:p w:rsidR="009C2AF7" w:rsidRPr="00B67F98" w:rsidRDefault="007A34C2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" اردوی محمد تقی خان منطقه</w:t>
      </w:r>
      <w:r w:rsidRPr="00B67F98">
        <w:rPr>
          <w:rFonts w:cs="B Zar" w:hint="cs"/>
          <w:sz w:val="26"/>
          <w:szCs w:val="26"/>
          <w:rtl/>
        </w:rPr>
        <w:softHyphen/>
        <w:t>ی بزرگی را دربرمی</w:t>
      </w:r>
      <w:r w:rsidRPr="00B67F98">
        <w:rPr>
          <w:rFonts w:cs="B Zar" w:hint="cs"/>
          <w:sz w:val="26"/>
          <w:szCs w:val="26"/>
          <w:rtl/>
        </w:rPr>
        <w:softHyphen/>
        <w:t>گرفت.</w:t>
      </w:r>
      <w:r w:rsidR="001F418D" w:rsidRPr="00B67F98">
        <w:rPr>
          <w:rFonts w:cs="B Zar" w:hint="cs"/>
          <w:sz w:val="26"/>
          <w:szCs w:val="26"/>
          <w:rtl/>
        </w:rPr>
        <w:t xml:space="preserve"> او نیروی در حدود 8000 هزار مرد را جمع کرده بود که شامل سواره</w:t>
      </w:r>
      <w:r w:rsidR="001F418D" w:rsidRPr="00B67F98">
        <w:rPr>
          <w:rFonts w:cs="B Zar" w:hint="cs"/>
          <w:sz w:val="26"/>
          <w:szCs w:val="26"/>
          <w:rtl/>
        </w:rPr>
        <w:softHyphen/>
        <w:t>نظام و پیاده</w:t>
      </w:r>
      <w:r w:rsidR="001F418D" w:rsidRPr="00B67F98">
        <w:rPr>
          <w:rFonts w:cs="B Zar"/>
          <w:sz w:val="26"/>
          <w:szCs w:val="26"/>
          <w:rtl/>
        </w:rPr>
        <w:softHyphen/>
      </w:r>
      <w:r w:rsidR="001F418D" w:rsidRPr="00B67F98">
        <w:rPr>
          <w:rFonts w:cs="B Zar" w:hint="cs"/>
          <w:sz w:val="26"/>
          <w:szCs w:val="26"/>
          <w:rtl/>
        </w:rPr>
        <w:t>نظام می</w:t>
      </w:r>
      <w:r w:rsidR="001F418D" w:rsidRPr="00B67F98">
        <w:rPr>
          <w:rFonts w:cs="B Zar" w:hint="cs"/>
          <w:sz w:val="26"/>
          <w:szCs w:val="26"/>
          <w:rtl/>
        </w:rPr>
        <w:softHyphen/>
        <w:t>شد.</w:t>
      </w:r>
      <w:r w:rsidR="00243403" w:rsidRPr="00B67F98">
        <w:rPr>
          <w:rFonts w:cs="B Zar" w:hint="cs"/>
          <w:sz w:val="26"/>
          <w:szCs w:val="26"/>
          <w:rtl/>
        </w:rPr>
        <w:t xml:space="preserve"> آنها همیشه خود </w:t>
      </w:r>
      <w:r w:rsidR="00B6291C">
        <w:rPr>
          <w:rFonts w:cs="B Zar" w:hint="cs"/>
          <w:sz w:val="26"/>
          <w:szCs w:val="26"/>
          <w:rtl/>
        </w:rPr>
        <w:t>را در موقعیت جنگی قرار می</w:t>
      </w:r>
      <w:r w:rsidR="00B6291C">
        <w:rPr>
          <w:rFonts w:cs="B Zar" w:hint="cs"/>
          <w:sz w:val="26"/>
          <w:szCs w:val="26"/>
          <w:rtl/>
        </w:rPr>
        <w:softHyphen/>
        <w:t>دادند</w:t>
      </w:r>
      <w:r w:rsidR="00243403" w:rsidRPr="00B67F98">
        <w:rPr>
          <w:rFonts w:cs="B Zar" w:hint="cs"/>
          <w:sz w:val="26"/>
          <w:szCs w:val="26"/>
          <w:rtl/>
        </w:rPr>
        <w:t xml:space="preserve"> و تفنگ</w:t>
      </w:r>
      <w:r w:rsidR="00243403" w:rsidRPr="00B67F98">
        <w:rPr>
          <w:rFonts w:cs="B Zar" w:hint="cs"/>
          <w:sz w:val="26"/>
          <w:szCs w:val="26"/>
          <w:rtl/>
        </w:rPr>
        <w:softHyphen/>
        <w:t>هایشان</w:t>
      </w:r>
      <w:r w:rsidR="0028276F" w:rsidRPr="00B67F98">
        <w:rPr>
          <w:rFonts w:cs="B Zar" w:hint="cs"/>
          <w:sz w:val="26"/>
          <w:szCs w:val="26"/>
          <w:rtl/>
        </w:rPr>
        <w:t xml:space="preserve"> دائماً</w:t>
      </w:r>
      <w:r w:rsidR="00243403" w:rsidRPr="00B67F98">
        <w:rPr>
          <w:rFonts w:cs="B Zar" w:hint="cs"/>
          <w:sz w:val="26"/>
          <w:szCs w:val="26"/>
          <w:rtl/>
        </w:rPr>
        <w:t xml:space="preserve"> برای شلیک کردن آماده بود.</w:t>
      </w:r>
      <w:r w:rsidR="00683CA5" w:rsidRPr="00B67F98">
        <w:rPr>
          <w:rFonts w:cs="B Zar" w:hint="cs"/>
          <w:sz w:val="26"/>
          <w:szCs w:val="26"/>
          <w:rtl/>
        </w:rPr>
        <w:t xml:space="preserve"> و </w:t>
      </w:r>
      <w:r w:rsidR="0028276F" w:rsidRPr="00B67F98">
        <w:rPr>
          <w:rFonts w:cs="B Zar" w:hint="cs"/>
          <w:sz w:val="26"/>
          <w:szCs w:val="26"/>
          <w:rtl/>
        </w:rPr>
        <w:t>همواره</w:t>
      </w:r>
      <w:r w:rsidR="00683CA5" w:rsidRPr="00B67F98">
        <w:rPr>
          <w:rFonts w:cs="B Zar" w:hint="cs"/>
          <w:sz w:val="26"/>
          <w:szCs w:val="26"/>
          <w:rtl/>
        </w:rPr>
        <w:t xml:space="preserve"> خظر را نزدیک می</w:t>
      </w:r>
      <w:r w:rsidR="00683CA5" w:rsidRPr="00B67F98">
        <w:rPr>
          <w:rFonts w:cs="B Zar" w:hint="cs"/>
          <w:sz w:val="26"/>
          <w:szCs w:val="26"/>
          <w:rtl/>
        </w:rPr>
        <w:softHyphen/>
        <w:t>دیدند و رقص</w:t>
      </w:r>
      <w:r w:rsidR="00683CA5" w:rsidRPr="00B67F98">
        <w:rPr>
          <w:rFonts w:cs="B Zar" w:hint="cs"/>
          <w:sz w:val="26"/>
          <w:szCs w:val="26"/>
          <w:rtl/>
        </w:rPr>
        <w:softHyphen/>
        <w:t>هایشان،رقص</w:t>
      </w:r>
      <w:r w:rsidR="00683CA5" w:rsidRPr="00B67F98">
        <w:rPr>
          <w:rFonts w:cs="B Zar" w:hint="cs"/>
          <w:sz w:val="26"/>
          <w:szCs w:val="26"/>
          <w:rtl/>
        </w:rPr>
        <w:softHyphen/>
        <w:t>های حماسی و بانگ</w:t>
      </w:r>
      <w:r w:rsidR="00683CA5" w:rsidRPr="00B67F98">
        <w:rPr>
          <w:rFonts w:cs="B Zar" w:hint="cs"/>
          <w:sz w:val="26"/>
          <w:szCs w:val="26"/>
          <w:rtl/>
        </w:rPr>
        <w:softHyphen/>
        <w:t>ها و فریادهایشان، چون آوازهای جنگی بود.</w:t>
      </w:r>
      <w:r w:rsidR="00E05B6D" w:rsidRPr="00B67F98">
        <w:rPr>
          <w:rFonts w:cs="B Zar" w:hint="cs"/>
          <w:sz w:val="26"/>
          <w:szCs w:val="26"/>
          <w:rtl/>
        </w:rPr>
        <w:t xml:space="preserve"> </w:t>
      </w:r>
      <w:r w:rsidR="00E05B6D" w:rsidRPr="00B67F98">
        <w:rPr>
          <w:rFonts w:cs="B Zar" w:hint="cs"/>
          <w:sz w:val="26"/>
          <w:szCs w:val="26"/>
          <w:rtl/>
        </w:rPr>
        <w:lastRenderedPageBreak/>
        <w:t>من بارها در طول اردوی محمد تقی خان شاهد تأثیر ش</w:t>
      </w:r>
      <w:r w:rsidR="0028276F" w:rsidRPr="00B67F98">
        <w:rPr>
          <w:rFonts w:cs="B Zar" w:hint="cs"/>
          <w:sz w:val="26"/>
          <w:szCs w:val="26"/>
          <w:rtl/>
        </w:rPr>
        <w:t>ع</w:t>
      </w:r>
      <w:r w:rsidR="00E05B6D" w:rsidRPr="00B67F98">
        <w:rPr>
          <w:rFonts w:cs="B Zar" w:hint="cs"/>
          <w:sz w:val="26"/>
          <w:szCs w:val="26"/>
          <w:rtl/>
        </w:rPr>
        <w:t>ر بر مردانی بودم که در میدان جنگ هیچ ترحمی نشان نمی</w:t>
      </w:r>
      <w:r w:rsidR="00E05B6D" w:rsidRPr="00B67F98">
        <w:rPr>
          <w:rFonts w:cs="B Zar" w:hint="cs"/>
          <w:sz w:val="26"/>
          <w:szCs w:val="26"/>
          <w:rtl/>
        </w:rPr>
        <w:softHyphen/>
        <w:t>دادند و کاملاً آماده بودند تا جان انسانی را با کمترین انگیزه و محرکی بگیرند.</w:t>
      </w:r>
      <w:r w:rsidR="001532CD" w:rsidRPr="00B67F98">
        <w:rPr>
          <w:rFonts w:cs="B Zar" w:hint="cs"/>
          <w:sz w:val="26"/>
          <w:szCs w:val="26"/>
          <w:rtl/>
        </w:rPr>
        <w:t xml:space="preserve"> آنها تا دیر</w:t>
      </w:r>
      <w:r w:rsidR="000302DC" w:rsidRPr="00B67F98">
        <w:rPr>
          <w:rFonts w:cs="B Zar" w:hint="cs"/>
          <w:sz w:val="26"/>
          <w:szCs w:val="26"/>
          <w:rtl/>
        </w:rPr>
        <w:t xml:space="preserve">وقت سرپا و ایستاده بودند و شب هنگام </w:t>
      </w:r>
      <w:r w:rsidR="001532CD" w:rsidRPr="00B67F98">
        <w:rPr>
          <w:rFonts w:cs="B Zar" w:hint="cs"/>
          <w:sz w:val="26"/>
          <w:szCs w:val="26"/>
          <w:rtl/>
        </w:rPr>
        <w:t>دایره</w:t>
      </w:r>
      <w:r w:rsidR="001532CD" w:rsidRPr="00B67F98">
        <w:rPr>
          <w:rFonts w:cs="B Zar" w:hint="cs"/>
          <w:sz w:val="26"/>
          <w:szCs w:val="26"/>
          <w:rtl/>
        </w:rPr>
        <w:softHyphen/>
        <w:t>ای را دور محمد تقی خان که روی قالی</w:t>
      </w:r>
      <w:r w:rsidR="001532CD" w:rsidRPr="00B67F98">
        <w:rPr>
          <w:rFonts w:cs="B Zar" w:hint="cs"/>
          <w:sz w:val="26"/>
          <w:szCs w:val="26"/>
          <w:rtl/>
        </w:rPr>
        <w:softHyphen/>
        <w:t>اش نشسته بود و در مقابل او آتش شعله</w:t>
      </w:r>
      <w:r w:rsidR="001532CD" w:rsidRPr="00B67F98">
        <w:rPr>
          <w:rFonts w:cs="B Zar"/>
          <w:sz w:val="26"/>
          <w:szCs w:val="26"/>
          <w:rtl/>
        </w:rPr>
        <w:softHyphen/>
      </w:r>
      <w:r w:rsidR="001532CD" w:rsidRPr="00B67F98">
        <w:rPr>
          <w:rFonts w:cs="B Zar" w:hint="cs"/>
          <w:sz w:val="26"/>
          <w:szCs w:val="26"/>
          <w:rtl/>
        </w:rPr>
        <w:t>ور قرار داشت، تشکیل می</w:t>
      </w:r>
      <w:r w:rsidR="001532CD" w:rsidRPr="00B67F98">
        <w:rPr>
          <w:rFonts w:cs="B Zar" w:hint="cs"/>
          <w:sz w:val="26"/>
          <w:szCs w:val="26"/>
          <w:rtl/>
        </w:rPr>
        <w:softHyphen/>
        <w:t>دادند. این آتش شعله</w:t>
      </w:r>
      <w:r w:rsidR="001532CD" w:rsidRPr="00B67F98">
        <w:rPr>
          <w:rFonts w:cs="B Zar" w:hint="cs"/>
          <w:sz w:val="26"/>
          <w:szCs w:val="26"/>
          <w:rtl/>
        </w:rPr>
        <w:softHyphen/>
        <w:t xml:space="preserve">ور و </w:t>
      </w:r>
      <w:r w:rsidR="00764A86" w:rsidRPr="00B67F98">
        <w:rPr>
          <w:rFonts w:cs="B Zar" w:hint="cs"/>
          <w:sz w:val="26"/>
          <w:szCs w:val="26"/>
          <w:rtl/>
        </w:rPr>
        <w:t>س</w:t>
      </w:r>
      <w:r w:rsidR="001532CD" w:rsidRPr="00B67F98">
        <w:rPr>
          <w:rFonts w:cs="B Zar" w:hint="cs"/>
          <w:sz w:val="26"/>
          <w:szCs w:val="26"/>
          <w:rtl/>
        </w:rPr>
        <w:t>همگین به سیمای</w:t>
      </w:r>
      <w:r w:rsidR="00764A86" w:rsidRPr="00B67F98">
        <w:rPr>
          <w:rFonts w:cs="B Zar" w:hint="cs"/>
          <w:sz w:val="26"/>
          <w:szCs w:val="26"/>
          <w:rtl/>
        </w:rPr>
        <w:t xml:space="preserve"> بی</w:t>
      </w:r>
      <w:r w:rsidR="00764A86" w:rsidRPr="00B67F98">
        <w:rPr>
          <w:rFonts w:cs="B Zar" w:hint="cs"/>
          <w:sz w:val="26"/>
          <w:szCs w:val="26"/>
          <w:rtl/>
        </w:rPr>
        <w:softHyphen/>
        <w:t>باکانه</w:t>
      </w:r>
      <w:r w:rsidR="00764A86" w:rsidRPr="00B67F98">
        <w:rPr>
          <w:rFonts w:cs="B Zar" w:hint="cs"/>
          <w:sz w:val="26"/>
          <w:szCs w:val="26"/>
          <w:rtl/>
        </w:rPr>
        <w:softHyphen/>
        <w:t>ی</w:t>
      </w:r>
      <w:r w:rsidR="001532CD" w:rsidRPr="00B67F98">
        <w:rPr>
          <w:rFonts w:cs="B Zar" w:hint="cs"/>
          <w:sz w:val="26"/>
          <w:szCs w:val="26"/>
          <w:rtl/>
        </w:rPr>
        <w:t xml:space="preserve"> آنها بیش از آنکه حالت انسانی بدهد، حالت خدایی و اسطوره</w:t>
      </w:r>
      <w:r w:rsidR="001532CD" w:rsidRPr="00B67F98">
        <w:rPr>
          <w:rFonts w:cs="B Zar" w:hint="cs"/>
          <w:sz w:val="26"/>
          <w:szCs w:val="26"/>
          <w:rtl/>
        </w:rPr>
        <w:softHyphen/>
        <w:t>ای بخشیده بود.</w:t>
      </w:r>
      <w:r w:rsidR="00764A86" w:rsidRPr="00B67F98">
        <w:rPr>
          <w:rFonts w:cs="B Zar" w:hint="cs"/>
          <w:sz w:val="26"/>
          <w:szCs w:val="26"/>
          <w:rtl/>
        </w:rPr>
        <w:t xml:space="preserve"> آنها با اشتیاق تمام به شفیع خان که در کنار خان نشسته بود و در حال خواندن</w:t>
      </w:r>
      <w:r w:rsidR="006B7DEE" w:rsidRPr="00B67F98">
        <w:rPr>
          <w:rFonts w:cs="B Zar" w:hint="cs"/>
          <w:sz w:val="26"/>
          <w:szCs w:val="26"/>
          <w:rtl/>
        </w:rPr>
        <w:t xml:space="preserve"> بخش</w:t>
      </w:r>
      <w:r w:rsidR="006B7DEE" w:rsidRPr="00B67F98">
        <w:rPr>
          <w:rFonts w:cs="B Zar" w:hint="cs"/>
          <w:sz w:val="26"/>
          <w:szCs w:val="26"/>
          <w:rtl/>
        </w:rPr>
        <w:softHyphen/>
        <w:t>هایی از شاهنامه در وصف کردار و قهرمانی</w:t>
      </w:r>
      <w:r w:rsidR="006B7DEE" w:rsidRPr="00B67F98">
        <w:rPr>
          <w:rFonts w:cs="B Zar" w:hint="cs"/>
          <w:sz w:val="26"/>
          <w:szCs w:val="26"/>
          <w:rtl/>
        </w:rPr>
        <w:softHyphen/>
        <w:t>های رستم، پهلوان اسطوره</w:t>
      </w:r>
      <w:r w:rsidR="006B7DEE" w:rsidRPr="00B67F98">
        <w:rPr>
          <w:rFonts w:cs="B Zar" w:hint="cs"/>
          <w:sz w:val="26"/>
          <w:szCs w:val="26"/>
          <w:rtl/>
        </w:rPr>
        <w:softHyphen/>
        <w:t>ای ایران،</w:t>
      </w:r>
      <w:r w:rsidR="00764A86" w:rsidRPr="00B67F98">
        <w:rPr>
          <w:rFonts w:cs="B Zar" w:hint="cs"/>
          <w:sz w:val="26"/>
          <w:szCs w:val="26"/>
          <w:rtl/>
        </w:rPr>
        <w:t xml:space="preserve"> با صدای بلند و به صورت آهنگین</w:t>
      </w:r>
      <w:r w:rsidR="006B7DEE" w:rsidRPr="00B67F98">
        <w:rPr>
          <w:rFonts w:cs="B Zar" w:hint="cs"/>
          <w:sz w:val="26"/>
          <w:szCs w:val="26"/>
          <w:rtl/>
        </w:rPr>
        <w:t xml:space="preserve"> بود، گوش می</w:t>
      </w:r>
      <w:r w:rsidR="00142970" w:rsidRPr="00B67F98">
        <w:rPr>
          <w:rFonts w:cs="B Zar" w:hint="cs"/>
          <w:sz w:val="26"/>
          <w:szCs w:val="26"/>
          <w:rtl/>
        </w:rPr>
        <w:softHyphen/>
        <w:t>دادند" (</w:t>
      </w:r>
      <w:r w:rsidR="00142970" w:rsidRPr="00B67F98">
        <w:rPr>
          <w:rFonts w:cs="B Zar"/>
          <w:sz w:val="26"/>
          <w:szCs w:val="26"/>
        </w:rPr>
        <w:t>Layard, 1894: 211</w:t>
      </w:r>
      <w:r w:rsidR="00142970" w:rsidRPr="00B67F98">
        <w:rPr>
          <w:rFonts w:cs="B Zar" w:hint="cs"/>
          <w:sz w:val="26"/>
          <w:szCs w:val="26"/>
          <w:rtl/>
        </w:rPr>
        <w:t>).</w:t>
      </w:r>
    </w:p>
    <w:p w:rsidR="009170DD" w:rsidRPr="00B67F98" w:rsidRDefault="009170DD" w:rsidP="004718F3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لایارد همچنین صحنه</w:t>
      </w:r>
      <w:r w:rsidRPr="00B67F98">
        <w:rPr>
          <w:rFonts w:cs="B Zar" w:hint="cs"/>
          <w:sz w:val="26"/>
          <w:szCs w:val="26"/>
          <w:rtl/>
        </w:rPr>
        <w:softHyphen/>
      </w:r>
      <w:r w:rsidR="004718F3">
        <w:rPr>
          <w:rFonts w:cs="B Zar" w:hint="cs"/>
          <w:sz w:val="26"/>
          <w:szCs w:val="26"/>
          <w:rtl/>
        </w:rPr>
        <w:t>های خاصی از شاهنامه که در مورد</w:t>
      </w:r>
      <w:r w:rsidRPr="00B67F98">
        <w:rPr>
          <w:rFonts w:cs="B Zar" w:hint="cs"/>
          <w:sz w:val="26"/>
          <w:szCs w:val="26"/>
          <w:rtl/>
        </w:rPr>
        <w:t xml:space="preserve"> فرماندهان، نبرد تن به تن و فرزانگی و حکمت </w:t>
      </w:r>
      <w:r w:rsidR="0028276F" w:rsidRPr="00B67F98">
        <w:rPr>
          <w:rFonts w:cs="B Zar" w:hint="cs"/>
          <w:sz w:val="26"/>
          <w:szCs w:val="26"/>
          <w:rtl/>
        </w:rPr>
        <w:t xml:space="preserve">است و چگونگی اهمیت آن </w:t>
      </w:r>
      <w:r w:rsidRPr="00B67F98">
        <w:rPr>
          <w:rFonts w:cs="B Zar" w:hint="cs"/>
          <w:sz w:val="26"/>
          <w:szCs w:val="26"/>
          <w:rtl/>
        </w:rPr>
        <w:t>برای بختیاری</w:t>
      </w:r>
      <w:r w:rsidRPr="00B67F98">
        <w:rPr>
          <w:rFonts w:cs="B Zar" w:hint="cs"/>
          <w:sz w:val="26"/>
          <w:szCs w:val="26"/>
          <w:rtl/>
        </w:rPr>
        <w:softHyphen/>
        <w:t>ها خاطر نشان می</w:t>
      </w:r>
      <w:r w:rsidRPr="00B67F98">
        <w:rPr>
          <w:rFonts w:cs="B Zar" w:hint="cs"/>
          <w:sz w:val="26"/>
          <w:szCs w:val="26"/>
          <w:rtl/>
        </w:rPr>
        <w:softHyphen/>
        <w:t>سازد</w:t>
      </w:r>
      <w:r w:rsidR="0028276F" w:rsidRPr="00B67F98">
        <w:rPr>
          <w:rFonts w:cs="B Zar" w:hint="cs"/>
          <w:sz w:val="26"/>
          <w:szCs w:val="26"/>
          <w:rtl/>
        </w:rPr>
        <w:t xml:space="preserve">: </w:t>
      </w:r>
      <w:r w:rsidRPr="00B67F98">
        <w:rPr>
          <w:rFonts w:cs="B Zar" w:hint="cs"/>
          <w:sz w:val="26"/>
          <w:szCs w:val="26"/>
          <w:rtl/>
        </w:rPr>
        <w:t xml:space="preserve"> </w:t>
      </w:r>
    </w:p>
    <w:p w:rsidR="0028276F" w:rsidRPr="00B67F98" w:rsidRDefault="0028276F" w:rsidP="00B6291C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 xml:space="preserve">" </w:t>
      </w:r>
      <w:r w:rsidR="00A61B5D" w:rsidRPr="00B67F98">
        <w:rPr>
          <w:rFonts w:cs="B Zar" w:hint="cs"/>
          <w:sz w:val="26"/>
          <w:szCs w:val="26"/>
          <w:rtl/>
        </w:rPr>
        <w:t>گاهی اوقات یکی از شاعران و یا آوازخوانانی که مدام از اردوگاهی به اردوگاه دیگر سرگردان هستند، در میان قبایل با صدای بلند آواز می</w:t>
      </w:r>
      <w:r w:rsidR="00A61B5D" w:rsidRPr="00B67F98">
        <w:rPr>
          <w:rFonts w:cs="B Zar" w:hint="cs"/>
          <w:sz w:val="26"/>
          <w:szCs w:val="26"/>
          <w:rtl/>
        </w:rPr>
        <w:softHyphen/>
        <w:t xml:space="preserve">خوانند و به افتخار خان و رئیس </w:t>
      </w:r>
      <w:r w:rsidR="00116303" w:rsidRPr="00B67F98">
        <w:rPr>
          <w:rFonts w:cs="B Zar" w:hint="cs"/>
          <w:sz w:val="26"/>
          <w:szCs w:val="26"/>
          <w:rtl/>
        </w:rPr>
        <w:t>ایل</w:t>
      </w:r>
      <w:r w:rsidR="00A61B5D" w:rsidRPr="00B67F98">
        <w:rPr>
          <w:rFonts w:cs="B Zar" w:hint="cs"/>
          <w:sz w:val="26"/>
          <w:szCs w:val="26"/>
          <w:rtl/>
        </w:rPr>
        <w:t xml:space="preserve"> اشعاری را در ارتباط با اینکه چگونه او دشمنانش را در میدان نبرد و جنگ تن به تن شکست داده، آنی و بدون لحظه</w:t>
      </w:r>
      <w:r w:rsidR="00A61B5D" w:rsidRPr="00B67F98">
        <w:rPr>
          <w:rFonts w:cs="B Zar" w:hint="cs"/>
          <w:sz w:val="26"/>
          <w:szCs w:val="26"/>
          <w:rtl/>
        </w:rPr>
        <w:softHyphen/>
        <w:t>ای اندیشه می</w:t>
      </w:r>
      <w:r w:rsidR="00A61B5D" w:rsidRPr="00B67F98">
        <w:rPr>
          <w:rFonts w:cs="B Zar" w:hint="cs"/>
          <w:sz w:val="26"/>
          <w:szCs w:val="26"/>
          <w:rtl/>
        </w:rPr>
        <w:softHyphen/>
        <w:t xml:space="preserve">خواند. </w:t>
      </w:r>
      <w:r w:rsidR="00700DA4" w:rsidRPr="00B67F98">
        <w:rPr>
          <w:rFonts w:cs="B Zar" w:hint="cs"/>
          <w:sz w:val="26"/>
          <w:szCs w:val="26"/>
          <w:rtl/>
        </w:rPr>
        <w:t>او برخاست تا با دلاوری، فرزانگی، عدالت و خیرخواهی</w:t>
      </w:r>
      <w:r w:rsidR="00700DA4" w:rsidRPr="00B67F98">
        <w:rPr>
          <w:rFonts w:cs="B Zar" w:hint="cs"/>
          <w:sz w:val="26"/>
          <w:szCs w:val="26"/>
          <w:rtl/>
        </w:rPr>
        <w:softHyphen/>
        <w:t xml:space="preserve">اش نسبت به بیچارگان، رهبری به عنوان رئیس و </w:t>
      </w:r>
      <w:r w:rsidR="009C23E5">
        <w:rPr>
          <w:rFonts w:cs="B Zar" w:hint="cs"/>
          <w:sz w:val="26"/>
          <w:szCs w:val="26"/>
          <w:rtl/>
        </w:rPr>
        <w:t>خان</w:t>
      </w:r>
      <w:r w:rsidR="00700DA4" w:rsidRPr="00B67F98">
        <w:rPr>
          <w:rFonts w:cs="B Zar" w:hint="cs"/>
          <w:sz w:val="26"/>
          <w:szCs w:val="26"/>
          <w:rtl/>
        </w:rPr>
        <w:t xml:space="preserve"> [کلمه گم شده است؟] باشد. هیجان این مردان بی</w:t>
      </w:r>
      <w:r w:rsidR="00700DA4" w:rsidRPr="00B67F98">
        <w:rPr>
          <w:rFonts w:cs="B Zar" w:hint="cs"/>
          <w:sz w:val="26"/>
          <w:szCs w:val="26"/>
          <w:rtl/>
        </w:rPr>
        <w:softHyphen/>
        <w:t>باک هیچ حد و مرزی را نمی</w:t>
      </w:r>
      <w:r w:rsidR="00700DA4" w:rsidRPr="00B67F98">
        <w:rPr>
          <w:rFonts w:cs="B Zar" w:hint="cs"/>
          <w:sz w:val="26"/>
          <w:szCs w:val="26"/>
          <w:rtl/>
        </w:rPr>
        <w:softHyphen/>
        <w:t>شناسد. وقتی که کارهای شگفت</w:t>
      </w:r>
      <w:r w:rsidR="00700DA4" w:rsidRPr="00B67F98">
        <w:rPr>
          <w:rFonts w:cs="B Zar" w:hint="cs"/>
          <w:sz w:val="26"/>
          <w:szCs w:val="26"/>
          <w:rtl/>
        </w:rPr>
        <w:softHyphen/>
        <w:t>انگیز رستم که چگونه با یک ضربه</w:t>
      </w:r>
      <w:r w:rsidR="00700DA4" w:rsidRPr="00B67F98">
        <w:rPr>
          <w:rFonts w:cs="B Zar" w:hint="cs"/>
          <w:sz w:val="26"/>
          <w:szCs w:val="26"/>
          <w:rtl/>
        </w:rPr>
        <w:softHyphen/>
        <w:t>ی شمشیرش اسب و سوارکار را به دونیم می</w:t>
      </w:r>
      <w:r w:rsidR="00700DA4" w:rsidRPr="00B67F98">
        <w:rPr>
          <w:rFonts w:cs="B Zar" w:hint="cs"/>
          <w:sz w:val="26"/>
          <w:szCs w:val="26"/>
          <w:rtl/>
        </w:rPr>
        <w:softHyphen/>
        <w:t>کند و یا چگونه تنهایی لشکری از دشمن را شکست می</w:t>
      </w:r>
      <w:r w:rsidR="00700DA4" w:rsidRPr="00B67F98">
        <w:rPr>
          <w:rFonts w:cs="B Zar" w:hint="cs"/>
          <w:sz w:val="26"/>
          <w:szCs w:val="26"/>
          <w:rtl/>
        </w:rPr>
        <w:softHyphen/>
        <w:t>دهد، توصیف می</w:t>
      </w:r>
      <w:r w:rsidR="00700DA4" w:rsidRPr="00B67F98">
        <w:rPr>
          <w:rFonts w:cs="B Zar" w:hint="cs"/>
          <w:sz w:val="26"/>
          <w:szCs w:val="26"/>
          <w:rtl/>
        </w:rPr>
        <w:softHyphen/>
        <w:t>شود، چهره</w:t>
      </w:r>
      <w:r w:rsidR="00700DA4" w:rsidRPr="00B67F98">
        <w:rPr>
          <w:rFonts w:cs="B Zar" w:hint="cs"/>
          <w:sz w:val="26"/>
          <w:szCs w:val="26"/>
          <w:rtl/>
        </w:rPr>
        <w:softHyphen/>
        <w:t xml:space="preserve">های </w:t>
      </w:r>
      <w:r w:rsidR="00B6291C">
        <w:rPr>
          <w:rFonts w:cs="B Zar" w:hint="cs"/>
          <w:sz w:val="26"/>
          <w:szCs w:val="26"/>
          <w:rtl/>
        </w:rPr>
        <w:t>مصمم</w:t>
      </w:r>
      <w:r w:rsidR="00700DA4" w:rsidRPr="00B67F98">
        <w:rPr>
          <w:rFonts w:cs="B Zar" w:hint="cs"/>
          <w:sz w:val="26"/>
          <w:szCs w:val="26"/>
          <w:rtl/>
        </w:rPr>
        <w:t xml:space="preserve"> آنها، جسورانه و بی</w:t>
      </w:r>
      <w:r w:rsidR="00700DA4" w:rsidRPr="00B67F98">
        <w:rPr>
          <w:rFonts w:cs="B Zar" w:hint="cs"/>
          <w:sz w:val="26"/>
          <w:szCs w:val="26"/>
          <w:rtl/>
        </w:rPr>
        <w:softHyphen/>
        <w:t>باکانه</w:t>
      </w:r>
      <w:r w:rsidR="00700DA4" w:rsidRPr="00B67F98">
        <w:rPr>
          <w:rFonts w:cs="B Zar" w:hint="cs"/>
          <w:sz w:val="26"/>
          <w:szCs w:val="26"/>
          <w:rtl/>
        </w:rPr>
        <w:softHyphen/>
        <w:t>تر می</w:t>
      </w:r>
      <w:r w:rsidR="00700DA4" w:rsidRPr="00B67F98">
        <w:rPr>
          <w:rFonts w:cs="B Zar" w:hint="cs"/>
          <w:sz w:val="26"/>
          <w:szCs w:val="26"/>
          <w:rtl/>
        </w:rPr>
        <w:softHyphen/>
        <w:t>گردد. آنها بانگ و فریاد می</w:t>
      </w:r>
      <w:r w:rsidR="00700DA4" w:rsidRPr="00B67F98">
        <w:rPr>
          <w:rFonts w:cs="B Zar" w:hint="cs"/>
          <w:sz w:val="26"/>
          <w:szCs w:val="26"/>
          <w:rtl/>
        </w:rPr>
        <w:softHyphen/>
        <w:t>زنند و شمشیرهایشان را بیرون می</w:t>
      </w:r>
      <w:r w:rsidR="00700DA4" w:rsidRPr="00B67F98">
        <w:rPr>
          <w:rFonts w:cs="B Zar" w:hint="cs"/>
          <w:sz w:val="26"/>
          <w:szCs w:val="26"/>
          <w:rtl/>
        </w:rPr>
        <w:softHyphen/>
        <w:t>کشند و با دشمنان خیالی مبارزه می</w:t>
      </w:r>
      <w:r w:rsidR="00700DA4" w:rsidRPr="00B67F98">
        <w:rPr>
          <w:rFonts w:cs="B Zar" w:hint="cs"/>
          <w:sz w:val="26"/>
          <w:szCs w:val="26"/>
          <w:rtl/>
        </w:rPr>
        <w:softHyphen/>
        <w:t>کنند</w:t>
      </w:r>
      <w:r w:rsidRPr="00B67F98">
        <w:rPr>
          <w:rFonts w:cs="B Zar" w:hint="cs"/>
          <w:sz w:val="26"/>
          <w:szCs w:val="26"/>
          <w:rtl/>
        </w:rPr>
        <w:t>"</w:t>
      </w:r>
      <w:r w:rsidR="00700DA4" w:rsidRPr="00B67F98">
        <w:rPr>
          <w:rFonts w:cs="B Zar" w:hint="cs"/>
          <w:sz w:val="26"/>
          <w:szCs w:val="26"/>
          <w:rtl/>
        </w:rPr>
        <w:t xml:space="preserve"> (</w:t>
      </w:r>
      <w:r w:rsidR="00D741EF" w:rsidRPr="00B67F98">
        <w:rPr>
          <w:rFonts w:cs="B Zar"/>
          <w:sz w:val="26"/>
          <w:szCs w:val="26"/>
        </w:rPr>
        <w:t>L</w:t>
      </w:r>
      <w:r w:rsidR="005E395D" w:rsidRPr="00B67F98">
        <w:rPr>
          <w:rFonts w:cs="B Zar"/>
          <w:sz w:val="26"/>
          <w:szCs w:val="26"/>
        </w:rPr>
        <w:t>ayard 1894: 211</w:t>
      </w:r>
      <w:r w:rsidR="005E395D" w:rsidRPr="00B67F98">
        <w:rPr>
          <w:rFonts w:cs="B Zar" w:hint="cs"/>
          <w:sz w:val="26"/>
          <w:szCs w:val="26"/>
          <w:rtl/>
        </w:rPr>
        <w:t>).</w:t>
      </w:r>
    </w:p>
    <w:p w:rsidR="00D741EF" w:rsidRPr="00B67F98" w:rsidRDefault="00467D51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 xml:space="preserve">و در نهایت به عنوان </w:t>
      </w:r>
      <w:r w:rsidR="00704512" w:rsidRPr="00B67F98">
        <w:rPr>
          <w:rFonts w:cs="B Zar" w:hint="cs"/>
          <w:sz w:val="26"/>
          <w:szCs w:val="26"/>
          <w:rtl/>
        </w:rPr>
        <w:t>نکته</w:t>
      </w:r>
      <w:r w:rsidR="00704512" w:rsidRPr="00B67F98">
        <w:rPr>
          <w:rFonts w:cs="B Zar" w:hint="cs"/>
          <w:sz w:val="26"/>
          <w:szCs w:val="26"/>
          <w:rtl/>
        </w:rPr>
        <w:softHyphen/>
        <w:t>ای</w:t>
      </w:r>
      <w:r w:rsidRPr="00B67F98">
        <w:rPr>
          <w:rFonts w:cs="B Zar" w:hint="cs"/>
          <w:sz w:val="26"/>
          <w:szCs w:val="26"/>
          <w:rtl/>
        </w:rPr>
        <w:t xml:space="preserve"> مهم برای این مبحث خاطر نشان می</w:t>
      </w:r>
      <w:r w:rsidRPr="00B67F98">
        <w:rPr>
          <w:rFonts w:cs="B Zar" w:hint="cs"/>
          <w:sz w:val="26"/>
          <w:szCs w:val="26"/>
          <w:rtl/>
        </w:rPr>
        <w:softHyphen/>
        <w:t xml:space="preserve">سازد: </w:t>
      </w:r>
    </w:p>
    <w:p w:rsidR="00467D51" w:rsidRPr="00B67F98" w:rsidRDefault="00467D51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" وقتی شاعر از مرگ پهلوان مورد علاقه</w:t>
      </w:r>
      <w:r w:rsidRPr="00B67F98">
        <w:rPr>
          <w:rFonts w:cs="B Zar" w:hint="cs"/>
          <w:sz w:val="26"/>
          <w:szCs w:val="26"/>
          <w:rtl/>
        </w:rPr>
        <w:softHyphen/>
        <w:t>یشان صحبت می</w:t>
      </w:r>
      <w:r w:rsidRPr="00B67F98">
        <w:rPr>
          <w:rFonts w:cs="B Zar" w:hint="cs"/>
          <w:sz w:val="26"/>
          <w:szCs w:val="26"/>
          <w:rtl/>
        </w:rPr>
        <w:softHyphen/>
        <w:t>کند، آنها شروع به گریه و زاری می</w:t>
      </w:r>
      <w:r w:rsidRPr="00B67F98">
        <w:rPr>
          <w:rFonts w:cs="B Zar" w:hint="cs"/>
          <w:sz w:val="26"/>
          <w:szCs w:val="26"/>
          <w:rtl/>
        </w:rPr>
        <w:softHyphen/>
        <w:t>کنند و به سینه</w:t>
      </w:r>
      <w:r w:rsidRPr="00B67F98">
        <w:rPr>
          <w:rFonts w:cs="B Zar" w:hint="cs"/>
          <w:sz w:val="26"/>
          <w:szCs w:val="26"/>
          <w:rtl/>
        </w:rPr>
        <w:softHyphen/>
        <w:t>هایشان ضربه می</w:t>
      </w:r>
      <w:r w:rsidRPr="00B67F98">
        <w:rPr>
          <w:rFonts w:cs="B Zar" w:hint="cs"/>
          <w:sz w:val="26"/>
          <w:szCs w:val="26"/>
          <w:rtl/>
        </w:rPr>
        <w:softHyphen/>
        <w:t>زنند و ناله</w:t>
      </w:r>
      <w:r w:rsidRPr="00B67F98">
        <w:rPr>
          <w:rFonts w:cs="B Zar" w:hint="cs"/>
          <w:sz w:val="26"/>
          <w:szCs w:val="26"/>
          <w:rtl/>
        </w:rPr>
        <w:softHyphen/>
        <w:t>ی سوزناکی سر می</w:t>
      </w:r>
      <w:r w:rsidRPr="00B67F98">
        <w:rPr>
          <w:rFonts w:cs="B Zar" w:hint="cs"/>
          <w:sz w:val="26"/>
          <w:szCs w:val="26"/>
          <w:rtl/>
        </w:rPr>
        <w:softHyphen/>
        <w:t>دهند و بر کسی که باعث و بانی این کار بوده لعنت و نفرین می</w:t>
      </w:r>
      <w:r w:rsidRPr="00B67F98">
        <w:rPr>
          <w:rFonts w:cs="B Zar" w:hint="cs"/>
          <w:sz w:val="26"/>
          <w:szCs w:val="26"/>
          <w:rtl/>
        </w:rPr>
        <w:softHyphen/>
        <w:t>فرستند" (</w:t>
      </w:r>
      <w:r w:rsidRPr="00B67F98">
        <w:rPr>
          <w:rFonts w:cs="B Zar"/>
          <w:sz w:val="26"/>
          <w:szCs w:val="26"/>
        </w:rPr>
        <w:t>Layard 1894: 211</w:t>
      </w:r>
      <w:r w:rsidRPr="00B67F98">
        <w:rPr>
          <w:rFonts w:cs="B Zar" w:hint="cs"/>
          <w:sz w:val="26"/>
          <w:szCs w:val="26"/>
          <w:rtl/>
        </w:rPr>
        <w:t>).</w:t>
      </w:r>
    </w:p>
    <w:p w:rsidR="00467D51" w:rsidRPr="005C0FF6" w:rsidRDefault="0027627D" w:rsidP="009B09D9">
      <w:pPr>
        <w:widowControl w:val="0"/>
        <w:spacing w:line="240" w:lineRule="auto"/>
        <w:rPr>
          <w:rFonts w:cs="B Zar"/>
          <w:b/>
          <w:bCs/>
          <w:sz w:val="26"/>
          <w:szCs w:val="26"/>
          <w:rtl/>
        </w:rPr>
      </w:pPr>
      <w:r w:rsidRPr="005C0FF6">
        <w:rPr>
          <w:rFonts w:cs="B Zar" w:hint="cs"/>
          <w:b/>
          <w:bCs/>
          <w:sz w:val="26"/>
          <w:szCs w:val="26"/>
          <w:rtl/>
        </w:rPr>
        <w:t>مرگ و بختیاری:</w:t>
      </w:r>
    </w:p>
    <w:p w:rsidR="0027627D" w:rsidRPr="00B67F98" w:rsidRDefault="00D13575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مرگ و مراسم تدفین در میان بختیاری</w:t>
      </w:r>
      <w:r w:rsidRPr="00B67F98">
        <w:rPr>
          <w:rFonts w:cs="B Zar" w:hint="cs"/>
          <w:sz w:val="26"/>
          <w:szCs w:val="26"/>
          <w:rtl/>
        </w:rPr>
        <w:softHyphen/>
        <w:t>ها از اهمیت زیادی برخوردار است.</w:t>
      </w:r>
      <w:r w:rsidR="008B242F" w:rsidRPr="00B67F98">
        <w:rPr>
          <w:rFonts w:cs="B Zar" w:hint="cs"/>
          <w:sz w:val="26"/>
          <w:szCs w:val="26"/>
          <w:rtl/>
        </w:rPr>
        <w:t xml:space="preserve"> مرگ یکی از اعضای خانواده و یا ایل تنها یک رویداد زیستی مربوط به سوگواری در میان بستگان محروم به حسا</w:t>
      </w:r>
      <w:r w:rsidR="00173487" w:rsidRPr="00B67F98">
        <w:rPr>
          <w:rFonts w:cs="B Zar" w:hint="cs"/>
          <w:sz w:val="26"/>
          <w:szCs w:val="26"/>
          <w:rtl/>
        </w:rPr>
        <w:t>ب</w:t>
      </w:r>
      <w:r w:rsidR="008B242F" w:rsidRPr="00B67F98">
        <w:rPr>
          <w:rFonts w:cs="B Zar" w:hint="cs"/>
          <w:sz w:val="26"/>
          <w:szCs w:val="26"/>
          <w:rtl/>
        </w:rPr>
        <w:t xml:space="preserve"> نمی</w:t>
      </w:r>
      <w:r w:rsidR="008B242F" w:rsidRPr="00B67F98">
        <w:rPr>
          <w:rFonts w:cs="B Zar" w:hint="cs"/>
          <w:sz w:val="26"/>
          <w:szCs w:val="26"/>
          <w:rtl/>
        </w:rPr>
        <w:softHyphen/>
        <w:t xml:space="preserve">آید، بلکه وظایف اخلاقی و اجتماعی که از نظر فرهنگی در قالب مراسم تدفین و ترحیم </w:t>
      </w:r>
      <w:r w:rsidR="00F067F7" w:rsidRPr="00B67F98">
        <w:rPr>
          <w:rFonts w:cs="B Zar" w:hint="cs"/>
          <w:sz w:val="26"/>
          <w:szCs w:val="26"/>
          <w:rtl/>
        </w:rPr>
        <w:t>خود را نشان</w:t>
      </w:r>
      <w:r w:rsidR="008B242F" w:rsidRPr="00B67F98">
        <w:rPr>
          <w:rFonts w:cs="B Zar" w:hint="cs"/>
          <w:sz w:val="26"/>
          <w:szCs w:val="26"/>
          <w:rtl/>
        </w:rPr>
        <w:t xml:space="preserve"> می</w:t>
      </w:r>
      <w:r w:rsidR="00F067F7" w:rsidRPr="00B67F98">
        <w:rPr>
          <w:rFonts w:cs="B Zar"/>
          <w:sz w:val="26"/>
          <w:szCs w:val="26"/>
          <w:rtl/>
        </w:rPr>
        <w:softHyphen/>
      </w:r>
      <w:r w:rsidR="00F067F7" w:rsidRPr="00B67F98">
        <w:rPr>
          <w:rFonts w:cs="B Zar" w:hint="cs"/>
          <w:sz w:val="26"/>
          <w:szCs w:val="26"/>
          <w:rtl/>
        </w:rPr>
        <w:t>دهد</w:t>
      </w:r>
      <w:r w:rsidR="008B242F" w:rsidRPr="00B67F98">
        <w:rPr>
          <w:rFonts w:cs="B Zar" w:hint="cs"/>
          <w:sz w:val="26"/>
          <w:szCs w:val="26"/>
          <w:rtl/>
        </w:rPr>
        <w:t>، را شامل می</w:t>
      </w:r>
      <w:r w:rsidR="008B242F" w:rsidRPr="00B67F98">
        <w:rPr>
          <w:rFonts w:cs="B Zar" w:hint="cs"/>
          <w:sz w:val="26"/>
          <w:szCs w:val="26"/>
          <w:rtl/>
        </w:rPr>
        <w:softHyphen/>
        <w:t>شود</w:t>
      </w:r>
      <w:r w:rsidR="0065216F" w:rsidRPr="00B67F98">
        <w:rPr>
          <w:rFonts w:cs="B Zar" w:hint="cs"/>
          <w:sz w:val="26"/>
          <w:szCs w:val="26"/>
          <w:rtl/>
        </w:rPr>
        <w:t xml:space="preserve"> (</w:t>
      </w:r>
      <w:r w:rsidR="0065216F" w:rsidRPr="00B67F98">
        <w:rPr>
          <w:rFonts w:cs="B Zar"/>
          <w:sz w:val="26"/>
          <w:szCs w:val="26"/>
        </w:rPr>
        <w:t>Khosronrjad 2006</w:t>
      </w:r>
      <w:r w:rsidR="0065216F" w:rsidRPr="00B67F98">
        <w:rPr>
          <w:rFonts w:cs="B Zar" w:hint="cs"/>
          <w:sz w:val="26"/>
          <w:szCs w:val="26"/>
          <w:rtl/>
        </w:rPr>
        <w:t xml:space="preserve">، </w:t>
      </w:r>
      <w:r w:rsidR="00FA7871" w:rsidRPr="00B67F98">
        <w:rPr>
          <w:rFonts w:cs="B Zar" w:hint="cs"/>
          <w:sz w:val="26"/>
          <w:szCs w:val="26"/>
          <w:rtl/>
        </w:rPr>
        <w:t>آماده چاپ</w:t>
      </w:r>
      <w:r w:rsidR="0065216F" w:rsidRPr="00B67F98">
        <w:rPr>
          <w:rFonts w:cs="B Zar" w:hint="cs"/>
          <w:sz w:val="26"/>
          <w:szCs w:val="26"/>
          <w:rtl/>
        </w:rPr>
        <w:t xml:space="preserve">). </w:t>
      </w:r>
    </w:p>
    <w:p w:rsidR="0065216F" w:rsidRPr="00B67F98" w:rsidRDefault="0065216F" w:rsidP="00184E06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وقتی شخص می</w:t>
      </w:r>
      <w:r w:rsidRPr="00B67F98">
        <w:rPr>
          <w:rFonts w:cs="B Zar" w:hint="cs"/>
          <w:sz w:val="26"/>
          <w:szCs w:val="26"/>
          <w:rtl/>
        </w:rPr>
        <w:softHyphen/>
        <w:t>میرد، در واقع مراسم از همان لحظه مرگ او آغاز می</w:t>
      </w:r>
      <w:r w:rsidRPr="00B67F98">
        <w:rPr>
          <w:rFonts w:cs="B Zar" w:hint="cs"/>
          <w:sz w:val="26"/>
          <w:szCs w:val="26"/>
          <w:rtl/>
        </w:rPr>
        <w:softHyphen/>
        <w:t>گردد و ممکن است برای چندین هفته و حتی یک سال به درازا بکشد</w:t>
      </w:r>
      <w:r w:rsidR="00EC08F7" w:rsidRPr="00B67F98">
        <w:rPr>
          <w:rFonts w:cs="B Zar" w:hint="cs"/>
          <w:sz w:val="26"/>
          <w:szCs w:val="26"/>
          <w:rtl/>
        </w:rPr>
        <w:t>. بستگان زنده از یک سو در پی دل کندن از مرده هستند و از سوی دیگر می</w:t>
      </w:r>
      <w:r w:rsidR="00EC08F7" w:rsidRPr="00B67F98">
        <w:rPr>
          <w:rFonts w:cs="B Zar" w:hint="cs"/>
          <w:sz w:val="26"/>
          <w:szCs w:val="26"/>
          <w:rtl/>
        </w:rPr>
        <w:softHyphen/>
        <w:t>خواهند این ارتباط</w:t>
      </w:r>
      <w:r w:rsidR="00B06A13" w:rsidRPr="00B67F98">
        <w:rPr>
          <w:rFonts w:cs="B Zar" w:hint="cs"/>
          <w:sz w:val="26"/>
          <w:szCs w:val="26"/>
          <w:rtl/>
        </w:rPr>
        <w:t xml:space="preserve"> طولانی و </w:t>
      </w:r>
      <w:r w:rsidR="00EC08F7" w:rsidRPr="00B67F98">
        <w:rPr>
          <w:rFonts w:cs="B Zar" w:hint="cs"/>
          <w:sz w:val="26"/>
          <w:szCs w:val="26"/>
          <w:rtl/>
        </w:rPr>
        <w:t xml:space="preserve">همچنان وجود داشته باشد. </w:t>
      </w:r>
      <w:r w:rsidR="00184E06">
        <w:rPr>
          <w:rFonts w:cs="B Zar" w:hint="cs"/>
          <w:sz w:val="26"/>
          <w:szCs w:val="26"/>
          <w:rtl/>
        </w:rPr>
        <w:t>بستگان نزدیک مرده در طول مراسم نسبت به میهمانان و حضار احترام ویژه</w:t>
      </w:r>
      <w:r w:rsidR="00184E06">
        <w:rPr>
          <w:rFonts w:cs="B Zar" w:hint="cs"/>
          <w:sz w:val="26"/>
          <w:szCs w:val="26"/>
          <w:rtl/>
        </w:rPr>
        <w:softHyphen/>
        <w:t>ای دارند و قبل از به خاکسپاری مرده به جسد توجه زیادی نشان می</w:t>
      </w:r>
      <w:r w:rsidR="00184E06">
        <w:rPr>
          <w:rFonts w:cs="B Zar" w:hint="cs"/>
          <w:sz w:val="26"/>
          <w:szCs w:val="26"/>
          <w:rtl/>
        </w:rPr>
        <w:softHyphen/>
        <w:t xml:space="preserve">دهند.این بستگان همچنین نسبت به جایگاه </w:t>
      </w:r>
      <w:r w:rsidR="00B0134B">
        <w:rPr>
          <w:rFonts w:cs="B Zar" w:hint="cs"/>
          <w:sz w:val="26"/>
          <w:szCs w:val="26"/>
          <w:rtl/>
        </w:rPr>
        <w:t xml:space="preserve">و مقام </w:t>
      </w:r>
      <w:r w:rsidR="00184E06">
        <w:rPr>
          <w:rFonts w:cs="B Zar" w:hint="cs"/>
          <w:sz w:val="26"/>
          <w:szCs w:val="26"/>
          <w:rtl/>
        </w:rPr>
        <w:t xml:space="preserve">سوگواران برای خود تعهد و الزام اجتماعی </w:t>
      </w:r>
      <w:r w:rsidR="00D207CB">
        <w:rPr>
          <w:rFonts w:cs="B Zar" w:hint="cs"/>
          <w:sz w:val="26"/>
          <w:szCs w:val="26"/>
          <w:rtl/>
        </w:rPr>
        <w:t>قائ</w:t>
      </w:r>
      <w:r w:rsidR="00184E06">
        <w:rPr>
          <w:rFonts w:cs="B Zar" w:hint="cs"/>
          <w:sz w:val="26"/>
          <w:szCs w:val="26"/>
          <w:rtl/>
        </w:rPr>
        <w:t>ل هستند و ناراحتی و سوگواری خود را در جمع ابراز می</w:t>
      </w:r>
      <w:r w:rsidR="00184E06">
        <w:rPr>
          <w:rFonts w:cs="B Zar" w:hint="cs"/>
          <w:sz w:val="26"/>
          <w:szCs w:val="26"/>
          <w:rtl/>
        </w:rPr>
        <w:softHyphen/>
        <w:t>دارند.</w:t>
      </w:r>
      <w:r w:rsidR="002202B1" w:rsidRPr="00B67F98">
        <w:rPr>
          <w:rFonts w:cs="B Zar" w:hint="cs"/>
          <w:sz w:val="26"/>
          <w:szCs w:val="26"/>
          <w:rtl/>
        </w:rPr>
        <w:t xml:space="preserve"> بنابراین در بسیاری از بخش</w:t>
      </w:r>
      <w:r w:rsidR="002202B1" w:rsidRPr="00B67F98">
        <w:rPr>
          <w:rFonts w:cs="B Zar" w:hint="cs"/>
          <w:sz w:val="26"/>
          <w:szCs w:val="26"/>
          <w:rtl/>
        </w:rPr>
        <w:softHyphen/>
        <w:t>های فولکلور بختیاری، سوگواری</w:t>
      </w:r>
      <w:r w:rsidR="008D0AF5" w:rsidRPr="00B67F98">
        <w:rPr>
          <w:rFonts w:cs="B Zar" w:hint="cs"/>
          <w:sz w:val="26"/>
          <w:szCs w:val="26"/>
          <w:rtl/>
        </w:rPr>
        <w:softHyphen/>
        <w:t xml:space="preserve">ها، </w:t>
      </w:r>
      <w:r w:rsidR="002202B1" w:rsidRPr="00B67F98">
        <w:rPr>
          <w:rFonts w:cs="B Zar" w:hint="cs"/>
          <w:sz w:val="26"/>
          <w:szCs w:val="26"/>
          <w:rtl/>
        </w:rPr>
        <w:t>زندگی مردم و واقعیت</w:t>
      </w:r>
      <w:r w:rsidR="002202B1" w:rsidRPr="00B67F98">
        <w:rPr>
          <w:rFonts w:cs="B Zar" w:hint="cs"/>
          <w:sz w:val="26"/>
          <w:szCs w:val="26"/>
          <w:rtl/>
        </w:rPr>
        <w:softHyphen/>
        <w:t>های جامعه</w:t>
      </w:r>
      <w:r w:rsidR="00B3272F" w:rsidRPr="00B67F98">
        <w:rPr>
          <w:rFonts w:cs="B Zar" w:hint="cs"/>
          <w:sz w:val="26"/>
          <w:szCs w:val="26"/>
          <w:rtl/>
        </w:rPr>
        <w:softHyphen/>
      </w:r>
      <w:r w:rsidR="00B3272F" w:rsidRPr="00B67F98">
        <w:rPr>
          <w:rFonts w:cs="B Zar"/>
          <w:sz w:val="26"/>
          <w:szCs w:val="26"/>
          <w:rtl/>
        </w:rPr>
        <w:softHyphen/>
      </w:r>
      <w:r w:rsidR="00B3272F" w:rsidRPr="00B67F98">
        <w:rPr>
          <w:rFonts w:cs="B Zar" w:hint="cs"/>
          <w:sz w:val="26"/>
          <w:szCs w:val="26"/>
          <w:rtl/>
        </w:rPr>
        <w:t>ای را که این سوگواری</w:t>
      </w:r>
      <w:r w:rsidR="00B3272F" w:rsidRPr="00B67F98">
        <w:rPr>
          <w:rFonts w:cs="B Zar" w:hint="cs"/>
          <w:sz w:val="26"/>
          <w:szCs w:val="26"/>
          <w:rtl/>
        </w:rPr>
        <w:softHyphen/>
        <w:t>ها در آن وجود دارد، منعکس می</w:t>
      </w:r>
      <w:r w:rsidR="00545F44" w:rsidRPr="00B67F98">
        <w:rPr>
          <w:rFonts w:cs="B Zar" w:hint="cs"/>
          <w:sz w:val="26"/>
          <w:szCs w:val="26"/>
          <w:rtl/>
        </w:rPr>
        <w:softHyphen/>
        <w:t>کند (</w:t>
      </w:r>
      <w:r w:rsidR="00545F44" w:rsidRPr="00B67F98">
        <w:rPr>
          <w:rFonts w:cs="B Zar"/>
          <w:sz w:val="26"/>
          <w:szCs w:val="26"/>
        </w:rPr>
        <w:t>Vahman and Asatarian 1991; 1995: 26 – 27</w:t>
      </w:r>
      <w:r w:rsidR="00545F44" w:rsidRPr="00B67F98">
        <w:rPr>
          <w:rFonts w:cs="B Zar" w:hint="cs"/>
          <w:sz w:val="26"/>
          <w:szCs w:val="26"/>
          <w:rtl/>
        </w:rPr>
        <w:t>)</w:t>
      </w:r>
      <w:r w:rsidR="00F44003" w:rsidRPr="00B67F98">
        <w:rPr>
          <w:rStyle w:val="EndnoteReference"/>
          <w:rFonts w:cs="B Zar"/>
          <w:sz w:val="26"/>
          <w:szCs w:val="26"/>
          <w:rtl/>
        </w:rPr>
        <w:endnoteReference w:id="9"/>
      </w:r>
      <w:r w:rsidR="00545F44" w:rsidRPr="00B67F98">
        <w:rPr>
          <w:rFonts w:cs="B Zar" w:hint="cs"/>
          <w:sz w:val="26"/>
          <w:szCs w:val="26"/>
          <w:rtl/>
        </w:rPr>
        <w:t>.</w:t>
      </w:r>
    </w:p>
    <w:p w:rsidR="007663ED" w:rsidRPr="00B67F98" w:rsidRDefault="007663ED" w:rsidP="001B43E6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lastRenderedPageBreak/>
        <w:t xml:space="preserve">در مراسم مردان و خوانین بزرگ </w:t>
      </w:r>
      <w:r w:rsidR="00671D33" w:rsidRPr="00B67F98">
        <w:rPr>
          <w:rFonts w:cs="B Zar" w:hint="cs"/>
          <w:sz w:val="26"/>
          <w:szCs w:val="26"/>
          <w:rtl/>
        </w:rPr>
        <w:t xml:space="preserve">ایل </w:t>
      </w:r>
      <w:r w:rsidRPr="00B67F98">
        <w:rPr>
          <w:rFonts w:cs="B Zar" w:hint="cs"/>
          <w:sz w:val="26"/>
          <w:szCs w:val="26"/>
          <w:rtl/>
        </w:rPr>
        <w:t>بختیاری، هنوز می</w:t>
      </w:r>
      <w:r w:rsidRPr="00B67F98">
        <w:rPr>
          <w:rFonts w:cs="B Zar" w:hint="cs"/>
          <w:sz w:val="26"/>
          <w:szCs w:val="26"/>
          <w:rtl/>
        </w:rPr>
        <w:softHyphen/>
        <w:t>توان برخی سنت</w:t>
      </w:r>
      <w:r w:rsidRPr="00B67F98">
        <w:rPr>
          <w:rFonts w:cs="B Zar"/>
          <w:sz w:val="26"/>
          <w:szCs w:val="26"/>
          <w:rtl/>
        </w:rPr>
        <w:softHyphen/>
      </w:r>
      <w:r w:rsidRPr="00B67F98">
        <w:rPr>
          <w:rFonts w:cs="B Zar" w:hint="cs"/>
          <w:sz w:val="26"/>
          <w:szCs w:val="26"/>
          <w:rtl/>
        </w:rPr>
        <w:t>های قدیمی را که در مناطق دیگر ای</w:t>
      </w:r>
      <w:r w:rsidR="00671D33" w:rsidRPr="00B67F98">
        <w:rPr>
          <w:rFonts w:cs="B Zar" w:hint="cs"/>
          <w:sz w:val="26"/>
          <w:szCs w:val="26"/>
          <w:rtl/>
        </w:rPr>
        <w:t>ران از بین رفته است، مشاهده کرد (</w:t>
      </w:r>
      <w:r w:rsidR="00671D33" w:rsidRPr="00B67F98">
        <w:rPr>
          <w:rFonts w:cs="B Zar"/>
          <w:sz w:val="26"/>
          <w:szCs w:val="26"/>
        </w:rPr>
        <w:t>Khosronejad 2001: 56 – 75</w:t>
      </w:r>
      <w:r w:rsidR="00671D33" w:rsidRPr="00B67F98">
        <w:rPr>
          <w:rFonts w:cs="B Zar" w:hint="cs"/>
          <w:sz w:val="26"/>
          <w:szCs w:val="26"/>
          <w:rtl/>
        </w:rPr>
        <w:t>).</w:t>
      </w:r>
      <w:r w:rsidR="00974E7E" w:rsidRPr="00B67F98">
        <w:rPr>
          <w:rFonts w:cs="B Zar" w:hint="cs"/>
          <w:sz w:val="26"/>
          <w:szCs w:val="26"/>
          <w:rtl/>
        </w:rPr>
        <w:t xml:space="preserve"> زن مورد علاقه، همسر، دختر، خواهر و مادرش، </w:t>
      </w:r>
      <w:r w:rsidR="001B05F3" w:rsidRPr="00B67F98">
        <w:rPr>
          <w:rFonts w:cs="B Zar" w:hint="cs"/>
          <w:sz w:val="26"/>
          <w:szCs w:val="26"/>
          <w:rtl/>
        </w:rPr>
        <w:t>گیس</w:t>
      </w:r>
      <w:r w:rsidR="001B05F3" w:rsidRPr="00B67F98">
        <w:rPr>
          <w:rFonts w:cs="B Zar" w:hint="cs"/>
          <w:sz w:val="26"/>
          <w:szCs w:val="26"/>
          <w:rtl/>
        </w:rPr>
        <w:softHyphen/>
        <w:t>های خود را می</w:t>
      </w:r>
      <w:r w:rsidR="001B05F3" w:rsidRPr="00B67F98">
        <w:rPr>
          <w:rFonts w:cs="B Zar"/>
          <w:sz w:val="26"/>
          <w:szCs w:val="26"/>
          <w:rtl/>
        </w:rPr>
        <w:softHyphen/>
      </w:r>
      <w:r w:rsidR="002456DC" w:rsidRPr="00B67F98">
        <w:rPr>
          <w:rFonts w:cs="B Zar" w:hint="cs"/>
          <w:sz w:val="26"/>
          <w:szCs w:val="26"/>
          <w:rtl/>
        </w:rPr>
        <w:t>برند، صورت خود را زخمی می</w:t>
      </w:r>
      <w:r w:rsidR="002456DC" w:rsidRPr="00B67F98">
        <w:rPr>
          <w:rFonts w:cs="B Zar" w:hint="cs"/>
          <w:sz w:val="26"/>
          <w:szCs w:val="26"/>
          <w:rtl/>
        </w:rPr>
        <w:softHyphen/>
        <w:t>کنند و گاگ</w:t>
      </w:r>
      <w:r w:rsidR="002921BA">
        <w:rPr>
          <w:rFonts w:cs="B Zar" w:hint="cs"/>
          <w:sz w:val="26"/>
          <w:szCs w:val="26"/>
          <w:rtl/>
        </w:rPr>
        <w:t>ِ</w:t>
      </w:r>
      <w:r w:rsidR="002456DC" w:rsidRPr="00B67F98">
        <w:rPr>
          <w:rFonts w:cs="B Zar" w:hint="cs"/>
          <w:sz w:val="26"/>
          <w:szCs w:val="26"/>
          <w:rtl/>
        </w:rPr>
        <w:t>ریو که نوعی سوگواری سنتی</w:t>
      </w:r>
      <w:r w:rsidR="001B05F3" w:rsidRPr="00B67F98">
        <w:rPr>
          <w:rFonts w:cs="B Zar" w:hint="cs"/>
          <w:sz w:val="26"/>
          <w:szCs w:val="26"/>
          <w:rtl/>
        </w:rPr>
        <w:t xml:space="preserve"> است</w:t>
      </w:r>
      <w:r w:rsidR="002456DC" w:rsidRPr="00B67F98">
        <w:rPr>
          <w:rFonts w:cs="B Zar" w:hint="cs"/>
          <w:sz w:val="26"/>
          <w:szCs w:val="26"/>
          <w:rtl/>
        </w:rPr>
        <w:t xml:space="preserve"> سر می</w:t>
      </w:r>
      <w:r w:rsidR="00192D3D" w:rsidRPr="00B67F98">
        <w:rPr>
          <w:rFonts w:cs="B Zar" w:hint="cs"/>
          <w:sz w:val="26"/>
          <w:szCs w:val="26"/>
          <w:rtl/>
        </w:rPr>
        <w:softHyphen/>
        <w:t>دهند (</w:t>
      </w:r>
      <w:r w:rsidR="00192D3D" w:rsidRPr="00B67F98">
        <w:rPr>
          <w:rFonts w:cs="B Zar"/>
          <w:sz w:val="26"/>
          <w:szCs w:val="26"/>
        </w:rPr>
        <w:t>Khosronejad 3005</w:t>
      </w:r>
      <w:r w:rsidR="00192D3D" w:rsidRPr="00B67F98">
        <w:rPr>
          <w:rFonts w:cs="B Zar" w:hint="cs"/>
          <w:sz w:val="26"/>
          <w:szCs w:val="26"/>
          <w:rtl/>
        </w:rPr>
        <w:t>). مردان نیز با لباس سنتی، تفنگ</w:t>
      </w:r>
      <w:r w:rsidR="00192D3D" w:rsidRPr="00B67F98">
        <w:rPr>
          <w:rFonts w:cs="B Zar" w:hint="cs"/>
          <w:sz w:val="26"/>
          <w:szCs w:val="26"/>
          <w:rtl/>
        </w:rPr>
        <w:softHyphen/>
        <w:t>های خود را بیرون می</w:t>
      </w:r>
      <w:r w:rsidR="00192D3D" w:rsidRPr="00B67F98">
        <w:rPr>
          <w:rFonts w:cs="B Zar" w:hint="cs"/>
          <w:sz w:val="26"/>
          <w:szCs w:val="26"/>
          <w:rtl/>
        </w:rPr>
        <w:softHyphen/>
      </w:r>
      <w:r w:rsidR="00192D3D" w:rsidRPr="00B67F98">
        <w:rPr>
          <w:rFonts w:cs="B Zar"/>
          <w:sz w:val="26"/>
          <w:szCs w:val="26"/>
          <w:rtl/>
        </w:rPr>
        <w:softHyphen/>
      </w:r>
      <w:r w:rsidR="00192D3D" w:rsidRPr="00B67F98">
        <w:rPr>
          <w:rFonts w:cs="B Zar" w:hint="cs"/>
          <w:sz w:val="26"/>
          <w:szCs w:val="26"/>
          <w:rtl/>
        </w:rPr>
        <w:t>آورند و به احترام و یاد بزرگ و خان خود تیراندازی می</w:t>
      </w:r>
      <w:r w:rsidR="00192D3D" w:rsidRPr="00B67F98">
        <w:rPr>
          <w:rFonts w:cs="B Zar" w:hint="cs"/>
          <w:sz w:val="26"/>
          <w:szCs w:val="26"/>
          <w:rtl/>
        </w:rPr>
        <w:softHyphen/>
        <w:t>کنند.</w:t>
      </w:r>
      <w:r w:rsidR="00A72BC2" w:rsidRPr="00B67F98">
        <w:rPr>
          <w:rFonts w:cs="B Zar" w:hint="cs"/>
          <w:sz w:val="26"/>
          <w:szCs w:val="26"/>
          <w:rtl/>
        </w:rPr>
        <w:t xml:space="preserve"> تُشمال (نوازندگان سنتی) چپی (موسیقی ساز چپ)، </w:t>
      </w:r>
      <w:r w:rsidR="00256018" w:rsidRPr="00B67F98">
        <w:rPr>
          <w:rFonts w:cs="B Zar" w:hint="cs"/>
          <w:sz w:val="26"/>
          <w:szCs w:val="26"/>
          <w:rtl/>
        </w:rPr>
        <w:t xml:space="preserve">یا </w:t>
      </w:r>
      <w:r w:rsidR="00A72BC2" w:rsidRPr="00B67F98">
        <w:rPr>
          <w:rFonts w:cs="B Zar" w:hint="cs"/>
          <w:sz w:val="26"/>
          <w:szCs w:val="26"/>
          <w:rtl/>
        </w:rPr>
        <w:t>موسیقی سنتی بختیاری در مراسم تدفین می</w:t>
      </w:r>
      <w:r w:rsidR="00A72BC2" w:rsidRPr="00B67F98">
        <w:rPr>
          <w:rFonts w:cs="B Zar" w:hint="cs"/>
          <w:sz w:val="26"/>
          <w:szCs w:val="26"/>
          <w:rtl/>
        </w:rPr>
        <w:softHyphen/>
        <w:t>نوازد</w:t>
      </w:r>
      <w:r w:rsidR="000C4F8C" w:rsidRPr="00B67F98">
        <w:rPr>
          <w:rFonts w:cs="B Zar" w:hint="cs"/>
          <w:sz w:val="26"/>
          <w:szCs w:val="26"/>
          <w:rtl/>
        </w:rPr>
        <w:t>؛</w:t>
      </w:r>
      <w:r w:rsidR="00A72BC2" w:rsidRPr="00B67F98">
        <w:rPr>
          <w:rFonts w:cs="B Zar" w:hint="cs"/>
          <w:sz w:val="26"/>
          <w:szCs w:val="26"/>
          <w:rtl/>
        </w:rPr>
        <w:t xml:space="preserve"> مرد مجرب و متخصص</w:t>
      </w:r>
      <w:r w:rsidR="000C4F8C" w:rsidRPr="00B67F98">
        <w:rPr>
          <w:rFonts w:cs="B Zar" w:hint="cs"/>
          <w:sz w:val="26"/>
          <w:szCs w:val="26"/>
          <w:rtl/>
        </w:rPr>
        <w:t>ی</w:t>
      </w:r>
      <w:r w:rsidR="00A72BC2" w:rsidRPr="00B67F98">
        <w:rPr>
          <w:rFonts w:cs="B Zar" w:hint="cs"/>
          <w:sz w:val="26"/>
          <w:szCs w:val="26"/>
          <w:rtl/>
        </w:rPr>
        <w:t xml:space="preserve"> شروع به مر</w:t>
      </w:r>
      <w:r w:rsidR="00B206BC" w:rsidRPr="00B67F98">
        <w:rPr>
          <w:rFonts w:cs="B Zar" w:hint="cs"/>
          <w:sz w:val="26"/>
          <w:szCs w:val="26"/>
          <w:rtl/>
        </w:rPr>
        <w:t>ثیه</w:t>
      </w:r>
      <w:r w:rsidR="00B206BC" w:rsidRPr="00B67F98">
        <w:rPr>
          <w:rFonts w:cs="B Zar" w:hint="cs"/>
          <w:sz w:val="26"/>
          <w:szCs w:val="26"/>
          <w:rtl/>
        </w:rPr>
        <w:softHyphen/>
        <w:t>خوانی و شاهنامه سرایی می</w:t>
      </w:r>
      <w:r w:rsidR="00375A63" w:rsidRPr="00B67F98">
        <w:rPr>
          <w:rFonts w:cs="B Zar" w:hint="cs"/>
          <w:sz w:val="26"/>
          <w:szCs w:val="26"/>
          <w:rtl/>
        </w:rPr>
        <w:softHyphen/>
        <w:t>کند (</w:t>
      </w:r>
      <w:r w:rsidR="00375A63" w:rsidRPr="00B67F98">
        <w:rPr>
          <w:rFonts w:cs="B Zar"/>
          <w:sz w:val="26"/>
          <w:szCs w:val="26"/>
        </w:rPr>
        <w:t>Khosronejad 2001: 60</w:t>
      </w:r>
      <w:r w:rsidR="00375A63" w:rsidRPr="00B67F98">
        <w:rPr>
          <w:rFonts w:cs="B Zar" w:hint="cs"/>
          <w:sz w:val="26"/>
          <w:szCs w:val="26"/>
          <w:rtl/>
        </w:rPr>
        <w:t>).</w:t>
      </w:r>
      <w:r w:rsidR="000C4F8C" w:rsidRPr="00B67F98">
        <w:rPr>
          <w:rStyle w:val="EndnoteReference"/>
          <w:rFonts w:cs="B Zar"/>
          <w:sz w:val="26"/>
          <w:szCs w:val="26"/>
          <w:rtl/>
        </w:rPr>
        <w:endnoteReference w:id="10"/>
      </w:r>
      <w:r w:rsidR="000C4F8C" w:rsidRPr="00B67F98">
        <w:rPr>
          <w:rFonts w:cs="B Zar" w:hint="cs"/>
          <w:sz w:val="26"/>
          <w:szCs w:val="26"/>
          <w:rtl/>
        </w:rPr>
        <w:t xml:space="preserve"> مردی که به مرده نزدیک است، به صورت سنتی لباس می</w:t>
      </w:r>
      <w:r w:rsidR="000C4F8C" w:rsidRPr="00B67F98">
        <w:rPr>
          <w:rFonts w:cs="B Zar" w:hint="cs"/>
          <w:sz w:val="26"/>
          <w:szCs w:val="26"/>
          <w:rtl/>
        </w:rPr>
        <w:softHyphen/>
        <w:t>پوشد و مادیان سفیدی را که مزین به نوارهای رنگی است و تفنگ</w:t>
      </w:r>
      <w:r w:rsidR="000C4F8C" w:rsidRPr="00B67F98">
        <w:rPr>
          <w:rFonts w:cs="B Zar" w:hint="cs"/>
          <w:sz w:val="26"/>
          <w:szCs w:val="26"/>
          <w:rtl/>
        </w:rPr>
        <w:softHyphen/>
        <w:t>ها</w:t>
      </w:r>
      <w:r w:rsidR="00DC5D29" w:rsidRPr="00B67F98">
        <w:rPr>
          <w:rFonts w:cs="B Zar" w:hint="cs"/>
          <w:sz w:val="26"/>
          <w:szCs w:val="26"/>
          <w:rtl/>
        </w:rPr>
        <w:t xml:space="preserve"> </w:t>
      </w:r>
      <w:r w:rsidR="000C4F8C" w:rsidRPr="00B67F98">
        <w:rPr>
          <w:rFonts w:cs="B Zar" w:hint="cs"/>
          <w:sz w:val="26"/>
          <w:szCs w:val="26"/>
          <w:rtl/>
        </w:rPr>
        <w:t>و سلاح</w:t>
      </w:r>
      <w:r w:rsidR="000C4F8C" w:rsidRPr="00B67F98">
        <w:rPr>
          <w:rFonts w:cs="B Zar" w:hint="cs"/>
          <w:sz w:val="26"/>
          <w:szCs w:val="26"/>
          <w:rtl/>
        </w:rPr>
        <w:softHyphen/>
        <w:t>های متوفی را با خود حمل می</w:t>
      </w:r>
      <w:r w:rsidR="000C4F8C" w:rsidRPr="00B67F98">
        <w:rPr>
          <w:rFonts w:cs="B Zar" w:hint="cs"/>
          <w:sz w:val="26"/>
          <w:szCs w:val="26"/>
          <w:rtl/>
        </w:rPr>
        <w:softHyphen/>
        <w:t>کند</w:t>
      </w:r>
      <w:r w:rsidR="00DC5D29" w:rsidRPr="00B67F98">
        <w:rPr>
          <w:rFonts w:cs="B Zar" w:hint="cs"/>
          <w:sz w:val="26"/>
          <w:szCs w:val="26"/>
          <w:rtl/>
        </w:rPr>
        <w:t>،</w:t>
      </w:r>
      <w:r w:rsidR="000C4F8C" w:rsidRPr="00B67F98">
        <w:rPr>
          <w:rFonts w:cs="B Zar" w:hint="cs"/>
          <w:sz w:val="26"/>
          <w:szCs w:val="26"/>
          <w:rtl/>
        </w:rPr>
        <w:t xml:space="preserve"> تا نزد</w:t>
      </w:r>
      <w:r w:rsidR="00652A0C" w:rsidRPr="00B67F98">
        <w:rPr>
          <w:rFonts w:cs="B Zar" w:hint="cs"/>
          <w:sz w:val="26"/>
          <w:szCs w:val="26"/>
          <w:rtl/>
        </w:rPr>
        <w:t>ی</w:t>
      </w:r>
      <w:r w:rsidR="000C4F8C" w:rsidRPr="00B67F98">
        <w:rPr>
          <w:rFonts w:cs="B Zar" w:hint="cs"/>
          <w:sz w:val="26"/>
          <w:szCs w:val="26"/>
          <w:rtl/>
        </w:rPr>
        <w:t>کی ماف</w:t>
      </w:r>
      <w:r w:rsidR="00652A0C" w:rsidRPr="00B67F98">
        <w:rPr>
          <w:rFonts w:cs="B Zar" w:hint="cs"/>
          <w:sz w:val="26"/>
          <w:szCs w:val="26"/>
          <w:rtl/>
        </w:rPr>
        <w:t>ِ</w:t>
      </w:r>
      <w:r w:rsidR="000C4F8C" w:rsidRPr="00B67F98">
        <w:rPr>
          <w:rFonts w:cs="B Zar" w:hint="cs"/>
          <w:sz w:val="26"/>
          <w:szCs w:val="26"/>
          <w:rtl/>
        </w:rPr>
        <w:t xml:space="preserve">ه </w:t>
      </w:r>
      <w:r w:rsidR="000C4F8C" w:rsidRPr="00B67F98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0C4F8C" w:rsidRPr="00B67F98">
        <w:rPr>
          <w:rFonts w:cs="B Zar" w:hint="cs"/>
          <w:sz w:val="26"/>
          <w:szCs w:val="26"/>
          <w:rtl/>
        </w:rPr>
        <w:t xml:space="preserve"> گ</w:t>
      </w:r>
      <w:r w:rsidR="00652A0C" w:rsidRPr="00B67F98">
        <w:rPr>
          <w:rFonts w:cs="B Zar" w:hint="cs"/>
          <w:sz w:val="26"/>
          <w:szCs w:val="26"/>
          <w:rtl/>
        </w:rPr>
        <w:t>َ</w:t>
      </w:r>
      <w:r w:rsidR="000C4F8C" w:rsidRPr="00B67F98">
        <w:rPr>
          <w:rFonts w:cs="B Zar" w:hint="cs"/>
          <w:sz w:val="26"/>
          <w:szCs w:val="26"/>
          <w:rtl/>
        </w:rPr>
        <w:t xml:space="preserve">ه </w:t>
      </w:r>
      <w:r w:rsidR="00652A0C" w:rsidRPr="00B67F98">
        <w:rPr>
          <w:rFonts w:cs="B Zar" w:hint="cs"/>
          <w:sz w:val="26"/>
          <w:szCs w:val="26"/>
          <w:rtl/>
        </w:rPr>
        <w:t>(</w:t>
      </w:r>
      <w:r w:rsidR="000C4F8C" w:rsidRPr="00B67F98">
        <w:rPr>
          <w:rFonts w:cs="B Zar" w:hint="cs"/>
          <w:sz w:val="26"/>
          <w:szCs w:val="26"/>
          <w:rtl/>
        </w:rPr>
        <w:t xml:space="preserve"> </w:t>
      </w:r>
      <w:r w:rsidR="00652A0C" w:rsidRPr="00B67F98">
        <w:rPr>
          <w:rFonts w:cs="B Zar" w:hint="cs"/>
          <w:sz w:val="26"/>
          <w:szCs w:val="26"/>
          <w:rtl/>
        </w:rPr>
        <w:t>بنای یادبود مکعبی</w:t>
      </w:r>
      <w:r w:rsidR="001B43E6">
        <w:rPr>
          <w:rFonts w:cs="B Zar" w:hint="cs"/>
          <w:sz w:val="26"/>
          <w:szCs w:val="26"/>
          <w:rtl/>
        </w:rPr>
        <w:t xml:space="preserve"> مشخص</w:t>
      </w:r>
      <w:r w:rsidR="00652A0C" w:rsidRPr="00B67F98">
        <w:rPr>
          <w:rFonts w:cs="B Zar" w:hint="cs"/>
          <w:sz w:val="26"/>
          <w:szCs w:val="26"/>
          <w:rtl/>
        </w:rPr>
        <w:t>) می</w:t>
      </w:r>
      <w:r w:rsidR="00652A0C" w:rsidRPr="00B67F98">
        <w:rPr>
          <w:rFonts w:cs="B Zar" w:hint="cs"/>
          <w:sz w:val="26"/>
          <w:szCs w:val="26"/>
          <w:rtl/>
        </w:rPr>
        <w:softHyphen/>
        <w:t>آورد.</w:t>
      </w:r>
      <w:r w:rsidR="00941C3B" w:rsidRPr="00B67F98">
        <w:rPr>
          <w:rFonts w:cs="B Zar" w:hint="cs"/>
          <w:sz w:val="26"/>
          <w:szCs w:val="26"/>
          <w:rtl/>
        </w:rPr>
        <w:t xml:space="preserve"> در شب اول قبر، آنها آتشی را بر مقبره</w:t>
      </w:r>
      <w:r w:rsidR="00941C3B" w:rsidRPr="00B67F98">
        <w:rPr>
          <w:rFonts w:cs="B Zar" w:hint="cs"/>
          <w:sz w:val="26"/>
          <w:szCs w:val="26"/>
          <w:rtl/>
        </w:rPr>
        <w:softHyphen/>
        <w:t>اش روشن می</w:t>
      </w:r>
      <w:r w:rsidR="00941C3B" w:rsidRPr="00B67F98">
        <w:rPr>
          <w:rFonts w:cs="B Zar" w:hint="cs"/>
          <w:sz w:val="26"/>
          <w:szCs w:val="26"/>
          <w:rtl/>
        </w:rPr>
        <w:softHyphen/>
        <w:t>کنند که تا صبح می</w:t>
      </w:r>
      <w:r w:rsidR="00941C3B" w:rsidRPr="00B67F98">
        <w:rPr>
          <w:rFonts w:cs="B Zar" w:hint="cs"/>
          <w:sz w:val="26"/>
          <w:szCs w:val="26"/>
          <w:rtl/>
        </w:rPr>
        <w:softHyphen/>
        <w:t>سوزد (</w:t>
      </w:r>
      <w:r w:rsidR="00941C3B" w:rsidRPr="00B67F98">
        <w:rPr>
          <w:rFonts w:cs="B Zar"/>
          <w:sz w:val="26"/>
          <w:szCs w:val="26"/>
        </w:rPr>
        <w:t>Khosronejad 2001: 59</w:t>
      </w:r>
      <w:r w:rsidR="00941C3B" w:rsidRPr="00B67F98">
        <w:rPr>
          <w:rFonts w:cs="B Zar" w:hint="cs"/>
          <w:sz w:val="26"/>
          <w:szCs w:val="26"/>
          <w:rtl/>
        </w:rPr>
        <w:t>).</w:t>
      </w:r>
    </w:p>
    <w:p w:rsidR="006A0639" w:rsidRPr="005C0FF6" w:rsidRDefault="006A0639" w:rsidP="009B09D9">
      <w:pPr>
        <w:widowControl w:val="0"/>
        <w:spacing w:line="240" w:lineRule="auto"/>
        <w:rPr>
          <w:rFonts w:cs="B Zar"/>
          <w:b/>
          <w:bCs/>
          <w:sz w:val="26"/>
          <w:szCs w:val="26"/>
          <w:rtl/>
        </w:rPr>
      </w:pPr>
      <w:r w:rsidRPr="005C0FF6">
        <w:rPr>
          <w:rFonts w:cs="B Zar" w:hint="cs"/>
          <w:b/>
          <w:bCs/>
          <w:sz w:val="26"/>
          <w:szCs w:val="26"/>
          <w:rtl/>
        </w:rPr>
        <w:t>شاهنامه</w:t>
      </w:r>
      <w:r w:rsidRPr="005C0FF6">
        <w:rPr>
          <w:rFonts w:cs="B Zar" w:hint="cs"/>
          <w:b/>
          <w:bCs/>
          <w:sz w:val="26"/>
          <w:szCs w:val="26"/>
          <w:rtl/>
        </w:rPr>
        <w:softHyphen/>
        <w:t>خوانی:</w:t>
      </w:r>
    </w:p>
    <w:p w:rsidR="006A0639" w:rsidRPr="00B67F98" w:rsidRDefault="006A0639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سرودخوانی و شاهنامه</w:t>
      </w:r>
      <w:r w:rsidRPr="00B67F98">
        <w:rPr>
          <w:rFonts w:cs="B Zar"/>
          <w:sz w:val="26"/>
          <w:szCs w:val="26"/>
          <w:rtl/>
        </w:rPr>
        <w:softHyphen/>
      </w:r>
      <w:r w:rsidRPr="00B67F98">
        <w:rPr>
          <w:rFonts w:cs="B Zar" w:hint="cs"/>
          <w:sz w:val="26"/>
          <w:szCs w:val="26"/>
          <w:rtl/>
        </w:rPr>
        <w:t>خوانی (خواندن کتاب شاهان) نام آوازهایی هستند که توسط خوانندگان حرفه</w:t>
      </w:r>
      <w:r w:rsidRPr="00B67F98">
        <w:rPr>
          <w:rFonts w:cs="B Zar" w:hint="cs"/>
          <w:sz w:val="26"/>
          <w:szCs w:val="26"/>
          <w:rtl/>
        </w:rPr>
        <w:softHyphen/>
        <w:t>ای به منظور عزاداری برای خان و مرد محبوب ایل خوانده می</w:t>
      </w:r>
      <w:r w:rsidRPr="00B67F98">
        <w:rPr>
          <w:rFonts w:cs="B Zar" w:hint="cs"/>
          <w:sz w:val="26"/>
          <w:szCs w:val="26"/>
          <w:rtl/>
        </w:rPr>
        <w:softHyphen/>
        <w:t>شوند (</w:t>
      </w:r>
      <w:r w:rsidRPr="00B67F98">
        <w:rPr>
          <w:rFonts w:cs="B Zar"/>
          <w:sz w:val="26"/>
          <w:szCs w:val="26"/>
        </w:rPr>
        <w:t>Khosronejad 2001: 61</w:t>
      </w:r>
      <w:r w:rsidRPr="00B67F98">
        <w:rPr>
          <w:rFonts w:cs="B Zar" w:hint="cs"/>
          <w:sz w:val="26"/>
          <w:szCs w:val="26"/>
          <w:rtl/>
        </w:rPr>
        <w:t xml:space="preserve">). </w:t>
      </w:r>
      <w:r w:rsidR="00FC631C" w:rsidRPr="00B67F98">
        <w:rPr>
          <w:rFonts w:cs="B Zar" w:hint="cs"/>
          <w:sz w:val="26"/>
          <w:szCs w:val="26"/>
          <w:rtl/>
        </w:rPr>
        <w:t>مصاحبه</w:t>
      </w:r>
      <w:r w:rsidR="00FC631C" w:rsidRPr="00B67F98">
        <w:rPr>
          <w:rFonts w:cs="B Zar" w:hint="cs"/>
          <w:sz w:val="26"/>
          <w:szCs w:val="26"/>
          <w:rtl/>
        </w:rPr>
        <w:softHyphen/>
        <w:t>هایی که با مردم بختیاری ترتیب داده شد و نیز تجزیه و تحلیل داستان</w:t>
      </w:r>
      <w:r w:rsidR="00FC631C" w:rsidRPr="00B67F98">
        <w:rPr>
          <w:rFonts w:cs="B Zar" w:hint="cs"/>
          <w:sz w:val="26"/>
          <w:szCs w:val="26"/>
          <w:rtl/>
        </w:rPr>
        <w:softHyphen/>
        <w:t>هایی که توسط آوازه</w:t>
      </w:r>
      <w:r w:rsidR="00FC631C" w:rsidRPr="00B67F98">
        <w:rPr>
          <w:rFonts w:cs="B Zar" w:hint="cs"/>
          <w:sz w:val="26"/>
          <w:szCs w:val="26"/>
          <w:rtl/>
        </w:rPr>
        <w:softHyphen/>
        <w:t>خوانان مجرب انتخاب می</w:t>
      </w:r>
      <w:r w:rsidR="00FC631C" w:rsidRPr="00B67F98">
        <w:rPr>
          <w:rFonts w:cs="B Zar" w:hint="cs"/>
          <w:sz w:val="26"/>
          <w:szCs w:val="26"/>
          <w:rtl/>
        </w:rPr>
        <w:softHyphen/>
        <w:t>شود، دلالت بر این نکته دارند که این آوازها منحصراً برای مردان بزرگ ایل، کسانی که شجاعت و دلاوری زیادی را از خود نشان داده بودند و یا از پایگاه اجتماعی مهمی برخوردار بودند، خوانده می</w:t>
      </w:r>
      <w:r w:rsidR="00FC631C" w:rsidRPr="00B67F98">
        <w:rPr>
          <w:rFonts w:cs="B Zar" w:hint="cs"/>
          <w:sz w:val="26"/>
          <w:szCs w:val="26"/>
          <w:rtl/>
        </w:rPr>
        <w:softHyphen/>
        <w:t>شد.</w:t>
      </w:r>
      <w:r w:rsidR="006E72CA" w:rsidRPr="00B67F98">
        <w:rPr>
          <w:rStyle w:val="EndnoteReference"/>
          <w:rFonts w:cs="B Zar"/>
          <w:sz w:val="26"/>
          <w:szCs w:val="26"/>
          <w:rtl/>
        </w:rPr>
        <w:endnoteReference w:id="11"/>
      </w:r>
      <w:r w:rsidR="00FC631C" w:rsidRPr="00B67F98">
        <w:rPr>
          <w:rFonts w:cs="B Zar" w:hint="cs"/>
          <w:sz w:val="26"/>
          <w:szCs w:val="26"/>
          <w:rtl/>
        </w:rPr>
        <w:t xml:space="preserve"> </w:t>
      </w:r>
    </w:p>
    <w:p w:rsidR="000031B8" w:rsidRPr="00B67F98" w:rsidRDefault="000031B8" w:rsidP="002A00C5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شاهنامه</w:t>
      </w:r>
      <w:r w:rsidRPr="00B67F98">
        <w:rPr>
          <w:rFonts w:cs="B Zar" w:hint="cs"/>
          <w:sz w:val="26"/>
          <w:szCs w:val="26"/>
          <w:rtl/>
        </w:rPr>
        <w:softHyphen/>
        <w:t>خوانی به عنوان ابزاری برای مرثیه و سوگواری، پدیده</w:t>
      </w:r>
      <w:r w:rsidRPr="00B67F98">
        <w:rPr>
          <w:rFonts w:cs="B Zar" w:hint="cs"/>
          <w:sz w:val="26"/>
          <w:szCs w:val="26"/>
          <w:rtl/>
        </w:rPr>
        <w:softHyphen/>
        <w:t>ای</w:t>
      </w:r>
      <w:r w:rsidR="000B6B0A" w:rsidRPr="00B67F98">
        <w:rPr>
          <w:rFonts w:cs="B Zar" w:hint="cs"/>
          <w:sz w:val="26"/>
          <w:szCs w:val="26"/>
          <w:rtl/>
        </w:rPr>
        <w:t xml:space="preserve"> است</w:t>
      </w:r>
      <w:r w:rsidRPr="00B67F98">
        <w:rPr>
          <w:rFonts w:cs="B Zar" w:hint="cs"/>
          <w:sz w:val="26"/>
          <w:szCs w:val="26"/>
          <w:rtl/>
        </w:rPr>
        <w:t xml:space="preserve"> که نمی</w:t>
      </w:r>
      <w:r w:rsidRPr="00B67F98">
        <w:rPr>
          <w:rFonts w:cs="B Zar" w:hint="cs"/>
          <w:sz w:val="26"/>
          <w:szCs w:val="26"/>
          <w:rtl/>
        </w:rPr>
        <w:softHyphen/>
        <w:t>توان منشأ پیدایی آن در میان بختیاری</w:t>
      </w:r>
      <w:r w:rsidR="00995F0F" w:rsidRPr="00B67F98">
        <w:rPr>
          <w:rFonts w:cs="B Zar" w:hint="cs"/>
          <w:sz w:val="26"/>
          <w:szCs w:val="26"/>
          <w:rtl/>
        </w:rPr>
        <w:softHyphen/>
        <w:t>ها مشخص ساخت (</w:t>
      </w:r>
      <w:r w:rsidR="00995F0F" w:rsidRPr="00B67F98">
        <w:rPr>
          <w:rFonts w:cs="B Zar"/>
          <w:sz w:val="26"/>
          <w:szCs w:val="26"/>
        </w:rPr>
        <w:t>Khosronejad 2005</w:t>
      </w:r>
      <w:r w:rsidR="00995F0F" w:rsidRPr="00B67F98">
        <w:rPr>
          <w:rFonts w:cs="B Zar" w:hint="cs"/>
          <w:sz w:val="26"/>
          <w:szCs w:val="26"/>
          <w:rtl/>
        </w:rPr>
        <w:t>).</w:t>
      </w:r>
      <w:r w:rsidR="00E745A8" w:rsidRPr="00B67F98">
        <w:rPr>
          <w:rFonts w:cs="B Zar" w:hint="cs"/>
          <w:sz w:val="26"/>
          <w:szCs w:val="26"/>
          <w:rtl/>
        </w:rPr>
        <w:t xml:space="preserve"> بر اساس اظهارات لایارد، می</w:t>
      </w:r>
      <w:r w:rsidR="00E745A8" w:rsidRPr="00B67F98">
        <w:rPr>
          <w:rFonts w:cs="B Zar" w:hint="cs"/>
          <w:sz w:val="26"/>
          <w:szCs w:val="26"/>
          <w:rtl/>
        </w:rPr>
        <w:softHyphen/>
        <w:t>توان استدلال کرد که شاهنامه و شاهنامه</w:t>
      </w:r>
      <w:r w:rsidR="004F6F19" w:rsidRPr="00B67F98">
        <w:rPr>
          <w:rFonts w:cs="B Zar" w:hint="cs"/>
          <w:sz w:val="26"/>
          <w:szCs w:val="26"/>
          <w:rtl/>
        </w:rPr>
        <w:softHyphen/>
        <w:t xml:space="preserve">خوانی در </w:t>
      </w:r>
      <w:r w:rsidR="00E745A8" w:rsidRPr="00B67F98">
        <w:rPr>
          <w:rFonts w:cs="B Zar" w:hint="cs"/>
          <w:sz w:val="26"/>
          <w:szCs w:val="26"/>
          <w:rtl/>
        </w:rPr>
        <w:t>میان بختیاری</w:t>
      </w:r>
      <w:r w:rsidR="00E745A8" w:rsidRPr="00B67F98">
        <w:rPr>
          <w:rFonts w:cs="B Zar" w:hint="cs"/>
          <w:sz w:val="26"/>
          <w:szCs w:val="26"/>
          <w:rtl/>
        </w:rPr>
        <w:softHyphen/>
        <w:t>ها</w:t>
      </w:r>
      <w:r w:rsidR="004F6F19" w:rsidRPr="00B67F98">
        <w:rPr>
          <w:rFonts w:cs="B Zar" w:hint="cs"/>
          <w:sz w:val="26"/>
          <w:szCs w:val="26"/>
          <w:rtl/>
        </w:rPr>
        <w:t xml:space="preserve"> کارکرد اجتماعی بسیار ویژه</w:t>
      </w:r>
      <w:r w:rsidR="004F6F19" w:rsidRPr="00B67F98">
        <w:rPr>
          <w:rFonts w:cs="B Zar" w:hint="cs"/>
          <w:sz w:val="26"/>
          <w:szCs w:val="26"/>
          <w:rtl/>
        </w:rPr>
        <w:softHyphen/>
        <w:t>ای داشته است که امروزه از تک</w:t>
      </w:r>
      <w:r w:rsidR="004F6F19" w:rsidRPr="00B67F98">
        <w:rPr>
          <w:rFonts w:cs="B Zar" w:hint="cs"/>
          <w:sz w:val="26"/>
          <w:szCs w:val="26"/>
          <w:rtl/>
        </w:rPr>
        <w:softHyphen/>
        <w:t>خوانی یا موسیقی جنگ (سرود) به سوگواری (شاهنامه</w:t>
      </w:r>
      <w:r w:rsidR="004F6F19" w:rsidRPr="00B67F98">
        <w:rPr>
          <w:rFonts w:cs="B Zar"/>
          <w:sz w:val="26"/>
          <w:szCs w:val="26"/>
          <w:rtl/>
        </w:rPr>
        <w:softHyphen/>
      </w:r>
      <w:r w:rsidR="006B5A77" w:rsidRPr="00B67F98">
        <w:rPr>
          <w:rFonts w:cs="B Zar" w:hint="cs"/>
          <w:sz w:val="26"/>
          <w:szCs w:val="26"/>
          <w:rtl/>
        </w:rPr>
        <w:t>خوانی) تغییر شکل داده است (</w:t>
      </w:r>
      <w:r w:rsidR="006B5A77" w:rsidRPr="00B67F98">
        <w:rPr>
          <w:rFonts w:cs="B Zar"/>
          <w:sz w:val="26"/>
          <w:szCs w:val="26"/>
        </w:rPr>
        <w:t>Layard 1894: 211 – 13</w:t>
      </w:r>
      <w:r w:rsidR="006B5A77" w:rsidRPr="00B67F98">
        <w:rPr>
          <w:rFonts w:cs="B Zar" w:hint="cs"/>
          <w:sz w:val="26"/>
          <w:szCs w:val="26"/>
          <w:rtl/>
        </w:rPr>
        <w:t>). نسخه</w:t>
      </w:r>
      <w:r w:rsidR="006B5A77" w:rsidRPr="00B67F98">
        <w:rPr>
          <w:rFonts w:cs="B Zar" w:hint="cs"/>
          <w:sz w:val="26"/>
          <w:szCs w:val="26"/>
          <w:rtl/>
        </w:rPr>
        <w:softHyphen/>
        <w:t>ی شاهنامه که بختیاری</w:t>
      </w:r>
      <w:r w:rsidR="006B5A77" w:rsidRPr="00B67F98">
        <w:rPr>
          <w:rFonts w:cs="B Zar" w:hint="cs"/>
          <w:sz w:val="26"/>
          <w:szCs w:val="26"/>
          <w:rtl/>
        </w:rPr>
        <w:softHyphen/>
        <w:t xml:space="preserve">ها </w:t>
      </w:r>
      <w:r w:rsidR="006A32A4" w:rsidRPr="00B67F98">
        <w:rPr>
          <w:rFonts w:cs="B Zar" w:hint="cs"/>
          <w:sz w:val="26"/>
          <w:szCs w:val="26"/>
          <w:rtl/>
        </w:rPr>
        <w:t>بر پایه</w:t>
      </w:r>
      <w:r w:rsidR="006A32A4" w:rsidRPr="00B67F98">
        <w:rPr>
          <w:rFonts w:cs="B Zar" w:hint="cs"/>
          <w:sz w:val="26"/>
          <w:szCs w:val="26"/>
          <w:rtl/>
        </w:rPr>
        <w:softHyphen/>
        <w:t>ی آن آواز مربوط به سوگواری را تنظیم می</w:t>
      </w:r>
      <w:r w:rsidR="006A32A4" w:rsidRPr="00B67F98">
        <w:rPr>
          <w:rFonts w:cs="B Zar" w:hint="cs"/>
          <w:sz w:val="26"/>
          <w:szCs w:val="26"/>
          <w:rtl/>
        </w:rPr>
        <w:softHyphen/>
        <w:t>کنند به طور کلی با نسخه</w:t>
      </w:r>
      <w:r w:rsidR="006A32A4" w:rsidRPr="00B67F98">
        <w:rPr>
          <w:rFonts w:cs="B Zar" w:hint="cs"/>
          <w:sz w:val="26"/>
          <w:szCs w:val="26"/>
          <w:rtl/>
        </w:rPr>
        <w:softHyphen/>
        <w:t>ی موجود شاهنامه فردوسی متفاوت است.</w:t>
      </w:r>
      <w:r w:rsidR="002970F9" w:rsidRPr="00B67F98">
        <w:rPr>
          <w:rFonts w:cs="B Zar" w:hint="cs"/>
          <w:sz w:val="26"/>
          <w:szCs w:val="26"/>
          <w:rtl/>
        </w:rPr>
        <w:t xml:space="preserve"> آوازه</w:t>
      </w:r>
      <w:r w:rsidR="002970F9" w:rsidRPr="00B67F98">
        <w:rPr>
          <w:rFonts w:cs="B Zar" w:hint="cs"/>
          <w:sz w:val="26"/>
          <w:szCs w:val="26"/>
          <w:rtl/>
        </w:rPr>
        <w:softHyphen/>
        <w:t>خوانان سنتی تنها قسمت</w:t>
      </w:r>
      <w:r w:rsidR="002970F9" w:rsidRPr="00B67F98">
        <w:rPr>
          <w:rFonts w:cs="B Zar" w:hint="cs"/>
          <w:sz w:val="26"/>
          <w:szCs w:val="26"/>
          <w:rtl/>
        </w:rPr>
        <w:softHyphen/>
        <w:t>هایی از متن اصلی شاهنامه فردوسی را انتخاب می</w:t>
      </w:r>
      <w:r w:rsidR="002970F9" w:rsidRPr="00B67F98">
        <w:rPr>
          <w:rFonts w:cs="B Zar" w:hint="cs"/>
          <w:sz w:val="26"/>
          <w:szCs w:val="26"/>
          <w:rtl/>
        </w:rPr>
        <w:softHyphen/>
        <w:t>کنند و ابیات جدیدی را به اول، وسط و آخر اشعار و آوازشان اضافه می</w:t>
      </w:r>
      <w:r w:rsidR="002970F9" w:rsidRPr="00B67F98">
        <w:rPr>
          <w:rFonts w:cs="B Zar" w:hint="cs"/>
          <w:sz w:val="26"/>
          <w:szCs w:val="26"/>
          <w:rtl/>
        </w:rPr>
        <w:softHyphen/>
        <w:t>کنند</w:t>
      </w:r>
      <w:r w:rsidR="00196289" w:rsidRPr="00B67F98">
        <w:rPr>
          <w:rFonts w:cs="B Zar" w:hint="cs"/>
          <w:sz w:val="26"/>
          <w:szCs w:val="26"/>
          <w:rtl/>
        </w:rPr>
        <w:t>. خوانندگان به صورت کلی، دفترچه</w:t>
      </w:r>
      <w:r w:rsidR="00196289" w:rsidRPr="00B67F98">
        <w:rPr>
          <w:rFonts w:cs="B Zar" w:hint="cs"/>
          <w:sz w:val="26"/>
          <w:szCs w:val="26"/>
          <w:rtl/>
        </w:rPr>
        <w:softHyphen/>
        <w:t>ای که آنها بخش</w:t>
      </w:r>
      <w:r w:rsidR="00196289" w:rsidRPr="00B67F98">
        <w:rPr>
          <w:rFonts w:cs="B Zar" w:hint="cs"/>
          <w:sz w:val="26"/>
          <w:szCs w:val="26"/>
          <w:rtl/>
        </w:rPr>
        <w:softHyphen/>
        <w:t>هایی از شاهنامه را در آن یادداشت کرده</w:t>
      </w:r>
      <w:r w:rsidR="00196289" w:rsidRPr="00B67F98">
        <w:rPr>
          <w:rFonts w:cs="B Zar" w:hint="cs"/>
          <w:sz w:val="26"/>
          <w:szCs w:val="26"/>
          <w:rtl/>
        </w:rPr>
        <w:softHyphen/>
        <w:t>اند و در میان خودشان آن ابیات رایج است، با خود دارند.</w:t>
      </w:r>
      <w:r w:rsidR="00DF66CB" w:rsidRPr="00B67F98">
        <w:rPr>
          <w:rStyle w:val="EndnoteReference"/>
          <w:rFonts w:cs="B Zar"/>
          <w:sz w:val="26"/>
          <w:szCs w:val="26"/>
          <w:rtl/>
        </w:rPr>
        <w:endnoteReference w:id="12"/>
      </w:r>
      <w:r w:rsidR="00DF66CB" w:rsidRPr="00B67F98">
        <w:rPr>
          <w:rFonts w:cs="B Zar" w:hint="cs"/>
          <w:sz w:val="26"/>
          <w:szCs w:val="26"/>
          <w:rtl/>
        </w:rPr>
        <w:t xml:space="preserve"> سپس </w:t>
      </w:r>
      <w:r w:rsidR="0007363F" w:rsidRPr="00B67F98">
        <w:rPr>
          <w:rFonts w:cs="B Zar" w:hint="cs"/>
          <w:sz w:val="26"/>
          <w:szCs w:val="26"/>
          <w:rtl/>
        </w:rPr>
        <w:t>خوانندگان</w:t>
      </w:r>
      <w:r w:rsidR="00DF66CB" w:rsidRPr="00B67F98">
        <w:rPr>
          <w:rFonts w:cs="B Zar" w:hint="cs"/>
          <w:sz w:val="26"/>
          <w:szCs w:val="26"/>
          <w:rtl/>
        </w:rPr>
        <w:t xml:space="preserve"> ابیات جدیدی را بر اساس شکل و سبک شاهنامه در وصف خصلت</w:t>
      </w:r>
      <w:r w:rsidR="00DF66CB" w:rsidRPr="00B67F98">
        <w:rPr>
          <w:rFonts w:cs="B Zar" w:hint="cs"/>
          <w:sz w:val="26"/>
          <w:szCs w:val="26"/>
          <w:rtl/>
        </w:rPr>
        <w:softHyphen/>
        <w:t xml:space="preserve">های شخصی متوفی، ایل و طایفه، دین و اعتقادش و یا اطلاعاتی که خانواده متوفی به </w:t>
      </w:r>
      <w:r w:rsidR="0007363F" w:rsidRPr="00B67F98">
        <w:rPr>
          <w:rFonts w:cs="B Zar" w:hint="cs"/>
          <w:sz w:val="26"/>
          <w:szCs w:val="26"/>
          <w:rtl/>
        </w:rPr>
        <w:t>آنها می</w:t>
      </w:r>
      <w:r w:rsidR="0007363F" w:rsidRPr="00B67F98">
        <w:rPr>
          <w:rFonts w:cs="B Zar" w:hint="cs"/>
          <w:sz w:val="26"/>
          <w:szCs w:val="26"/>
          <w:rtl/>
        </w:rPr>
        <w:softHyphen/>
        <w:t>دهد، تنظیم می</w:t>
      </w:r>
      <w:r w:rsidR="0007363F" w:rsidRPr="00B67F98">
        <w:rPr>
          <w:rFonts w:cs="B Zar" w:hint="cs"/>
          <w:sz w:val="26"/>
          <w:szCs w:val="26"/>
          <w:rtl/>
        </w:rPr>
        <w:softHyphen/>
        <w:t>کنند.</w:t>
      </w:r>
      <w:r w:rsidR="00752E4B" w:rsidRPr="00B67F98">
        <w:rPr>
          <w:rStyle w:val="EndnoteReference"/>
          <w:rFonts w:cs="B Zar"/>
          <w:sz w:val="26"/>
          <w:szCs w:val="26"/>
          <w:rtl/>
        </w:rPr>
        <w:endnoteReference w:id="13"/>
      </w:r>
      <w:r w:rsidR="00005C2C" w:rsidRPr="00B67F98">
        <w:rPr>
          <w:rFonts w:cs="B Zar" w:hint="cs"/>
          <w:sz w:val="26"/>
          <w:szCs w:val="26"/>
          <w:rtl/>
        </w:rPr>
        <w:t xml:space="preserve"> از این اشعار جدید به سبک شاهنامه می</w:t>
      </w:r>
      <w:r w:rsidR="00005C2C" w:rsidRPr="00B67F98">
        <w:rPr>
          <w:rFonts w:cs="B Zar" w:hint="cs"/>
          <w:sz w:val="26"/>
          <w:szCs w:val="26"/>
          <w:rtl/>
        </w:rPr>
        <w:softHyphen/>
        <w:t>توان مفهوم پهلوان و پهلوانی را ادراک و استنباط نمود.</w:t>
      </w:r>
      <w:r w:rsidR="00DA6CC6" w:rsidRPr="00B67F98">
        <w:rPr>
          <w:rFonts w:cs="B Zar" w:hint="cs"/>
          <w:sz w:val="26"/>
          <w:szCs w:val="26"/>
          <w:rtl/>
        </w:rPr>
        <w:t xml:space="preserve"> در این نوع از سوگواری</w:t>
      </w:r>
      <w:r w:rsidR="00DA6CC6" w:rsidRPr="00B67F98">
        <w:rPr>
          <w:rFonts w:cs="B Zar"/>
          <w:sz w:val="26"/>
          <w:szCs w:val="26"/>
          <w:rtl/>
        </w:rPr>
        <w:softHyphen/>
      </w:r>
      <w:r w:rsidR="00DA6CC6" w:rsidRPr="00B67F98">
        <w:rPr>
          <w:rFonts w:cs="B Zar" w:hint="cs"/>
          <w:sz w:val="26"/>
          <w:szCs w:val="26"/>
          <w:rtl/>
        </w:rPr>
        <w:t>ها می</w:t>
      </w:r>
      <w:r w:rsidR="00DA6CC6" w:rsidRPr="00B67F98">
        <w:rPr>
          <w:rFonts w:cs="B Zar" w:hint="cs"/>
          <w:sz w:val="26"/>
          <w:szCs w:val="26"/>
          <w:rtl/>
        </w:rPr>
        <w:softHyphen/>
        <w:t xml:space="preserve">توان همیشه اثری از شاهنامه فردوسی را </w:t>
      </w:r>
      <w:r w:rsidR="00DF44E3" w:rsidRPr="00B67F98">
        <w:rPr>
          <w:rFonts w:cs="B Zar" w:hint="cs"/>
          <w:sz w:val="26"/>
          <w:szCs w:val="26"/>
          <w:rtl/>
        </w:rPr>
        <w:t>تشخیص داد.</w:t>
      </w:r>
    </w:p>
    <w:p w:rsidR="006C5152" w:rsidRPr="00B67F98" w:rsidRDefault="006C5152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اشعار مربوط به سوگواری در شاهنامه بختیاری، اکثراً صحنه</w:t>
      </w:r>
      <w:r w:rsidRPr="00B67F98">
        <w:rPr>
          <w:rFonts w:cs="B Zar" w:hint="cs"/>
          <w:sz w:val="26"/>
          <w:szCs w:val="26"/>
          <w:rtl/>
        </w:rPr>
        <w:softHyphen/>
        <w:t>هایی را که از نظر سنت مهم هستند، توصیف می</w:t>
      </w:r>
      <w:r w:rsidRPr="00B67F98">
        <w:rPr>
          <w:rFonts w:cs="B Zar" w:hint="cs"/>
          <w:sz w:val="26"/>
          <w:szCs w:val="26"/>
          <w:rtl/>
        </w:rPr>
        <w:softHyphen/>
        <w:t>کنند.</w:t>
      </w:r>
      <w:r w:rsidR="00C70371" w:rsidRPr="00B67F98">
        <w:rPr>
          <w:rFonts w:cs="B Zar" w:hint="cs"/>
          <w:sz w:val="26"/>
          <w:szCs w:val="26"/>
          <w:rtl/>
        </w:rPr>
        <w:t xml:space="preserve"> باید خاطر نشان ساخت که سبک زندگی کوچ</w:t>
      </w:r>
      <w:r w:rsidR="00C70371" w:rsidRPr="00B67F98">
        <w:rPr>
          <w:rFonts w:cs="B Zar" w:hint="cs"/>
          <w:sz w:val="26"/>
          <w:szCs w:val="26"/>
          <w:rtl/>
        </w:rPr>
        <w:softHyphen/>
        <w:t>نشینی ناچاراً مسئولیت</w:t>
      </w:r>
      <w:r w:rsidR="00C70371" w:rsidRPr="00B67F98">
        <w:rPr>
          <w:rFonts w:cs="B Zar" w:hint="cs"/>
          <w:sz w:val="26"/>
          <w:szCs w:val="26"/>
          <w:rtl/>
        </w:rPr>
        <w:softHyphen/>
        <w:t>های مشخصی چون رسیدگی به امور ایل، دفاع از زن و بچه در برابر حیوانات و دزدان و مراقبت از احشام را برای مردان ایل</w:t>
      </w:r>
      <w:r w:rsidR="005C2A99" w:rsidRPr="00B67F98">
        <w:rPr>
          <w:rFonts w:cs="B Zar" w:hint="cs"/>
          <w:sz w:val="26"/>
          <w:szCs w:val="26"/>
          <w:rtl/>
        </w:rPr>
        <w:t xml:space="preserve"> ایجاب می</w:t>
      </w:r>
      <w:r w:rsidR="005C2A99" w:rsidRPr="00B67F98">
        <w:rPr>
          <w:rFonts w:cs="B Zar" w:hint="cs"/>
          <w:sz w:val="26"/>
          <w:szCs w:val="26"/>
          <w:rtl/>
        </w:rPr>
        <w:softHyphen/>
        <w:t>کند، وظایفی</w:t>
      </w:r>
      <w:r w:rsidR="00C70371" w:rsidRPr="00B67F98">
        <w:rPr>
          <w:rFonts w:cs="B Zar" w:hint="cs"/>
          <w:sz w:val="26"/>
          <w:szCs w:val="26"/>
          <w:rtl/>
        </w:rPr>
        <w:t xml:space="preserve"> که در اندیشه این جامعه ماندگار و تثبیت شده است</w:t>
      </w:r>
      <w:r w:rsidR="00C56B21" w:rsidRPr="00B67F98">
        <w:rPr>
          <w:rFonts w:cs="B Zar" w:hint="cs"/>
          <w:sz w:val="26"/>
          <w:szCs w:val="26"/>
          <w:rtl/>
        </w:rPr>
        <w:t xml:space="preserve"> (</w:t>
      </w:r>
      <w:r w:rsidR="00C56B21" w:rsidRPr="00B67F98">
        <w:rPr>
          <w:rFonts w:cs="B Zar"/>
          <w:sz w:val="26"/>
          <w:szCs w:val="26"/>
        </w:rPr>
        <w:t>Brooks 2002: 91 – 97</w:t>
      </w:r>
      <w:r w:rsidR="00C56B21" w:rsidRPr="00B67F98">
        <w:rPr>
          <w:rFonts w:cs="B Zar" w:hint="cs"/>
          <w:sz w:val="26"/>
          <w:szCs w:val="26"/>
          <w:rtl/>
        </w:rPr>
        <w:t>).</w:t>
      </w:r>
      <w:r w:rsidR="008E5428" w:rsidRPr="00B67F98">
        <w:rPr>
          <w:rFonts w:cs="B Zar" w:hint="cs"/>
          <w:sz w:val="26"/>
          <w:szCs w:val="26"/>
          <w:rtl/>
        </w:rPr>
        <w:t xml:space="preserve"> امروزه می</w:t>
      </w:r>
      <w:r w:rsidR="008E5428" w:rsidRPr="00B67F98">
        <w:rPr>
          <w:rFonts w:cs="B Zar" w:hint="cs"/>
          <w:sz w:val="26"/>
          <w:szCs w:val="26"/>
          <w:rtl/>
        </w:rPr>
        <w:softHyphen/>
        <w:t>توان چنین صحنه</w:t>
      </w:r>
      <w:r w:rsidR="008E5428" w:rsidRPr="00B67F98">
        <w:rPr>
          <w:rFonts w:cs="B Zar" w:hint="cs"/>
          <w:sz w:val="26"/>
          <w:szCs w:val="26"/>
          <w:rtl/>
        </w:rPr>
        <w:softHyphen/>
        <w:t xml:space="preserve">هایی را در اشعار شاهنامه که به صورت سوگواری و مرثیه </w:t>
      </w:r>
      <w:r w:rsidR="00DB09CF" w:rsidRPr="00B67F98">
        <w:rPr>
          <w:rFonts w:cs="B Zar" w:hint="cs"/>
          <w:sz w:val="26"/>
          <w:szCs w:val="26"/>
          <w:rtl/>
        </w:rPr>
        <w:t>در میان بختیاری</w:t>
      </w:r>
      <w:r w:rsidR="00DB09CF" w:rsidRPr="00B67F98">
        <w:rPr>
          <w:rFonts w:cs="B Zar" w:hint="cs"/>
          <w:sz w:val="26"/>
          <w:szCs w:val="26"/>
          <w:rtl/>
        </w:rPr>
        <w:softHyphen/>
        <w:t xml:space="preserve">ها </w:t>
      </w:r>
      <w:r w:rsidR="008E5428" w:rsidRPr="00B67F98">
        <w:rPr>
          <w:rFonts w:cs="B Zar" w:hint="cs"/>
          <w:sz w:val="26"/>
          <w:szCs w:val="26"/>
          <w:rtl/>
        </w:rPr>
        <w:t>بازگو می</w:t>
      </w:r>
      <w:r w:rsidR="008E5428" w:rsidRPr="00B67F98">
        <w:rPr>
          <w:rFonts w:cs="B Zar" w:hint="cs"/>
          <w:sz w:val="26"/>
          <w:szCs w:val="26"/>
          <w:rtl/>
        </w:rPr>
        <w:softHyphen/>
        <w:t>شود، شناسایی کرد.</w:t>
      </w:r>
      <w:r w:rsidR="00DB09CF" w:rsidRPr="00B67F98">
        <w:rPr>
          <w:rFonts w:cs="B Zar" w:hint="cs"/>
          <w:sz w:val="26"/>
          <w:szCs w:val="26"/>
          <w:rtl/>
        </w:rPr>
        <w:t xml:space="preserve"> </w:t>
      </w:r>
    </w:p>
    <w:p w:rsidR="000D4E9B" w:rsidRPr="00B67F98" w:rsidRDefault="000D4E9B" w:rsidP="00D84B4A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lastRenderedPageBreak/>
        <w:t>صحنه</w:t>
      </w:r>
      <w:r w:rsidRPr="00B67F98">
        <w:rPr>
          <w:rFonts w:cs="B Zar" w:hint="cs"/>
          <w:sz w:val="26"/>
          <w:szCs w:val="26"/>
          <w:rtl/>
        </w:rPr>
        <w:softHyphen/>
        <w:t xml:space="preserve">های </w:t>
      </w:r>
      <w:r w:rsidR="00D84B4A" w:rsidRPr="00B67F98">
        <w:rPr>
          <w:rFonts w:cs="B Zar" w:hint="cs"/>
          <w:sz w:val="26"/>
          <w:szCs w:val="26"/>
          <w:rtl/>
        </w:rPr>
        <w:t>جنگی چون، نبرد پهلوانان، خان</w:t>
      </w:r>
      <w:r w:rsidR="00D84B4A" w:rsidRPr="00B67F98">
        <w:rPr>
          <w:rFonts w:cs="B Zar" w:hint="cs"/>
          <w:sz w:val="26"/>
          <w:szCs w:val="26"/>
          <w:rtl/>
        </w:rPr>
        <w:softHyphen/>
        <w:t>ها</w:t>
      </w:r>
      <w:r w:rsidRPr="00B67F98">
        <w:rPr>
          <w:rFonts w:cs="B Zar" w:hint="cs"/>
          <w:sz w:val="26"/>
          <w:szCs w:val="26"/>
          <w:rtl/>
        </w:rPr>
        <w:t xml:space="preserve"> و ایلات با دشمنان، حیوانات وحشی و طبیعت، از رایج</w:t>
      </w:r>
      <w:r w:rsidRPr="00B67F98">
        <w:rPr>
          <w:rFonts w:cs="B Zar" w:hint="cs"/>
          <w:sz w:val="26"/>
          <w:szCs w:val="26"/>
          <w:rtl/>
        </w:rPr>
        <w:softHyphen/>
        <w:t>ترین موضوعات مربوط به شاهنامه</w:t>
      </w:r>
      <w:r w:rsidRPr="00B67F98">
        <w:rPr>
          <w:rFonts w:cs="B Zar" w:hint="cs"/>
          <w:sz w:val="26"/>
          <w:szCs w:val="26"/>
          <w:rtl/>
        </w:rPr>
        <w:softHyphen/>
        <w:t>خوانی محسوب می</w:t>
      </w:r>
      <w:r w:rsidRPr="00B67F98">
        <w:rPr>
          <w:rFonts w:cs="B Zar" w:hint="cs"/>
          <w:sz w:val="26"/>
          <w:szCs w:val="26"/>
          <w:rtl/>
        </w:rPr>
        <w:softHyphen/>
        <w:t>شوند.</w:t>
      </w:r>
      <w:r w:rsidR="00FC6B43" w:rsidRPr="00B67F98">
        <w:rPr>
          <w:rFonts w:cs="B Zar" w:hint="cs"/>
          <w:sz w:val="26"/>
          <w:szCs w:val="26"/>
          <w:rtl/>
        </w:rPr>
        <w:t xml:space="preserve"> بنابراین ما در بافتی از آدب و رسوم و سنت</w:t>
      </w:r>
      <w:r w:rsidR="00FC6B43" w:rsidRPr="00B67F98">
        <w:rPr>
          <w:rFonts w:cs="B Zar"/>
          <w:sz w:val="26"/>
          <w:szCs w:val="26"/>
          <w:rtl/>
        </w:rPr>
        <w:softHyphen/>
      </w:r>
      <w:r w:rsidR="00AA7258" w:rsidRPr="00B67F98">
        <w:rPr>
          <w:rFonts w:cs="B Zar" w:hint="cs"/>
          <w:sz w:val="26"/>
          <w:szCs w:val="26"/>
          <w:rtl/>
        </w:rPr>
        <w:t xml:space="preserve">های مربوط به تدفین قرار </w:t>
      </w:r>
      <w:r w:rsidR="00FC6B43" w:rsidRPr="00B67F98">
        <w:rPr>
          <w:rFonts w:cs="B Zar" w:hint="cs"/>
          <w:sz w:val="26"/>
          <w:szCs w:val="26"/>
          <w:rtl/>
        </w:rPr>
        <w:t>داریم و چیزی که باید انتظار داشت این است که در پایان</w:t>
      </w:r>
      <w:r w:rsidR="00AA7258" w:rsidRPr="00B67F98">
        <w:rPr>
          <w:rFonts w:cs="B Zar" w:hint="cs"/>
          <w:sz w:val="26"/>
          <w:szCs w:val="26"/>
          <w:rtl/>
        </w:rPr>
        <w:t>،</w:t>
      </w:r>
      <w:r w:rsidR="00FC6B43" w:rsidRPr="00B67F98">
        <w:rPr>
          <w:rFonts w:cs="B Zar" w:hint="cs"/>
          <w:sz w:val="26"/>
          <w:szCs w:val="26"/>
          <w:rtl/>
        </w:rPr>
        <w:t xml:space="preserve"> پهلوان ما خواهد مرد.</w:t>
      </w:r>
      <w:r w:rsidR="003F23CF" w:rsidRPr="00B67F98">
        <w:rPr>
          <w:rFonts w:cs="B Zar" w:hint="cs"/>
          <w:sz w:val="26"/>
          <w:szCs w:val="26"/>
          <w:rtl/>
        </w:rPr>
        <w:t xml:space="preserve"> اشعار</w:t>
      </w:r>
      <w:r w:rsidR="0059222E" w:rsidRPr="00B67F98">
        <w:rPr>
          <w:rFonts w:cs="B Zar" w:hint="cs"/>
          <w:sz w:val="26"/>
          <w:szCs w:val="26"/>
          <w:rtl/>
        </w:rPr>
        <w:t>،</w:t>
      </w:r>
      <w:r w:rsidR="003F23CF" w:rsidRPr="00B67F98">
        <w:rPr>
          <w:rFonts w:cs="B Zar" w:hint="cs"/>
          <w:sz w:val="26"/>
          <w:szCs w:val="26"/>
          <w:rtl/>
        </w:rPr>
        <w:t xml:space="preserve"> با متوفی (پهلوانان، خان</w:t>
      </w:r>
      <w:r w:rsidR="003F23CF" w:rsidRPr="00B67F98">
        <w:rPr>
          <w:rFonts w:cs="B Zar" w:hint="cs"/>
          <w:sz w:val="26"/>
          <w:szCs w:val="26"/>
          <w:rtl/>
        </w:rPr>
        <w:softHyphen/>
        <w:t>ها) شروع می</w:t>
      </w:r>
      <w:r w:rsidR="003F23CF" w:rsidRPr="00B67F98">
        <w:rPr>
          <w:rFonts w:cs="B Zar" w:hint="cs"/>
          <w:sz w:val="26"/>
          <w:szCs w:val="26"/>
          <w:rtl/>
        </w:rPr>
        <w:softHyphen/>
        <w:t xml:space="preserve">شوند و در مورد آنها </w:t>
      </w:r>
      <w:r w:rsidR="005136A0">
        <w:rPr>
          <w:rFonts w:cs="B Zar" w:hint="cs"/>
          <w:sz w:val="26"/>
          <w:szCs w:val="26"/>
          <w:rtl/>
        </w:rPr>
        <w:t>صحبت می</w:t>
      </w:r>
      <w:r w:rsidR="005136A0">
        <w:rPr>
          <w:rFonts w:cs="B Zar" w:hint="cs"/>
          <w:sz w:val="26"/>
          <w:szCs w:val="26"/>
          <w:rtl/>
        </w:rPr>
        <w:softHyphen/>
        <w:t>کنند</w:t>
      </w:r>
      <w:r w:rsidR="0059222E" w:rsidRPr="00B67F98">
        <w:rPr>
          <w:rFonts w:cs="B Zar" w:hint="cs"/>
          <w:sz w:val="26"/>
          <w:szCs w:val="26"/>
          <w:rtl/>
        </w:rPr>
        <w:t xml:space="preserve"> و گاهی اوقات دیالوگ و گفتگویی بسیار گیرا و احساسی میان خواننده و متوفی به وجود می</w:t>
      </w:r>
      <w:r w:rsidR="0059222E" w:rsidRPr="00B67F98">
        <w:rPr>
          <w:rFonts w:cs="B Zar" w:hint="cs"/>
          <w:sz w:val="26"/>
          <w:szCs w:val="26"/>
          <w:rtl/>
        </w:rPr>
        <w:softHyphen/>
        <w:t>آید.</w:t>
      </w:r>
    </w:p>
    <w:p w:rsidR="005B6D01" w:rsidRPr="005C0FF6" w:rsidRDefault="005B6D01" w:rsidP="009B09D9">
      <w:pPr>
        <w:widowControl w:val="0"/>
        <w:spacing w:line="240" w:lineRule="auto"/>
        <w:rPr>
          <w:rFonts w:cs="B Zar"/>
          <w:b/>
          <w:bCs/>
          <w:sz w:val="26"/>
          <w:szCs w:val="26"/>
          <w:rtl/>
        </w:rPr>
      </w:pPr>
      <w:r w:rsidRPr="005C0FF6">
        <w:rPr>
          <w:rFonts w:cs="B Zar" w:hint="cs"/>
          <w:b/>
          <w:bCs/>
          <w:sz w:val="26"/>
          <w:szCs w:val="26"/>
          <w:rtl/>
        </w:rPr>
        <w:t xml:space="preserve">برآمد : </w:t>
      </w:r>
    </w:p>
    <w:p w:rsidR="005B6D01" w:rsidRPr="00B67F98" w:rsidRDefault="00981F8D" w:rsidP="00655D4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اندیشه تدفین و رستاخیز نمادین، موضوعی قدیمی و مشخص در جامعه بختیاری به حساب می</w:t>
      </w:r>
      <w:r w:rsidRPr="00B67F98">
        <w:rPr>
          <w:rFonts w:cs="B Zar" w:hint="cs"/>
          <w:sz w:val="26"/>
          <w:szCs w:val="26"/>
          <w:rtl/>
        </w:rPr>
        <w:softHyphen/>
        <w:t>آید</w:t>
      </w:r>
      <w:r w:rsidR="001E0E76" w:rsidRPr="00B67F98">
        <w:rPr>
          <w:rFonts w:cs="B Zar" w:hint="cs"/>
          <w:sz w:val="26"/>
          <w:szCs w:val="26"/>
          <w:rtl/>
        </w:rPr>
        <w:t>؛ به همان اندازه که یاد و خاطره</w:t>
      </w:r>
      <w:r w:rsidR="001E0E76" w:rsidRPr="00B67F98">
        <w:rPr>
          <w:rFonts w:cs="B Zar" w:hint="cs"/>
          <w:sz w:val="26"/>
          <w:szCs w:val="26"/>
          <w:rtl/>
        </w:rPr>
        <w:softHyphen/>
        <w:t>های فرد زنده نگه</w:t>
      </w:r>
      <w:r w:rsidR="001E0E76" w:rsidRPr="00B67F98">
        <w:rPr>
          <w:rFonts w:cs="B Zar" w:hint="cs"/>
          <w:sz w:val="26"/>
          <w:szCs w:val="26"/>
          <w:rtl/>
        </w:rPr>
        <w:softHyphen/>
        <w:t>داشته می</w:t>
      </w:r>
      <w:r w:rsidR="001E0E76" w:rsidRPr="00B67F98">
        <w:rPr>
          <w:rFonts w:cs="B Zar" w:hint="cs"/>
          <w:sz w:val="26"/>
          <w:szCs w:val="26"/>
          <w:rtl/>
        </w:rPr>
        <w:softHyphen/>
        <w:t>شود.</w:t>
      </w:r>
      <w:r w:rsidR="00DA3AB3" w:rsidRPr="00B67F98">
        <w:rPr>
          <w:rFonts w:cs="B Zar" w:hint="cs"/>
          <w:sz w:val="26"/>
          <w:szCs w:val="26"/>
          <w:rtl/>
        </w:rPr>
        <w:t xml:space="preserve"> تأکید و ت</w:t>
      </w:r>
      <w:r w:rsidR="00655D49">
        <w:rPr>
          <w:rFonts w:cs="B Zar" w:hint="cs"/>
          <w:sz w:val="26"/>
          <w:szCs w:val="26"/>
          <w:rtl/>
        </w:rPr>
        <w:t>کیه شاهنامه</w:t>
      </w:r>
      <w:r w:rsidR="00655D49">
        <w:rPr>
          <w:rFonts w:cs="B Zar" w:hint="cs"/>
          <w:sz w:val="26"/>
          <w:szCs w:val="26"/>
          <w:rtl/>
        </w:rPr>
        <w:softHyphen/>
        <w:t>خوانی بر تغییر شکل حافظه به سوی ح</w:t>
      </w:r>
      <w:r w:rsidR="00DA3AB3" w:rsidRPr="00B67F98">
        <w:rPr>
          <w:rFonts w:cs="B Zar" w:hint="cs"/>
          <w:sz w:val="26"/>
          <w:szCs w:val="26"/>
          <w:rtl/>
        </w:rPr>
        <w:t>کایت و روایت قرار می</w:t>
      </w:r>
      <w:r w:rsidR="00DA3AB3" w:rsidRPr="00B67F98">
        <w:rPr>
          <w:rFonts w:cs="B Zar" w:hint="cs"/>
          <w:sz w:val="26"/>
          <w:szCs w:val="26"/>
          <w:rtl/>
        </w:rPr>
        <w:softHyphen/>
        <w:t>گیرد.</w:t>
      </w:r>
      <w:r w:rsidR="0099444C" w:rsidRPr="00B67F98">
        <w:rPr>
          <w:rFonts w:cs="B Zar" w:hint="cs"/>
          <w:sz w:val="26"/>
          <w:szCs w:val="26"/>
          <w:rtl/>
        </w:rPr>
        <w:t xml:space="preserve"> بنابراین با تحقیقات مردم</w:t>
      </w:r>
      <w:r w:rsidR="0099444C" w:rsidRPr="00B67F98">
        <w:rPr>
          <w:rFonts w:cs="B Zar" w:hint="cs"/>
          <w:sz w:val="26"/>
          <w:szCs w:val="26"/>
          <w:rtl/>
        </w:rPr>
        <w:softHyphen/>
        <w:t>شناختی، ما باید نسبت به ارتباطات روایی</w:t>
      </w:r>
      <w:r w:rsidR="0099444C" w:rsidRPr="00B67F98">
        <w:rPr>
          <w:rFonts w:cs="B Zar" w:hint="cs"/>
          <w:sz w:val="26"/>
          <w:szCs w:val="26"/>
          <w:rtl/>
        </w:rPr>
        <w:softHyphen/>
        <w:t xml:space="preserve">شناختی که نیازمند رعایت ساختاری روایی است، حساس شویم و </w:t>
      </w:r>
      <w:r w:rsidR="005B12A5" w:rsidRPr="00B67F98">
        <w:rPr>
          <w:rFonts w:cs="B Zar" w:hint="cs"/>
          <w:sz w:val="26"/>
          <w:szCs w:val="26"/>
          <w:rtl/>
        </w:rPr>
        <w:t xml:space="preserve">توانایی لازم برای تفسیر تجاربی چون تصورات الگویی و شماتیک را داشته باشیم. </w:t>
      </w:r>
      <w:r w:rsidR="00841D71" w:rsidRPr="00B67F98">
        <w:rPr>
          <w:rFonts w:cs="B Zar" w:hint="cs"/>
          <w:sz w:val="26"/>
          <w:szCs w:val="26"/>
          <w:rtl/>
        </w:rPr>
        <w:t>در واقع، تبدیل خاطره به روایت، ارتباطات تجربه اصلی را سست می</w:t>
      </w:r>
      <w:r w:rsidR="00841D71" w:rsidRPr="00B67F98">
        <w:rPr>
          <w:rFonts w:cs="B Zar" w:hint="cs"/>
          <w:sz w:val="26"/>
          <w:szCs w:val="26"/>
          <w:rtl/>
        </w:rPr>
        <w:softHyphen/>
        <w:t>کند</w:t>
      </w:r>
      <w:r w:rsidR="005F4390" w:rsidRPr="00B67F98">
        <w:rPr>
          <w:rFonts w:cs="B Zar" w:hint="cs"/>
          <w:sz w:val="26"/>
          <w:szCs w:val="26"/>
          <w:rtl/>
        </w:rPr>
        <w:t xml:space="preserve"> و درست مانند متون نوشتاری </w:t>
      </w:r>
      <w:r w:rsidR="00655D49">
        <w:rPr>
          <w:rFonts w:cs="B Zar" w:hint="cs"/>
          <w:sz w:val="26"/>
          <w:szCs w:val="26"/>
          <w:rtl/>
        </w:rPr>
        <w:t xml:space="preserve">است </w:t>
      </w:r>
      <w:r w:rsidR="005F4390" w:rsidRPr="00B67F98">
        <w:rPr>
          <w:rFonts w:cs="B Zar" w:hint="cs"/>
          <w:sz w:val="26"/>
          <w:szCs w:val="26"/>
          <w:rtl/>
        </w:rPr>
        <w:t>که اطلاعات مستقل و در دسترس را از الهام اولیه نویسنده</w:t>
      </w:r>
      <w:r w:rsidR="00655D49">
        <w:rPr>
          <w:rFonts w:cs="B Zar" w:hint="cs"/>
          <w:sz w:val="26"/>
          <w:szCs w:val="26"/>
          <w:rtl/>
        </w:rPr>
        <w:t xml:space="preserve"> </w:t>
      </w:r>
      <w:r w:rsidR="005F4390" w:rsidRPr="00B67F98">
        <w:rPr>
          <w:rFonts w:cs="B Zar" w:hint="cs"/>
          <w:sz w:val="26"/>
          <w:szCs w:val="26"/>
          <w:rtl/>
        </w:rPr>
        <w:t>تفکیک می</w:t>
      </w:r>
      <w:r w:rsidR="005F4390" w:rsidRPr="00B67F98">
        <w:rPr>
          <w:rFonts w:cs="B Zar" w:hint="cs"/>
          <w:sz w:val="26"/>
          <w:szCs w:val="26"/>
          <w:rtl/>
        </w:rPr>
        <w:softHyphen/>
        <w:t>سازد.</w:t>
      </w:r>
      <w:r w:rsidR="00687841" w:rsidRPr="00B67F98">
        <w:rPr>
          <w:rFonts w:cs="B Zar" w:hint="cs"/>
          <w:sz w:val="26"/>
          <w:szCs w:val="26"/>
          <w:rtl/>
        </w:rPr>
        <w:t xml:space="preserve"> بختیاری</w:t>
      </w:r>
      <w:r w:rsidR="00687841" w:rsidRPr="00B67F98">
        <w:rPr>
          <w:rFonts w:cs="B Zar" w:hint="cs"/>
          <w:sz w:val="26"/>
          <w:szCs w:val="26"/>
          <w:rtl/>
        </w:rPr>
        <w:softHyphen/>
        <w:t>ها در صدد ادامه دادن سنت</w:t>
      </w:r>
      <w:r w:rsidR="00687841" w:rsidRPr="00B67F98">
        <w:rPr>
          <w:rFonts w:cs="B Zar"/>
          <w:sz w:val="26"/>
          <w:szCs w:val="26"/>
          <w:rtl/>
        </w:rPr>
        <w:softHyphen/>
      </w:r>
      <w:r w:rsidR="00687841" w:rsidRPr="00B67F98">
        <w:rPr>
          <w:rFonts w:cs="B Zar" w:hint="cs"/>
          <w:sz w:val="26"/>
          <w:szCs w:val="26"/>
          <w:rtl/>
        </w:rPr>
        <w:t>های دلاوری و "مردانگی" از طریق شاهنامه</w:t>
      </w:r>
      <w:r w:rsidR="00687841" w:rsidRPr="00B67F98">
        <w:rPr>
          <w:rFonts w:cs="B Zar" w:hint="cs"/>
          <w:sz w:val="26"/>
          <w:szCs w:val="26"/>
          <w:rtl/>
        </w:rPr>
        <w:softHyphen/>
        <w:t>خوانی هستند</w:t>
      </w:r>
      <w:r w:rsidR="00D72EC8" w:rsidRPr="00B67F98">
        <w:rPr>
          <w:rFonts w:cs="B Zar" w:hint="cs"/>
          <w:sz w:val="26"/>
          <w:szCs w:val="26"/>
          <w:rtl/>
        </w:rPr>
        <w:t xml:space="preserve"> و این دیگران را تشویق می</w:t>
      </w:r>
      <w:r w:rsidR="00D72EC8" w:rsidRPr="00B67F98">
        <w:rPr>
          <w:rFonts w:cs="B Zar" w:hint="cs"/>
          <w:sz w:val="26"/>
          <w:szCs w:val="26"/>
          <w:rtl/>
        </w:rPr>
        <w:softHyphen/>
        <w:t>سازد تا تصدیق کنند که مردان ایل بختیاری</w:t>
      </w:r>
      <w:r w:rsidR="00ED24BC" w:rsidRPr="00B67F98">
        <w:rPr>
          <w:rFonts w:cs="B Zar" w:hint="cs"/>
          <w:sz w:val="26"/>
          <w:szCs w:val="26"/>
          <w:rtl/>
        </w:rPr>
        <w:t>،</w:t>
      </w:r>
      <w:r w:rsidR="00D72EC8" w:rsidRPr="00B67F98">
        <w:rPr>
          <w:rFonts w:cs="B Zar" w:hint="cs"/>
          <w:sz w:val="26"/>
          <w:szCs w:val="26"/>
          <w:rtl/>
        </w:rPr>
        <w:t xml:space="preserve"> نوادگان همان جنگجویان بزرگی</w:t>
      </w:r>
      <w:r w:rsidR="00D72EC8" w:rsidRPr="00B67F98">
        <w:rPr>
          <w:rFonts w:cs="B Zar"/>
          <w:sz w:val="26"/>
          <w:szCs w:val="26"/>
          <w:rtl/>
        </w:rPr>
        <w:softHyphen/>
      </w:r>
      <w:r w:rsidR="00D72EC8" w:rsidRPr="00B67F98">
        <w:rPr>
          <w:rFonts w:cs="B Zar" w:hint="cs"/>
          <w:sz w:val="26"/>
          <w:szCs w:val="26"/>
          <w:rtl/>
        </w:rPr>
        <w:t>اند که دیگر زنده نیستند.</w:t>
      </w:r>
    </w:p>
    <w:p w:rsidR="007F6B1E" w:rsidRPr="00B67F98" w:rsidRDefault="007F6B1E" w:rsidP="00655D4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 xml:space="preserve">در </w:t>
      </w:r>
      <w:r w:rsidR="00A9078E" w:rsidRPr="00B67F98">
        <w:rPr>
          <w:rFonts w:cs="B Zar" w:hint="cs"/>
          <w:sz w:val="26"/>
          <w:szCs w:val="26"/>
          <w:rtl/>
        </w:rPr>
        <w:t>نبود</w:t>
      </w:r>
      <w:r w:rsidRPr="00B67F98">
        <w:rPr>
          <w:rFonts w:cs="B Zar" w:hint="cs"/>
          <w:sz w:val="26"/>
          <w:szCs w:val="26"/>
          <w:rtl/>
        </w:rPr>
        <w:t xml:space="preserve"> تاریخ نوشتاری و مکتوب، سنت</w:t>
      </w:r>
      <w:r w:rsidRPr="00B67F98">
        <w:rPr>
          <w:rFonts w:cs="B Zar" w:hint="cs"/>
          <w:sz w:val="26"/>
          <w:szCs w:val="26"/>
          <w:rtl/>
        </w:rPr>
        <w:softHyphen/>
        <w:t>های شفاهی به عنوان وسیله</w:t>
      </w:r>
      <w:r w:rsidRPr="00B67F98">
        <w:rPr>
          <w:rFonts w:cs="B Zar" w:hint="cs"/>
          <w:sz w:val="26"/>
          <w:szCs w:val="26"/>
          <w:rtl/>
        </w:rPr>
        <w:softHyphen/>
        <w:t xml:space="preserve">ای </w:t>
      </w:r>
      <w:r w:rsidR="009A4A5A" w:rsidRPr="00B67F98">
        <w:rPr>
          <w:rFonts w:cs="B Zar" w:hint="cs"/>
          <w:sz w:val="26"/>
          <w:szCs w:val="26"/>
          <w:rtl/>
        </w:rPr>
        <w:t xml:space="preserve">هستند که با استفاده از آن، </w:t>
      </w:r>
      <w:r w:rsidR="001B43E6">
        <w:rPr>
          <w:rFonts w:cs="B Zar" w:hint="cs"/>
          <w:sz w:val="26"/>
          <w:szCs w:val="26"/>
          <w:rtl/>
        </w:rPr>
        <w:t xml:space="preserve">جامعه </w:t>
      </w:r>
      <w:r w:rsidR="009A4A5A" w:rsidRPr="00B67F98">
        <w:rPr>
          <w:rFonts w:cs="B Zar" w:hint="cs"/>
          <w:sz w:val="26"/>
          <w:szCs w:val="26"/>
          <w:rtl/>
        </w:rPr>
        <w:t>بختیاری گذشته خود را سامان می</w:t>
      </w:r>
      <w:r w:rsidR="009A4A5A" w:rsidRPr="00B67F98">
        <w:rPr>
          <w:rFonts w:cs="B Zar" w:hint="cs"/>
          <w:sz w:val="26"/>
          <w:szCs w:val="26"/>
          <w:rtl/>
        </w:rPr>
        <w:softHyphen/>
        <w:t>دهد.</w:t>
      </w:r>
      <w:r w:rsidR="007C477D" w:rsidRPr="00B67F98">
        <w:rPr>
          <w:rFonts w:cs="B Zar" w:hint="cs"/>
          <w:sz w:val="26"/>
          <w:szCs w:val="26"/>
          <w:rtl/>
        </w:rPr>
        <w:t xml:space="preserve"> اشعار و آداب و رسوم مرتبط با سنت</w:t>
      </w:r>
      <w:r w:rsidR="007C477D" w:rsidRPr="00B67F98">
        <w:rPr>
          <w:rFonts w:cs="B Zar" w:hint="cs"/>
          <w:sz w:val="26"/>
          <w:szCs w:val="26"/>
          <w:rtl/>
        </w:rPr>
        <w:softHyphen/>
        <w:t>های تدفین اهمیت بیشتری در ثبت رویدادهای تاریخی دارند و به بازسازی بخش</w:t>
      </w:r>
      <w:r w:rsidR="007C477D" w:rsidRPr="00B67F98">
        <w:rPr>
          <w:rFonts w:cs="B Zar" w:hint="cs"/>
          <w:sz w:val="26"/>
          <w:szCs w:val="26"/>
          <w:rtl/>
        </w:rPr>
        <w:softHyphen/>
        <w:t>هایی از هویت بختیاری کمک می</w:t>
      </w:r>
      <w:r w:rsidR="007C477D" w:rsidRPr="00B67F98">
        <w:rPr>
          <w:rFonts w:cs="B Zar" w:hint="cs"/>
          <w:sz w:val="26"/>
          <w:szCs w:val="26"/>
          <w:rtl/>
        </w:rPr>
        <w:softHyphen/>
        <w:t>کنند.</w:t>
      </w:r>
      <w:r w:rsidR="007A3FC2" w:rsidRPr="00B67F98">
        <w:rPr>
          <w:rFonts w:cs="B Zar" w:hint="cs"/>
          <w:sz w:val="26"/>
          <w:szCs w:val="26"/>
          <w:rtl/>
        </w:rPr>
        <w:t xml:space="preserve"> برای آنها مرگ تنها پدیده</w:t>
      </w:r>
      <w:r w:rsidR="007A3FC2" w:rsidRPr="00B67F98">
        <w:rPr>
          <w:rFonts w:cs="B Zar" w:hint="cs"/>
          <w:sz w:val="26"/>
          <w:szCs w:val="26"/>
          <w:rtl/>
        </w:rPr>
        <w:softHyphen/>
        <w:t>ای شخصی نیست، بلکه وظیفه</w:t>
      </w:r>
      <w:r w:rsidR="007A3FC2" w:rsidRPr="00B67F98">
        <w:rPr>
          <w:rFonts w:cs="B Zar" w:hint="cs"/>
          <w:sz w:val="26"/>
          <w:szCs w:val="26"/>
          <w:rtl/>
        </w:rPr>
        <w:softHyphen/>
        <w:t>ای اجتماعی است که در آن خانواده و اجتماع در بستر کرده حاضر می</w:t>
      </w:r>
      <w:r w:rsidR="007A3FC2" w:rsidRPr="00B67F98">
        <w:rPr>
          <w:rFonts w:cs="B Zar" w:hint="cs"/>
          <w:sz w:val="26"/>
          <w:szCs w:val="26"/>
          <w:rtl/>
        </w:rPr>
        <w:softHyphen/>
        <w:t>شوند، تا صبح بیدار می</w:t>
      </w:r>
      <w:r w:rsidR="007A3FC2" w:rsidRPr="00B67F98">
        <w:rPr>
          <w:rFonts w:cs="B Zar" w:hint="cs"/>
          <w:sz w:val="26"/>
          <w:szCs w:val="26"/>
          <w:rtl/>
        </w:rPr>
        <w:softHyphen/>
        <w:t>مانند و مراسم مرتبط با تدفین و تشییع را انجام می</w:t>
      </w:r>
      <w:r w:rsidR="007A3FC2" w:rsidRPr="00B67F98">
        <w:rPr>
          <w:rFonts w:cs="B Zar" w:hint="cs"/>
          <w:sz w:val="26"/>
          <w:szCs w:val="26"/>
          <w:rtl/>
        </w:rPr>
        <w:softHyphen/>
        <w:t>دهند.</w:t>
      </w:r>
      <w:r w:rsidR="00811E49" w:rsidRPr="00B67F98">
        <w:rPr>
          <w:rFonts w:cs="B Zar" w:hint="cs"/>
          <w:sz w:val="26"/>
          <w:szCs w:val="26"/>
          <w:rtl/>
        </w:rPr>
        <w:t xml:space="preserve"> بنابراین این مراسمات، ارتباطات از هم گسسته را </w:t>
      </w:r>
      <w:r w:rsidR="009C6311" w:rsidRPr="00B67F98">
        <w:rPr>
          <w:rFonts w:cs="B Zar" w:hint="cs"/>
          <w:sz w:val="26"/>
          <w:szCs w:val="26"/>
          <w:rtl/>
        </w:rPr>
        <w:t xml:space="preserve">دوباره </w:t>
      </w:r>
      <w:r w:rsidR="00811E49" w:rsidRPr="00B67F98">
        <w:rPr>
          <w:rFonts w:cs="B Zar" w:hint="cs"/>
          <w:sz w:val="26"/>
          <w:szCs w:val="26"/>
          <w:rtl/>
        </w:rPr>
        <w:t>بازسازی و محکم می</w:t>
      </w:r>
      <w:r w:rsidR="00811E49" w:rsidRPr="00B67F98">
        <w:rPr>
          <w:rFonts w:cs="B Zar" w:hint="cs"/>
          <w:sz w:val="26"/>
          <w:szCs w:val="26"/>
          <w:rtl/>
        </w:rPr>
        <w:softHyphen/>
        <w:t xml:space="preserve">سازد و </w:t>
      </w:r>
      <w:r w:rsidR="009C6311" w:rsidRPr="00B67F98">
        <w:rPr>
          <w:rFonts w:cs="B Zar" w:hint="cs"/>
          <w:sz w:val="26"/>
          <w:szCs w:val="26"/>
          <w:rtl/>
        </w:rPr>
        <w:t>مجدداً</w:t>
      </w:r>
      <w:r w:rsidR="00900F23" w:rsidRPr="00B67F98">
        <w:rPr>
          <w:rFonts w:cs="B Zar" w:hint="cs"/>
          <w:sz w:val="26"/>
          <w:szCs w:val="26"/>
          <w:rtl/>
        </w:rPr>
        <w:t xml:space="preserve"> بر استمرار و انسجام اجتماعی تأکید می</w:t>
      </w:r>
      <w:r w:rsidR="00900F23" w:rsidRPr="00B67F98">
        <w:rPr>
          <w:rFonts w:cs="B Zar" w:hint="cs"/>
          <w:sz w:val="26"/>
          <w:szCs w:val="26"/>
          <w:rtl/>
        </w:rPr>
        <w:softHyphen/>
        <w:t>کند.</w:t>
      </w:r>
      <w:r w:rsidR="006A5FBA" w:rsidRPr="00B67F98">
        <w:rPr>
          <w:rFonts w:cs="B Zar" w:hint="cs"/>
          <w:sz w:val="26"/>
          <w:szCs w:val="26"/>
          <w:rtl/>
        </w:rPr>
        <w:t xml:space="preserve"> </w:t>
      </w:r>
      <w:r w:rsidR="00655D49">
        <w:rPr>
          <w:rFonts w:cs="B Zar" w:hint="cs"/>
          <w:sz w:val="26"/>
          <w:szCs w:val="26"/>
          <w:rtl/>
        </w:rPr>
        <w:t>همچنین</w:t>
      </w:r>
      <w:r w:rsidR="006A5FBA" w:rsidRPr="00B67F98">
        <w:rPr>
          <w:rFonts w:cs="B Zar" w:hint="cs"/>
          <w:sz w:val="26"/>
          <w:szCs w:val="26"/>
          <w:rtl/>
        </w:rPr>
        <w:t xml:space="preserve"> مرگ به همراه تشریفات خاصی است و اهمیت زیادی دارد.</w:t>
      </w:r>
    </w:p>
    <w:p w:rsidR="00F0148A" w:rsidRPr="00B67F98" w:rsidRDefault="00F0148A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شاهنامه</w:t>
      </w:r>
      <w:r w:rsidRPr="00B67F98">
        <w:rPr>
          <w:rFonts w:cs="B Zar" w:hint="cs"/>
          <w:sz w:val="26"/>
          <w:szCs w:val="26"/>
          <w:rtl/>
        </w:rPr>
        <w:softHyphen/>
        <w:t>خوانی در</w:t>
      </w:r>
      <w:r w:rsidR="003101DF">
        <w:rPr>
          <w:rFonts w:cs="B Zar" w:hint="cs"/>
          <w:sz w:val="26"/>
          <w:szCs w:val="26"/>
          <w:rtl/>
        </w:rPr>
        <w:t>جامعه</w:t>
      </w:r>
      <w:r w:rsidRPr="00B67F98">
        <w:rPr>
          <w:rFonts w:cs="B Zar" w:hint="cs"/>
          <w:sz w:val="26"/>
          <w:szCs w:val="26"/>
          <w:rtl/>
        </w:rPr>
        <w:t xml:space="preserve"> بختیاری باعث می</w:t>
      </w:r>
      <w:r w:rsidRPr="00B67F98">
        <w:rPr>
          <w:rFonts w:cs="B Zar" w:hint="cs"/>
          <w:sz w:val="26"/>
          <w:szCs w:val="26"/>
          <w:rtl/>
        </w:rPr>
        <w:softHyphen/>
        <w:t>شود که خانواده</w:t>
      </w:r>
      <w:r w:rsidRPr="00B67F98">
        <w:rPr>
          <w:rFonts w:cs="B Zar" w:hint="cs"/>
          <w:sz w:val="26"/>
          <w:szCs w:val="26"/>
          <w:rtl/>
        </w:rPr>
        <w:softHyphen/>
        <w:t>ها و طایفه</w:t>
      </w:r>
      <w:r w:rsidRPr="00B67F98">
        <w:rPr>
          <w:rFonts w:cs="B Zar" w:hint="cs"/>
          <w:sz w:val="26"/>
          <w:szCs w:val="26"/>
          <w:rtl/>
        </w:rPr>
        <w:softHyphen/>
        <w:t>ها به هم نزدیک</w:t>
      </w:r>
      <w:r w:rsidRPr="00B67F98">
        <w:rPr>
          <w:rFonts w:cs="B Zar"/>
          <w:sz w:val="26"/>
          <w:szCs w:val="26"/>
          <w:rtl/>
        </w:rPr>
        <w:softHyphen/>
      </w:r>
      <w:r w:rsidRPr="00B67F98">
        <w:rPr>
          <w:rFonts w:cs="B Zar" w:hint="cs"/>
          <w:sz w:val="26"/>
          <w:szCs w:val="26"/>
          <w:rtl/>
        </w:rPr>
        <w:t>تر گردند و تقویت گروه اجتماعی را در پی دارد.</w:t>
      </w:r>
      <w:r w:rsidR="00460252" w:rsidRPr="00B67F98">
        <w:rPr>
          <w:rFonts w:cs="B Zar" w:hint="cs"/>
          <w:sz w:val="26"/>
          <w:szCs w:val="26"/>
          <w:rtl/>
        </w:rPr>
        <w:t xml:space="preserve"> کارکرد اجتماعی شاهنامه</w:t>
      </w:r>
      <w:r w:rsidR="00460252" w:rsidRPr="00B67F98">
        <w:rPr>
          <w:rFonts w:cs="B Zar" w:hint="cs"/>
          <w:sz w:val="26"/>
          <w:szCs w:val="26"/>
          <w:rtl/>
        </w:rPr>
        <w:softHyphen/>
        <w:t>خوانی تنها به مرگ افراد محدود نمی</w:t>
      </w:r>
      <w:r w:rsidR="00460252" w:rsidRPr="00B67F98">
        <w:rPr>
          <w:rFonts w:cs="B Zar" w:hint="cs"/>
          <w:sz w:val="26"/>
          <w:szCs w:val="26"/>
          <w:rtl/>
        </w:rPr>
        <w:softHyphen/>
        <w:t>شود، و این تجربه</w:t>
      </w:r>
      <w:r w:rsidR="00460252" w:rsidRPr="00B67F98">
        <w:rPr>
          <w:rFonts w:cs="B Zar" w:hint="cs"/>
          <w:sz w:val="26"/>
          <w:szCs w:val="26"/>
          <w:rtl/>
        </w:rPr>
        <w:softHyphen/>
        <w:t>های فرهنگی، سطح بالایی از هیجانات و احساس و استحکام پیوندهای اجتماعی را به وجود می</w:t>
      </w:r>
      <w:r w:rsidR="00460252" w:rsidRPr="00B67F98">
        <w:rPr>
          <w:rFonts w:cs="B Zar" w:hint="cs"/>
          <w:sz w:val="26"/>
          <w:szCs w:val="26"/>
          <w:rtl/>
        </w:rPr>
        <w:softHyphen/>
        <w:t>آورد.</w:t>
      </w:r>
      <w:r w:rsidR="006A17D5" w:rsidRPr="00B67F98">
        <w:rPr>
          <w:rFonts w:cs="B Zar" w:hint="cs"/>
          <w:sz w:val="26"/>
          <w:szCs w:val="26"/>
          <w:rtl/>
        </w:rPr>
        <w:t xml:space="preserve"> آنها در </w:t>
      </w:r>
      <w:r w:rsidR="0070173F">
        <w:rPr>
          <w:rFonts w:cs="B Zar" w:hint="cs"/>
          <w:sz w:val="26"/>
          <w:szCs w:val="26"/>
          <w:rtl/>
        </w:rPr>
        <w:t xml:space="preserve">جامعه </w:t>
      </w:r>
      <w:r w:rsidR="006A17D5" w:rsidRPr="00B67F98">
        <w:rPr>
          <w:rFonts w:cs="B Zar" w:hint="cs"/>
          <w:sz w:val="26"/>
          <w:szCs w:val="26"/>
          <w:rtl/>
        </w:rPr>
        <w:t>بختیاری حس خوشایندی از نامیرایی می</w:t>
      </w:r>
      <w:r w:rsidR="006A17D5" w:rsidRPr="00B67F98">
        <w:rPr>
          <w:rFonts w:cs="B Zar" w:hint="cs"/>
          <w:sz w:val="26"/>
          <w:szCs w:val="26"/>
          <w:rtl/>
        </w:rPr>
        <w:softHyphen/>
        <w:t>بخشند و در عین حال با مرگ یکی از اعضای ایل، این</w:t>
      </w:r>
      <w:r w:rsidR="00A6410D" w:rsidRPr="00B67F98">
        <w:rPr>
          <w:rFonts w:cs="B Zar" w:hint="cs"/>
          <w:sz w:val="26"/>
          <w:szCs w:val="26"/>
          <w:rtl/>
        </w:rPr>
        <w:t xml:space="preserve"> پیوند که به صورت موقت از هم گسس</w:t>
      </w:r>
      <w:r w:rsidR="006A17D5" w:rsidRPr="00B67F98">
        <w:rPr>
          <w:rFonts w:cs="B Zar" w:hint="cs"/>
          <w:sz w:val="26"/>
          <w:szCs w:val="26"/>
          <w:rtl/>
        </w:rPr>
        <w:t>ته شده بود، دوباره برقرار می</w:t>
      </w:r>
      <w:r w:rsidR="006A17D5" w:rsidRPr="00B67F98">
        <w:rPr>
          <w:rFonts w:cs="B Zar" w:hint="cs"/>
          <w:sz w:val="26"/>
          <w:szCs w:val="26"/>
          <w:rtl/>
        </w:rPr>
        <w:softHyphen/>
        <w:t>شود.</w:t>
      </w:r>
    </w:p>
    <w:p w:rsidR="00936958" w:rsidRPr="00B67F98" w:rsidRDefault="00936958" w:rsidP="00260792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با ادامه</w:t>
      </w:r>
      <w:r w:rsidRPr="00B67F98">
        <w:rPr>
          <w:rFonts w:cs="B Zar" w:hint="cs"/>
          <w:sz w:val="26"/>
          <w:szCs w:val="26"/>
          <w:rtl/>
        </w:rPr>
        <w:softHyphen/>
        <w:t xml:space="preserve">ی روند تحقیقات در مورد </w:t>
      </w:r>
      <w:r w:rsidR="0004240D">
        <w:rPr>
          <w:rFonts w:cs="B Zar" w:hint="cs"/>
          <w:sz w:val="26"/>
          <w:szCs w:val="26"/>
          <w:rtl/>
        </w:rPr>
        <w:t>مراسم</w:t>
      </w:r>
      <w:r w:rsidR="0004240D">
        <w:rPr>
          <w:rFonts w:cs="B Zar"/>
          <w:sz w:val="26"/>
          <w:szCs w:val="26"/>
          <w:rtl/>
        </w:rPr>
        <w:softHyphen/>
      </w:r>
      <w:r w:rsidR="0004240D">
        <w:rPr>
          <w:rFonts w:cs="B Zar" w:hint="cs"/>
          <w:sz w:val="26"/>
          <w:szCs w:val="26"/>
          <w:rtl/>
        </w:rPr>
        <w:t>های</w:t>
      </w:r>
      <w:r w:rsidR="00853C58" w:rsidRPr="00B67F98">
        <w:rPr>
          <w:rFonts w:cs="B Zar" w:hint="cs"/>
          <w:sz w:val="26"/>
          <w:szCs w:val="26"/>
          <w:rtl/>
        </w:rPr>
        <w:t xml:space="preserve"> سوگواری </w:t>
      </w:r>
      <w:r w:rsidR="00F2790D" w:rsidRPr="00B67F98">
        <w:rPr>
          <w:rFonts w:cs="B Zar" w:hint="cs"/>
          <w:sz w:val="26"/>
          <w:szCs w:val="26"/>
          <w:rtl/>
        </w:rPr>
        <w:t>جامعه کنونی بختیاری می</w:t>
      </w:r>
      <w:r w:rsidR="00F2790D" w:rsidRPr="00B67F98">
        <w:rPr>
          <w:rFonts w:cs="B Zar" w:hint="cs"/>
          <w:sz w:val="26"/>
          <w:szCs w:val="26"/>
          <w:rtl/>
        </w:rPr>
        <w:softHyphen/>
        <w:t>توان به شواهد زیاد قوم</w:t>
      </w:r>
      <w:r w:rsidR="00F2790D" w:rsidRPr="00B67F98">
        <w:rPr>
          <w:rFonts w:cs="B Zar" w:hint="cs"/>
          <w:sz w:val="26"/>
          <w:szCs w:val="26"/>
          <w:rtl/>
        </w:rPr>
        <w:softHyphen/>
        <w:t>نگاری و مردم</w:t>
      </w:r>
      <w:r w:rsidR="00F2790D" w:rsidRPr="00B67F98">
        <w:rPr>
          <w:rFonts w:cs="B Zar" w:hint="cs"/>
          <w:sz w:val="26"/>
          <w:szCs w:val="26"/>
          <w:rtl/>
        </w:rPr>
        <w:softHyphen/>
        <w:t>شناختی دست یافت که این مدارک برای انسان</w:t>
      </w:r>
      <w:r w:rsidR="00F2790D" w:rsidRPr="00B67F98">
        <w:rPr>
          <w:rFonts w:cs="B Zar" w:hint="cs"/>
          <w:sz w:val="26"/>
          <w:szCs w:val="26"/>
          <w:rtl/>
        </w:rPr>
        <w:softHyphen/>
        <w:t>شناسان علاقه</w:t>
      </w:r>
      <w:r w:rsidR="00F2790D" w:rsidRPr="00B67F98">
        <w:rPr>
          <w:rFonts w:cs="B Zar" w:hint="cs"/>
          <w:sz w:val="26"/>
          <w:szCs w:val="26"/>
          <w:rtl/>
        </w:rPr>
        <w:softHyphen/>
        <w:t>مند به زندگی جوامع کوچرو و عشایری در ایران بسیار مفید است.</w:t>
      </w:r>
      <w:r w:rsidR="00FF16E2" w:rsidRPr="00B67F98">
        <w:rPr>
          <w:rFonts w:cs="B Zar" w:hint="cs"/>
          <w:sz w:val="26"/>
          <w:szCs w:val="26"/>
          <w:rtl/>
        </w:rPr>
        <w:t xml:space="preserve"> این شواهد تنها اطلاعاتی در مورد دارایی، جایگاه و اعتبار اجتماعی بختیاری</w:t>
      </w:r>
      <w:r w:rsidR="00FF16E2" w:rsidRPr="00B67F98">
        <w:rPr>
          <w:rFonts w:cs="B Zar" w:hint="cs"/>
          <w:sz w:val="26"/>
          <w:szCs w:val="26"/>
          <w:rtl/>
        </w:rPr>
        <w:softHyphen/>
        <w:t xml:space="preserve">ها نیست، بلکه بدون هیچ اغماضی در مورد تشریفات و </w:t>
      </w:r>
      <w:r w:rsidR="00260792">
        <w:rPr>
          <w:rFonts w:cs="B Zar" w:hint="cs"/>
          <w:sz w:val="26"/>
          <w:szCs w:val="26"/>
          <w:rtl/>
        </w:rPr>
        <w:t>مراسم</w:t>
      </w:r>
      <w:r w:rsidR="00260792">
        <w:rPr>
          <w:rFonts w:cs="B Zar"/>
          <w:sz w:val="26"/>
          <w:szCs w:val="26"/>
          <w:rtl/>
        </w:rPr>
        <w:softHyphen/>
      </w:r>
      <w:r w:rsidR="00260792">
        <w:rPr>
          <w:rFonts w:cs="B Zar" w:hint="cs"/>
          <w:sz w:val="26"/>
          <w:szCs w:val="26"/>
          <w:rtl/>
        </w:rPr>
        <w:t xml:space="preserve">های مذهبی، باوره، </w:t>
      </w:r>
      <w:r w:rsidR="00FF16E2" w:rsidRPr="00B67F98">
        <w:rPr>
          <w:rFonts w:cs="B Zar" w:hint="cs"/>
          <w:sz w:val="26"/>
          <w:szCs w:val="26"/>
          <w:rtl/>
        </w:rPr>
        <w:t xml:space="preserve">عقاید و حتی در مورد اشخاص و به خصوص افرادی که </w:t>
      </w:r>
      <w:r w:rsidR="00AC4ECF" w:rsidRPr="00B67F98">
        <w:rPr>
          <w:rFonts w:cs="B Zar" w:hint="cs"/>
          <w:sz w:val="26"/>
          <w:szCs w:val="26"/>
          <w:rtl/>
        </w:rPr>
        <w:t>به سوگواری می</w:t>
      </w:r>
      <w:r w:rsidR="00AC4ECF" w:rsidRPr="00B67F98">
        <w:rPr>
          <w:rFonts w:cs="B Zar" w:hint="cs"/>
          <w:sz w:val="26"/>
          <w:szCs w:val="26"/>
          <w:rtl/>
        </w:rPr>
        <w:softHyphen/>
        <w:t>پردازند، نیز</w:t>
      </w:r>
      <w:r w:rsidR="00F2790D" w:rsidRPr="00B67F98">
        <w:rPr>
          <w:rFonts w:cs="B Zar" w:hint="cs"/>
          <w:sz w:val="26"/>
          <w:szCs w:val="26"/>
          <w:rtl/>
        </w:rPr>
        <w:t xml:space="preserve"> </w:t>
      </w:r>
      <w:r w:rsidR="00AC4ECF" w:rsidRPr="00B67F98">
        <w:rPr>
          <w:rFonts w:cs="B Zar" w:hint="cs"/>
          <w:sz w:val="26"/>
          <w:szCs w:val="26"/>
          <w:rtl/>
        </w:rPr>
        <w:t>اطلاعاتی سودمندی را در بردارند.</w:t>
      </w:r>
    </w:p>
    <w:p w:rsidR="001D78C6" w:rsidRPr="00B67F98" w:rsidRDefault="001D78C6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برخی از اشعار مرتبط با شاهنامه</w:t>
      </w:r>
      <w:r w:rsidRPr="00B67F98">
        <w:rPr>
          <w:rFonts w:cs="B Zar" w:hint="cs"/>
          <w:sz w:val="26"/>
          <w:szCs w:val="26"/>
          <w:rtl/>
        </w:rPr>
        <w:softHyphen/>
        <w:t>خوانی</w:t>
      </w:r>
    </w:p>
    <w:p w:rsidR="001D78C6" w:rsidRPr="00B67F98" w:rsidRDefault="001D78C6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سراینده: استاد بهروز اح</w:t>
      </w:r>
      <w:r w:rsidR="00C56448" w:rsidRPr="00B67F98">
        <w:rPr>
          <w:rFonts w:cs="B Zar" w:hint="cs"/>
          <w:sz w:val="26"/>
          <w:szCs w:val="26"/>
          <w:rtl/>
        </w:rPr>
        <w:t>م</w:t>
      </w:r>
      <w:r w:rsidRPr="00B67F98">
        <w:rPr>
          <w:rFonts w:cs="B Zar" w:hint="cs"/>
          <w:sz w:val="26"/>
          <w:szCs w:val="26"/>
          <w:rtl/>
        </w:rPr>
        <w:t>دی، مسجد سلیمان، 2004.</w:t>
      </w:r>
    </w:p>
    <w:p w:rsidR="00C56448" w:rsidRPr="00B67F98" w:rsidRDefault="00C56448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سُرایند یکی قصه</w:t>
      </w:r>
      <w:r w:rsidRPr="00B67F98">
        <w:rPr>
          <w:rFonts w:cs="B Zar" w:hint="cs"/>
          <w:sz w:val="26"/>
          <w:szCs w:val="26"/>
          <w:rtl/>
        </w:rPr>
        <w:softHyphen/>
        <w:t>ی دردناک</w:t>
      </w:r>
    </w:p>
    <w:p w:rsidR="00C56448" w:rsidRPr="00B67F98" w:rsidRDefault="00C56448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lastRenderedPageBreak/>
        <w:t>که شیران جنگی بخفتند به خاک</w:t>
      </w:r>
    </w:p>
    <w:p w:rsidR="00C56448" w:rsidRPr="00B67F98" w:rsidRDefault="00C56448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زِ شیران اگر من حکایت کنم</w:t>
      </w:r>
    </w:p>
    <w:p w:rsidR="00C56448" w:rsidRPr="00B67F98" w:rsidRDefault="00C56448" w:rsidP="008E2BB0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به دفتر دِویست سَر روایت کنَم</w:t>
      </w:r>
      <w:r w:rsidR="00A43991" w:rsidRPr="00B67F98">
        <w:rPr>
          <w:rFonts w:cs="B Zar" w:hint="cs"/>
          <w:sz w:val="26"/>
          <w:szCs w:val="26"/>
          <w:rtl/>
        </w:rPr>
        <w:t xml:space="preserve"> </w:t>
      </w:r>
    </w:p>
    <w:p w:rsidR="00A43991" w:rsidRPr="00B67F98" w:rsidRDefault="00A43991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چو بیشه تهی گشت از نره شیر</w:t>
      </w:r>
    </w:p>
    <w:p w:rsidR="00A43991" w:rsidRPr="00B67F98" w:rsidRDefault="00A43991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شغالان درآیند به بیشه دلیر</w:t>
      </w:r>
    </w:p>
    <w:p w:rsidR="00A43991" w:rsidRPr="00B67F98" w:rsidRDefault="00A43991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که ای پهلوان زاده بچه شیر</w:t>
      </w:r>
    </w:p>
    <w:p w:rsidR="00A43991" w:rsidRPr="00B67F98" w:rsidRDefault="00A43991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نزاید دگر چو تو شیرمرد و دلیر</w:t>
      </w:r>
    </w:p>
    <w:p w:rsidR="00A43991" w:rsidRPr="00B67F98" w:rsidRDefault="00A43991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 xml:space="preserve">زِ دست تهی بر نیاید هنر </w:t>
      </w:r>
    </w:p>
    <w:p w:rsidR="00A43991" w:rsidRPr="00B67F98" w:rsidRDefault="00A43991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اگر بشکند گردن شیر نر</w:t>
      </w:r>
    </w:p>
    <w:p w:rsidR="00A43991" w:rsidRPr="00B67F98" w:rsidRDefault="00A43991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به کوه، شیر لرزد زِ نامت هنوز</w:t>
      </w:r>
    </w:p>
    <w:p w:rsidR="00A43991" w:rsidRPr="00B67F98" w:rsidRDefault="00A43991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چه فرقست که پیشت شب است یا که روز</w:t>
      </w:r>
    </w:p>
    <w:p w:rsidR="00A43991" w:rsidRPr="00B67F98" w:rsidRDefault="00A43991" w:rsidP="009B09D9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کنم جستجو رد اسبانشان</w:t>
      </w:r>
    </w:p>
    <w:p w:rsidR="00A440C5" w:rsidRDefault="000C6BD6" w:rsidP="00D73A97">
      <w:pPr>
        <w:widowControl w:val="0"/>
        <w:spacing w:line="240" w:lineRule="auto"/>
        <w:rPr>
          <w:rFonts w:cs="B Zar"/>
          <w:sz w:val="26"/>
          <w:szCs w:val="26"/>
          <w:rtl/>
        </w:rPr>
      </w:pPr>
      <w:r w:rsidRPr="00B67F98">
        <w:rPr>
          <w:rFonts w:cs="B Zar" w:hint="cs"/>
          <w:sz w:val="26"/>
          <w:szCs w:val="26"/>
          <w:rtl/>
        </w:rPr>
        <w:t>دهد بوی غیرت جای اطراقشا</w:t>
      </w:r>
      <w:r w:rsidR="00115CC6" w:rsidRPr="00B67F98">
        <w:rPr>
          <w:rFonts w:cs="B Zar" w:hint="cs"/>
          <w:sz w:val="26"/>
          <w:szCs w:val="26"/>
          <w:rtl/>
        </w:rPr>
        <w:t>ن</w:t>
      </w:r>
    </w:p>
    <w:p w:rsidR="00565F0D" w:rsidRDefault="00565F0D" w:rsidP="00D73A97">
      <w:pPr>
        <w:widowControl w:val="0"/>
        <w:spacing w:line="240" w:lineRule="auto"/>
        <w:rPr>
          <w:rFonts w:cs="B Zar"/>
          <w:sz w:val="26"/>
          <w:szCs w:val="26"/>
          <w:rtl/>
        </w:rPr>
      </w:pPr>
    </w:p>
    <w:p w:rsidR="00CC0EAC" w:rsidRPr="00565F0D" w:rsidRDefault="00B23814" w:rsidP="006F4812">
      <w:pPr>
        <w:widowControl w:val="0"/>
        <w:spacing w:line="240" w:lineRule="auto"/>
        <w:rPr>
          <w:rFonts w:cs="B Zar"/>
          <w:b/>
          <w:bCs/>
          <w:sz w:val="26"/>
          <w:szCs w:val="26"/>
          <w:rtl/>
        </w:rPr>
      </w:pPr>
      <w:r w:rsidRPr="00565F0D">
        <w:rPr>
          <w:rFonts w:cs="B Zar" w:hint="cs"/>
          <w:b/>
          <w:bCs/>
          <w:sz w:val="26"/>
          <w:szCs w:val="26"/>
          <w:rtl/>
        </w:rPr>
        <w:t>پی</w:t>
      </w:r>
      <w:r w:rsidRPr="00565F0D">
        <w:rPr>
          <w:rFonts w:cs="B Zar" w:hint="cs"/>
          <w:b/>
          <w:bCs/>
          <w:sz w:val="26"/>
          <w:szCs w:val="26"/>
          <w:rtl/>
        </w:rPr>
        <w:softHyphen/>
        <w:t>نوشت</w:t>
      </w:r>
      <w:r w:rsidRPr="00565F0D">
        <w:rPr>
          <w:rFonts w:cs="B Zar" w:hint="cs"/>
          <w:b/>
          <w:bCs/>
          <w:sz w:val="26"/>
          <w:szCs w:val="26"/>
          <w:rtl/>
        </w:rPr>
        <w:softHyphen/>
        <w:t xml:space="preserve">ها: </w:t>
      </w:r>
    </w:p>
    <w:sectPr w:rsidR="00CC0EAC" w:rsidRPr="00565F0D" w:rsidSect="000978C6">
      <w:endnotePr>
        <w:numFmt w:val="decimal"/>
      </w:endnotePr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5A" w:rsidRDefault="00AA055A" w:rsidP="00CA4E21">
      <w:pPr>
        <w:spacing w:after="0" w:line="240" w:lineRule="auto"/>
      </w:pPr>
      <w:r>
        <w:separator/>
      </w:r>
    </w:p>
  </w:endnote>
  <w:endnote w:type="continuationSeparator" w:id="1">
    <w:p w:rsidR="00AA055A" w:rsidRPr="008A5C47" w:rsidRDefault="00AA055A" w:rsidP="008A5C47">
      <w:pPr>
        <w:pStyle w:val="Footer"/>
      </w:pPr>
    </w:p>
  </w:endnote>
  <w:endnote w:id="2">
    <w:p w:rsidR="00CA4E21" w:rsidRPr="000C6BD6" w:rsidRDefault="00CA4E21" w:rsidP="00AB3B65">
      <w:pPr>
        <w:pStyle w:val="EndnoteText"/>
        <w:rPr>
          <w:rFonts w:cs="B Nazanin"/>
          <w:sz w:val="24"/>
          <w:szCs w:val="24"/>
        </w:rPr>
      </w:pPr>
      <w:r w:rsidRPr="000C6BD6">
        <w:rPr>
          <w:rStyle w:val="EndnoteReference"/>
          <w:rFonts w:cs="B Nazanin"/>
          <w:sz w:val="24"/>
          <w:szCs w:val="24"/>
        </w:rPr>
        <w:endnoteRef/>
      </w:r>
      <w:r w:rsidRPr="000C6BD6">
        <w:rPr>
          <w:rFonts w:cs="B Nazanin"/>
          <w:sz w:val="24"/>
          <w:szCs w:val="24"/>
          <w:rtl/>
        </w:rPr>
        <w:t xml:space="preserve"> </w:t>
      </w:r>
      <w:r w:rsidR="00C66CF9" w:rsidRPr="000C6BD6">
        <w:rPr>
          <w:rFonts w:cs="B Nazanin" w:hint="cs"/>
          <w:sz w:val="24"/>
          <w:szCs w:val="24"/>
          <w:rtl/>
        </w:rPr>
        <w:t xml:space="preserve"> فردوسی</w:t>
      </w:r>
      <w:r w:rsidR="001240EC" w:rsidRPr="000C6BD6">
        <w:rPr>
          <w:rFonts w:cs="B Nazanin" w:hint="cs"/>
          <w:sz w:val="24"/>
          <w:szCs w:val="24"/>
          <w:rtl/>
        </w:rPr>
        <w:t>،</w:t>
      </w:r>
      <w:r w:rsidR="00C66CF9" w:rsidRPr="000C6BD6">
        <w:rPr>
          <w:rFonts w:cs="B Nazanin" w:hint="cs"/>
          <w:sz w:val="24"/>
          <w:szCs w:val="24"/>
          <w:rtl/>
        </w:rPr>
        <w:t xml:space="preserve"> اهل توس خراسان در شمال شرق ایران بود.</w:t>
      </w:r>
    </w:p>
  </w:endnote>
  <w:endnote w:id="3">
    <w:p w:rsidR="00CA4E21" w:rsidRPr="000C6BD6" w:rsidRDefault="00CA4E21" w:rsidP="00A960D1">
      <w:pPr>
        <w:pStyle w:val="EndnoteText"/>
        <w:rPr>
          <w:rFonts w:cs="B Nazanin"/>
          <w:sz w:val="24"/>
          <w:szCs w:val="24"/>
          <w:rtl/>
        </w:rPr>
      </w:pPr>
      <w:r w:rsidRPr="000C6BD6">
        <w:rPr>
          <w:rStyle w:val="EndnoteReference"/>
          <w:rFonts w:cs="B Nazanin"/>
          <w:sz w:val="24"/>
          <w:szCs w:val="24"/>
        </w:rPr>
        <w:endnoteRef/>
      </w:r>
      <w:r w:rsidRPr="000C6BD6">
        <w:rPr>
          <w:rFonts w:cs="B Nazanin"/>
          <w:sz w:val="24"/>
          <w:szCs w:val="24"/>
          <w:rtl/>
        </w:rPr>
        <w:t xml:space="preserve"> </w:t>
      </w:r>
      <w:r w:rsidR="00C161CD" w:rsidRPr="000C6BD6">
        <w:rPr>
          <w:rFonts w:cs="B Nazanin" w:hint="cs"/>
          <w:sz w:val="24"/>
          <w:szCs w:val="24"/>
          <w:rtl/>
        </w:rPr>
        <w:t xml:space="preserve"> </w:t>
      </w:r>
      <w:r w:rsidR="00153F5A" w:rsidRPr="000C6BD6">
        <w:rPr>
          <w:rFonts w:cs="B Nazanin" w:hint="cs"/>
          <w:sz w:val="24"/>
          <w:szCs w:val="24"/>
          <w:rtl/>
        </w:rPr>
        <w:t>به دلیل مزیت</w:t>
      </w:r>
      <w:r w:rsidR="00153F5A" w:rsidRPr="000C6BD6">
        <w:rPr>
          <w:rFonts w:cs="B Nazanin" w:hint="cs"/>
          <w:sz w:val="24"/>
          <w:szCs w:val="24"/>
          <w:rtl/>
        </w:rPr>
        <w:softHyphen/>
        <w:t>های این شاهکار ادبی و برتری و استیلای فارسی در منطقه، سنت</w:t>
      </w:r>
      <w:r w:rsidR="00153F5A" w:rsidRPr="000C6BD6">
        <w:rPr>
          <w:rFonts w:cs="B Nazanin"/>
          <w:sz w:val="24"/>
          <w:szCs w:val="24"/>
          <w:rtl/>
        </w:rPr>
        <w:softHyphen/>
      </w:r>
      <w:r w:rsidR="00153F5A" w:rsidRPr="000C6BD6">
        <w:rPr>
          <w:rFonts w:cs="B Nazanin" w:hint="cs"/>
          <w:sz w:val="24"/>
          <w:szCs w:val="24"/>
          <w:rtl/>
        </w:rPr>
        <w:t>های نقالی و نیز شاهنامه</w:t>
      </w:r>
      <w:r w:rsidR="00153F5A" w:rsidRPr="000C6BD6">
        <w:rPr>
          <w:rFonts w:cs="B Nazanin" w:hint="cs"/>
          <w:sz w:val="24"/>
          <w:szCs w:val="24"/>
          <w:rtl/>
        </w:rPr>
        <w:softHyphen/>
        <w:t xml:space="preserve">خوانی به صورت کلی در فارسی جدید </w:t>
      </w:r>
      <w:r w:rsidR="00312CC8" w:rsidRPr="000C6BD6">
        <w:rPr>
          <w:rFonts w:cs="B Nazanin" w:hint="cs"/>
          <w:sz w:val="24"/>
          <w:szCs w:val="24"/>
          <w:rtl/>
        </w:rPr>
        <w:t>شکل گرفت</w:t>
      </w:r>
      <w:r w:rsidR="00153F5A" w:rsidRPr="000C6BD6">
        <w:rPr>
          <w:rFonts w:cs="B Nazanin" w:hint="cs"/>
          <w:sz w:val="24"/>
          <w:szCs w:val="24"/>
          <w:rtl/>
        </w:rPr>
        <w:t xml:space="preserve"> (نقالی نوعی سنت داستان</w:t>
      </w:r>
      <w:r w:rsidR="00153F5A" w:rsidRPr="000C6BD6">
        <w:rPr>
          <w:rFonts w:cs="B Nazanin" w:hint="cs"/>
          <w:sz w:val="24"/>
          <w:szCs w:val="24"/>
          <w:rtl/>
        </w:rPr>
        <w:softHyphen/>
        <w:t xml:space="preserve">گویی ایرانی است که </w:t>
      </w:r>
      <w:r w:rsidR="00A960D1" w:rsidRPr="000C6BD6">
        <w:rPr>
          <w:rFonts w:cs="B Nazanin" w:hint="cs"/>
          <w:sz w:val="24"/>
          <w:szCs w:val="24"/>
          <w:rtl/>
        </w:rPr>
        <w:t xml:space="preserve">در آن </w:t>
      </w:r>
      <w:r w:rsidR="00153F5A" w:rsidRPr="000C6BD6">
        <w:rPr>
          <w:rFonts w:cs="B Nazanin" w:hint="cs"/>
          <w:sz w:val="24"/>
          <w:szCs w:val="24"/>
          <w:rtl/>
        </w:rPr>
        <w:t>روایت</w:t>
      </w:r>
      <w:r w:rsidR="00153F5A" w:rsidRPr="000C6BD6">
        <w:rPr>
          <w:rFonts w:cs="B Nazanin" w:hint="cs"/>
          <w:sz w:val="24"/>
          <w:szCs w:val="24"/>
          <w:rtl/>
        </w:rPr>
        <w:softHyphen/>
        <w:t xml:space="preserve">های حماسی و مذهبی </w:t>
      </w:r>
      <w:r w:rsidR="00A960D1" w:rsidRPr="000C6BD6">
        <w:rPr>
          <w:rFonts w:cs="B Nazanin" w:hint="cs"/>
          <w:sz w:val="24"/>
          <w:szCs w:val="24"/>
          <w:rtl/>
        </w:rPr>
        <w:t>به</w:t>
      </w:r>
      <w:r w:rsidR="00153F5A" w:rsidRPr="000C6BD6">
        <w:rPr>
          <w:rFonts w:cs="B Nazanin" w:hint="cs"/>
          <w:sz w:val="24"/>
          <w:szCs w:val="24"/>
          <w:rtl/>
        </w:rPr>
        <w:t xml:space="preserve"> شکل</w:t>
      </w:r>
      <w:r w:rsidR="00153F5A" w:rsidRPr="000C6BD6">
        <w:rPr>
          <w:rFonts w:cs="B Nazanin" w:hint="cs"/>
          <w:sz w:val="24"/>
          <w:szCs w:val="24"/>
          <w:rtl/>
        </w:rPr>
        <w:softHyphen/>
        <w:t>های گفتاری و نوشتاری منتقل می</w:t>
      </w:r>
      <w:r w:rsidR="00153F5A" w:rsidRPr="000C6BD6">
        <w:rPr>
          <w:rFonts w:cs="B Nazanin" w:hint="cs"/>
          <w:sz w:val="24"/>
          <w:szCs w:val="24"/>
          <w:rtl/>
        </w:rPr>
        <w:softHyphen/>
        <w:t>شده</w:t>
      </w:r>
      <w:r w:rsidR="005340BF" w:rsidRPr="000C6BD6">
        <w:rPr>
          <w:rFonts w:cs="B Nazanin" w:hint="cs"/>
          <w:sz w:val="24"/>
          <w:szCs w:val="24"/>
          <w:rtl/>
        </w:rPr>
        <w:softHyphen/>
        <w:t xml:space="preserve"> است). در مورد نقالی، بنگرید </w:t>
      </w:r>
      <w:r w:rsidR="005340BF" w:rsidRPr="000C6BD6">
        <w:rPr>
          <w:rFonts w:cs="B Nazanin"/>
          <w:sz w:val="24"/>
          <w:szCs w:val="24"/>
        </w:rPr>
        <w:t>Dustkhah 1966: 73 – 88; Kazem 1975: 142 : 48, Page 1977</w:t>
      </w:r>
      <w:r w:rsidR="005340BF" w:rsidRPr="000C6BD6">
        <w:rPr>
          <w:rFonts w:cs="B Nazanin" w:hint="cs"/>
          <w:sz w:val="24"/>
          <w:szCs w:val="24"/>
          <w:rtl/>
        </w:rPr>
        <w:t>. در مورد شاهنامه</w:t>
      </w:r>
      <w:r w:rsidR="005340BF" w:rsidRPr="000C6BD6">
        <w:rPr>
          <w:rFonts w:cs="B Nazanin" w:hint="cs"/>
          <w:sz w:val="24"/>
          <w:szCs w:val="24"/>
          <w:rtl/>
        </w:rPr>
        <w:softHyphen/>
        <w:t xml:space="preserve">خوانی بنگرید </w:t>
      </w:r>
      <w:r w:rsidR="005340BF" w:rsidRPr="000C6BD6">
        <w:rPr>
          <w:rFonts w:cs="B Nazanin"/>
          <w:sz w:val="24"/>
          <w:szCs w:val="24"/>
        </w:rPr>
        <w:t>Lesan 1975: 2 – 16</w:t>
      </w:r>
      <w:r w:rsidR="005340BF" w:rsidRPr="000C6BD6">
        <w:rPr>
          <w:rFonts w:cs="B Nazanin" w:hint="cs"/>
          <w:sz w:val="24"/>
          <w:szCs w:val="24"/>
          <w:rtl/>
        </w:rPr>
        <w:t>.  و در مورد داستان</w:t>
      </w:r>
      <w:r w:rsidR="005340BF" w:rsidRPr="000C6BD6">
        <w:rPr>
          <w:rFonts w:cs="B Nazanin" w:hint="cs"/>
          <w:sz w:val="24"/>
          <w:szCs w:val="24"/>
          <w:rtl/>
        </w:rPr>
        <w:softHyphen/>
        <w:t xml:space="preserve">گویی در ایران بنگرید </w:t>
      </w:r>
      <w:r w:rsidR="005340BF" w:rsidRPr="000C6BD6">
        <w:rPr>
          <w:rFonts w:cs="B Nazanin"/>
          <w:sz w:val="24"/>
          <w:szCs w:val="24"/>
        </w:rPr>
        <w:t>Page 1979: 195 – 215</w:t>
      </w:r>
      <w:r w:rsidR="005340BF" w:rsidRPr="000C6BD6">
        <w:rPr>
          <w:rFonts w:cs="B Nazanin" w:hint="cs"/>
          <w:sz w:val="24"/>
          <w:szCs w:val="24"/>
          <w:rtl/>
        </w:rPr>
        <w:t>.</w:t>
      </w:r>
    </w:p>
  </w:endnote>
  <w:endnote w:id="4">
    <w:p w:rsidR="00205481" w:rsidRPr="000C6BD6" w:rsidRDefault="00045608" w:rsidP="00316C7F">
      <w:pPr>
        <w:pStyle w:val="EndnoteText"/>
        <w:rPr>
          <w:rFonts w:cs="B Nazanin"/>
          <w:sz w:val="24"/>
          <w:szCs w:val="24"/>
          <w:rtl/>
        </w:rPr>
      </w:pPr>
      <w:r w:rsidRPr="000C6BD6">
        <w:rPr>
          <w:rStyle w:val="EndnoteReference"/>
          <w:rFonts w:cs="B Nazanin"/>
          <w:sz w:val="24"/>
          <w:szCs w:val="24"/>
        </w:rPr>
        <w:endnoteRef/>
      </w:r>
      <w:r w:rsidRPr="000C6BD6">
        <w:rPr>
          <w:rFonts w:cs="B Nazanin"/>
          <w:sz w:val="24"/>
          <w:szCs w:val="24"/>
          <w:rtl/>
        </w:rPr>
        <w:t xml:space="preserve"> </w:t>
      </w:r>
      <w:r w:rsidR="00045332" w:rsidRPr="000C6BD6">
        <w:rPr>
          <w:rFonts w:cs="B Nazanin" w:hint="cs"/>
          <w:sz w:val="24"/>
          <w:szCs w:val="24"/>
          <w:rtl/>
        </w:rPr>
        <w:t xml:space="preserve">در کنار تحقیقات میدانی در ایران، افراد و مؤسسات دانشگاهی زیادی در زمانی بیشتر از چهار سال </w:t>
      </w:r>
      <w:r w:rsidR="00C82550" w:rsidRPr="000C6BD6">
        <w:rPr>
          <w:rFonts w:cs="B Nazanin" w:hint="cs"/>
          <w:sz w:val="24"/>
          <w:szCs w:val="24"/>
          <w:rtl/>
        </w:rPr>
        <w:t>نگارنده را</w:t>
      </w:r>
      <w:r w:rsidR="00045332" w:rsidRPr="000C6BD6">
        <w:rPr>
          <w:rFonts w:cs="B Nazanin" w:hint="cs"/>
          <w:sz w:val="24"/>
          <w:szCs w:val="24"/>
          <w:rtl/>
        </w:rPr>
        <w:t xml:space="preserve"> در جمع</w:t>
      </w:r>
      <w:r w:rsidR="00045332" w:rsidRPr="000C6BD6">
        <w:rPr>
          <w:rFonts w:cs="B Nazanin"/>
          <w:sz w:val="24"/>
          <w:szCs w:val="24"/>
          <w:rtl/>
        </w:rPr>
        <w:softHyphen/>
      </w:r>
      <w:r w:rsidR="00045332" w:rsidRPr="000C6BD6">
        <w:rPr>
          <w:rFonts w:cs="B Nazanin" w:hint="cs"/>
          <w:sz w:val="24"/>
          <w:szCs w:val="24"/>
          <w:rtl/>
        </w:rPr>
        <w:t>آوری اطلاعات برای استفاده در این مقاله کمک کردند.</w:t>
      </w:r>
      <w:r w:rsidR="008B6583" w:rsidRPr="000C6BD6">
        <w:rPr>
          <w:rFonts w:cs="B Nazanin" w:hint="cs"/>
          <w:sz w:val="24"/>
          <w:szCs w:val="24"/>
          <w:rtl/>
        </w:rPr>
        <w:t xml:space="preserve"> لازم می</w:t>
      </w:r>
      <w:r w:rsidR="008B6583" w:rsidRPr="000C6BD6">
        <w:rPr>
          <w:rFonts w:cs="B Nazanin" w:hint="cs"/>
          <w:sz w:val="24"/>
          <w:szCs w:val="24"/>
          <w:rtl/>
        </w:rPr>
        <w:softHyphen/>
        <w:t xml:space="preserve">دانم قدردانی خودم را از این افراد داشته باشم: دکتر </w:t>
      </w:r>
      <w:r w:rsidR="008B6583" w:rsidRPr="000C6BD6">
        <w:rPr>
          <w:rFonts w:cs="B Nazanin"/>
          <w:sz w:val="24"/>
          <w:szCs w:val="24"/>
        </w:rPr>
        <w:t xml:space="preserve">Henry T.  Wright </w:t>
      </w:r>
      <w:r w:rsidR="005540A6" w:rsidRPr="000C6BD6">
        <w:rPr>
          <w:rFonts w:cs="B Nazanin" w:hint="cs"/>
          <w:sz w:val="24"/>
          <w:szCs w:val="24"/>
          <w:rtl/>
        </w:rPr>
        <w:t xml:space="preserve"> و بخش مرد</w:t>
      </w:r>
      <w:r w:rsidR="005540A6" w:rsidRPr="000C6BD6">
        <w:rPr>
          <w:rFonts w:cs="B Nazanin" w:hint="cs"/>
          <w:sz w:val="24"/>
          <w:szCs w:val="24"/>
          <w:rtl/>
        </w:rPr>
        <w:softHyphen/>
        <w:t>م</w:t>
      </w:r>
      <w:r w:rsidR="005540A6" w:rsidRPr="000C6BD6">
        <w:rPr>
          <w:rFonts w:cs="B Nazanin" w:hint="cs"/>
          <w:sz w:val="24"/>
          <w:szCs w:val="24"/>
          <w:rtl/>
        </w:rPr>
        <w:softHyphen/>
        <w:t xml:space="preserve">شناسی دانشگاه میشیگان، پروفسور </w:t>
      </w:r>
      <w:r w:rsidR="005540A6" w:rsidRPr="000C6BD6">
        <w:rPr>
          <w:rFonts w:cs="B Nazanin"/>
          <w:sz w:val="24"/>
          <w:szCs w:val="24"/>
        </w:rPr>
        <w:t>Gene R. Garthwaite</w:t>
      </w:r>
      <w:r w:rsidR="005540A6" w:rsidRPr="000C6BD6">
        <w:rPr>
          <w:rFonts w:cs="B Nazanin" w:hint="cs"/>
          <w:sz w:val="24"/>
          <w:szCs w:val="24"/>
          <w:rtl/>
        </w:rPr>
        <w:t xml:space="preserve"> و بخش تاریخ کالج دارتموس (</w:t>
      </w:r>
      <w:r w:rsidR="005540A6" w:rsidRPr="000C6BD6">
        <w:rPr>
          <w:rFonts w:cs="B Nazanin"/>
          <w:sz w:val="24"/>
          <w:szCs w:val="24"/>
        </w:rPr>
        <w:t>Dartmouth</w:t>
      </w:r>
      <w:r w:rsidR="005540A6" w:rsidRPr="000C6BD6">
        <w:rPr>
          <w:rFonts w:cs="B Nazanin" w:hint="cs"/>
          <w:sz w:val="24"/>
          <w:szCs w:val="24"/>
          <w:rtl/>
        </w:rPr>
        <w:t>)</w:t>
      </w:r>
      <w:r w:rsidR="00CC4C73" w:rsidRPr="000C6BD6">
        <w:rPr>
          <w:rFonts w:cs="B Nazanin" w:hint="cs"/>
          <w:sz w:val="24"/>
          <w:szCs w:val="24"/>
          <w:rtl/>
        </w:rPr>
        <w:t xml:space="preserve"> و در ارتباط با مطالعه جوامع ایرانی، دکتر </w:t>
      </w:r>
      <w:r w:rsidR="00CC4C73" w:rsidRPr="000C6BD6">
        <w:rPr>
          <w:rFonts w:cs="B Nazanin"/>
          <w:sz w:val="24"/>
          <w:szCs w:val="24"/>
        </w:rPr>
        <w:t>J. P. Digard</w:t>
      </w:r>
      <w:r w:rsidR="00F77977">
        <w:rPr>
          <w:rFonts w:cs="B Nazanin" w:hint="cs"/>
          <w:sz w:val="24"/>
          <w:szCs w:val="24"/>
          <w:rtl/>
        </w:rPr>
        <w:t>، استاد راهنمای پایان</w:t>
      </w:r>
      <w:r w:rsidR="00F77977">
        <w:rPr>
          <w:rFonts w:cs="B Nazanin"/>
          <w:sz w:val="24"/>
          <w:szCs w:val="24"/>
          <w:rtl/>
        </w:rPr>
        <w:softHyphen/>
      </w:r>
      <w:r w:rsidR="00CC4C73" w:rsidRPr="000C6BD6">
        <w:rPr>
          <w:rFonts w:cs="B Nazanin" w:hint="cs"/>
          <w:sz w:val="24"/>
          <w:szCs w:val="24"/>
          <w:rtl/>
        </w:rPr>
        <w:t>نامه دکتر</w:t>
      </w:r>
      <w:r w:rsidR="00316C7F" w:rsidRPr="000C6BD6">
        <w:rPr>
          <w:rFonts w:cs="B Nazanin" w:hint="cs"/>
          <w:sz w:val="24"/>
          <w:szCs w:val="24"/>
          <w:rtl/>
        </w:rPr>
        <w:t>ا</w:t>
      </w:r>
      <w:r w:rsidR="00CC4C73" w:rsidRPr="000C6BD6">
        <w:rPr>
          <w:rFonts w:cs="B Nazanin" w:hint="cs"/>
          <w:sz w:val="24"/>
          <w:szCs w:val="24"/>
          <w:rtl/>
        </w:rPr>
        <w:t xml:space="preserve">ی </w:t>
      </w:r>
      <w:r w:rsidR="00316C7F" w:rsidRPr="000C6BD6">
        <w:rPr>
          <w:rFonts w:cs="B Nazanin" w:hint="cs"/>
          <w:sz w:val="24"/>
          <w:szCs w:val="24"/>
          <w:rtl/>
        </w:rPr>
        <w:t>نگارنده</w:t>
      </w:r>
      <w:r w:rsidR="00B17156" w:rsidRPr="000C6BD6">
        <w:rPr>
          <w:rFonts w:cs="B Nazanin" w:hint="cs"/>
          <w:sz w:val="24"/>
          <w:szCs w:val="24"/>
          <w:rtl/>
        </w:rPr>
        <w:t xml:space="preserve"> </w:t>
      </w:r>
      <w:r w:rsidR="00CC4C73" w:rsidRPr="000C6BD6">
        <w:rPr>
          <w:rFonts w:cs="B Nazanin" w:hint="cs"/>
          <w:sz w:val="24"/>
          <w:szCs w:val="24"/>
          <w:rtl/>
        </w:rPr>
        <w:t>و سرانجام مرکز تحقی</w:t>
      </w:r>
      <w:r w:rsidR="00F77977">
        <w:rPr>
          <w:rFonts w:cs="B Nazanin" w:hint="cs"/>
          <w:sz w:val="24"/>
          <w:szCs w:val="24"/>
          <w:rtl/>
        </w:rPr>
        <w:t>ق</w:t>
      </w:r>
      <w:r w:rsidR="00CC4C73" w:rsidRPr="000C6BD6">
        <w:rPr>
          <w:rFonts w:cs="B Nazanin" w:hint="cs"/>
          <w:sz w:val="24"/>
          <w:szCs w:val="24"/>
          <w:rtl/>
        </w:rPr>
        <w:t>ات آزمای</w:t>
      </w:r>
      <w:r w:rsidR="00BE5F47" w:rsidRPr="000C6BD6">
        <w:rPr>
          <w:rFonts w:cs="B Nazanin" w:hint="cs"/>
          <w:sz w:val="24"/>
          <w:szCs w:val="24"/>
          <w:rtl/>
        </w:rPr>
        <w:t xml:space="preserve">شگاهی </w:t>
      </w:r>
      <w:r w:rsidR="00BE5F47" w:rsidRPr="000C6BD6">
        <w:rPr>
          <w:rFonts w:cs="B Nazanin"/>
          <w:sz w:val="24"/>
          <w:szCs w:val="24"/>
        </w:rPr>
        <w:t>CNRS/Monde Iranien, Paris</w:t>
      </w:r>
      <w:r w:rsidR="00BE5F47" w:rsidRPr="000C6BD6">
        <w:rPr>
          <w:rFonts w:cs="B Nazanin" w:hint="cs"/>
          <w:sz w:val="24"/>
          <w:szCs w:val="24"/>
          <w:rtl/>
        </w:rPr>
        <w:t xml:space="preserve">. </w:t>
      </w:r>
    </w:p>
  </w:endnote>
  <w:endnote w:id="5">
    <w:p w:rsidR="006668D8" w:rsidRPr="000C6BD6" w:rsidRDefault="006668D8" w:rsidP="00AB3B65">
      <w:pPr>
        <w:pStyle w:val="EndnoteText"/>
        <w:rPr>
          <w:rFonts w:cs="B Nazanin"/>
          <w:sz w:val="24"/>
          <w:szCs w:val="24"/>
          <w:rtl/>
        </w:rPr>
      </w:pPr>
      <w:r w:rsidRPr="000C6BD6">
        <w:rPr>
          <w:rStyle w:val="EndnoteReference"/>
          <w:rFonts w:cs="B Nazanin"/>
          <w:sz w:val="24"/>
          <w:szCs w:val="24"/>
        </w:rPr>
        <w:endnoteRef/>
      </w:r>
      <w:r w:rsidR="00AB3B65" w:rsidRPr="000C6BD6">
        <w:rPr>
          <w:rFonts w:cs="B Nazanin" w:hint="cs"/>
          <w:sz w:val="24"/>
          <w:szCs w:val="24"/>
          <w:rtl/>
        </w:rPr>
        <w:t xml:space="preserve"> </w:t>
      </w:r>
      <w:r w:rsidRPr="000C6BD6">
        <w:rPr>
          <w:rFonts w:cs="B Nazanin"/>
          <w:sz w:val="24"/>
          <w:szCs w:val="24"/>
          <w:rtl/>
        </w:rPr>
        <w:t xml:space="preserve"> </w:t>
      </w:r>
      <w:r w:rsidR="00205481" w:rsidRPr="000C6BD6">
        <w:rPr>
          <w:rFonts w:cs="B Nazanin" w:hint="cs"/>
          <w:sz w:val="24"/>
          <w:szCs w:val="24"/>
          <w:rtl/>
        </w:rPr>
        <w:t xml:space="preserve">حاجی علی </w:t>
      </w:r>
      <w:r w:rsidR="00031B9E">
        <w:rPr>
          <w:rFonts w:cs="B Nazanin" w:hint="cs"/>
          <w:sz w:val="24"/>
          <w:szCs w:val="24"/>
          <w:rtl/>
        </w:rPr>
        <w:t xml:space="preserve">قلی خان </w:t>
      </w:r>
      <w:r w:rsidR="00205481" w:rsidRPr="000C6BD6">
        <w:rPr>
          <w:rFonts w:cs="B Nazanin" w:hint="cs"/>
          <w:sz w:val="24"/>
          <w:szCs w:val="24"/>
          <w:rtl/>
        </w:rPr>
        <w:t>سردار اسعد</w:t>
      </w:r>
      <w:r w:rsidR="00031B9E">
        <w:rPr>
          <w:rFonts w:cs="B Nazanin" w:hint="cs"/>
          <w:sz w:val="24"/>
          <w:szCs w:val="24"/>
          <w:rtl/>
        </w:rPr>
        <w:t>،</w:t>
      </w:r>
      <w:r w:rsidR="00205481" w:rsidRPr="000C6BD6">
        <w:rPr>
          <w:rFonts w:cs="B Nazanin" w:hint="cs"/>
          <w:sz w:val="24"/>
          <w:szCs w:val="24"/>
          <w:rtl/>
        </w:rPr>
        <w:t xml:space="preserve"> یکی از برجسته</w:t>
      </w:r>
      <w:r w:rsidR="00205481" w:rsidRPr="000C6BD6">
        <w:rPr>
          <w:rFonts w:cs="B Nazanin" w:hint="cs"/>
          <w:sz w:val="24"/>
          <w:szCs w:val="24"/>
          <w:rtl/>
        </w:rPr>
        <w:softHyphen/>
        <w:t xml:space="preserve">ترین سران ایل بختیاری است. برای اطلاعات بیشتر در مورد او و دیگر سران بزرگ بختیاری، بنگرید: </w:t>
      </w:r>
      <w:r w:rsidR="0083491D" w:rsidRPr="000C6BD6">
        <w:rPr>
          <w:rFonts w:cs="B Nazanin"/>
          <w:sz w:val="24"/>
          <w:szCs w:val="24"/>
        </w:rPr>
        <w:t>D</w:t>
      </w:r>
      <w:r w:rsidR="00205481" w:rsidRPr="000C6BD6">
        <w:rPr>
          <w:rFonts w:cs="B Nazanin"/>
          <w:sz w:val="24"/>
          <w:szCs w:val="24"/>
        </w:rPr>
        <w:t>igard and Sadidi Sirjani 1935: 543 – 51</w:t>
      </w:r>
      <w:r w:rsidR="00205481" w:rsidRPr="000C6BD6">
        <w:rPr>
          <w:rFonts w:cs="B Nazanin" w:hint="cs"/>
          <w:sz w:val="24"/>
          <w:szCs w:val="24"/>
          <w:rtl/>
        </w:rPr>
        <w:t>.</w:t>
      </w:r>
    </w:p>
  </w:endnote>
  <w:endnote w:id="6">
    <w:p w:rsidR="00F44003" w:rsidRPr="000C6BD6" w:rsidRDefault="00F44003">
      <w:pPr>
        <w:pStyle w:val="EndnoteText"/>
        <w:rPr>
          <w:sz w:val="24"/>
          <w:szCs w:val="24"/>
        </w:rPr>
      </w:pPr>
      <w:r w:rsidRPr="000C6BD6">
        <w:rPr>
          <w:rStyle w:val="EndnoteReference"/>
          <w:sz w:val="24"/>
          <w:szCs w:val="24"/>
        </w:rPr>
        <w:endnoteRef/>
      </w:r>
      <w:r w:rsidR="00C161CD" w:rsidRPr="000C6BD6">
        <w:rPr>
          <w:rFonts w:hint="cs"/>
          <w:sz w:val="24"/>
          <w:szCs w:val="24"/>
          <w:rtl/>
        </w:rPr>
        <w:t xml:space="preserve"> </w:t>
      </w:r>
      <w:r w:rsidRPr="000C6BD6">
        <w:rPr>
          <w:sz w:val="24"/>
          <w:szCs w:val="24"/>
          <w:rtl/>
        </w:rPr>
        <w:t xml:space="preserve"> </w:t>
      </w:r>
      <w:r w:rsidR="00AB0363" w:rsidRPr="000C6BD6">
        <w:rPr>
          <w:rFonts w:cs="B Nazanin" w:hint="cs"/>
          <w:sz w:val="24"/>
          <w:szCs w:val="24"/>
          <w:rtl/>
        </w:rPr>
        <w:t>بخش مرکزی کوه</w:t>
      </w:r>
      <w:r w:rsidR="00AB0363" w:rsidRPr="000C6BD6">
        <w:rPr>
          <w:rFonts w:cs="B Nazanin" w:hint="cs"/>
          <w:sz w:val="24"/>
          <w:szCs w:val="24"/>
          <w:rtl/>
        </w:rPr>
        <w:softHyphen/>
        <w:t>های زاگرس. در مورد کوه</w:t>
      </w:r>
      <w:r w:rsidR="00AB0363" w:rsidRPr="000C6BD6">
        <w:rPr>
          <w:rFonts w:cs="B Nazanin" w:hint="cs"/>
          <w:sz w:val="24"/>
          <w:szCs w:val="24"/>
          <w:rtl/>
        </w:rPr>
        <w:softHyphen/>
        <w:t xml:space="preserve">های زاگرس، بنگرید: </w:t>
      </w:r>
      <w:r w:rsidR="00AB0363" w:rsidRPr="000C6BD6">
        <w:rPr>
          <w:rFonts w:cs="B Nazanin"/>
          <w:sz w:val="24"/>
          <w:szCs w:val="24"/>
        </w:rPr>
        <w:t>Ehlers 1935: 551 – 52; Zagarell 1982</w:t>
      </w:r>
      <w:r w:rsidR="00AB0363" w:rsidRPr="000C6BD6">
        <w:rPr>
          <w:rFonts w:cs="B Nazanin" w:hint="cs"/>
          <w:sz w:val="24"/>
          <w:szCs w:val="24"/>
          <w:rtl/>
        </w:rPr>
        <w:t>.</w:t>
      </w:r>
    </w:p>
  </w:endnote>
  <w:endnote w:id="7">
    <w:p w:rsidR="005E30AF" w:rsidRPr="000C6BD6" w:rsidRDefault="005E30AF" w:rsidP="00AB0363">
      <w:pPr>
        <w:pStyle w:val="EndnoteText"/>
        <w:rPr>
          <w:rFonts w:cs="B Nazanin"/>
          <w:sz w:val="24"/>
          <w:szCs w:val="24"/>
          <w:rtl/>
        </w:rPr>
      </w:pPr>
      <w:r w:rsidRPr="000C6BD6">
        <w:rPr>
          <w:rStyle w:val="EndnoteReference"/>
          <w:rFonts w:cs="B Nazanin"/>
          <w:sz w:val="24"/>
          <w:szCs w:val="24"/>
        </w:rPr>
        <w:endnoteRef/>
      </w:r>
      <w:r w:rsidRPr="000C6BD6">
        <w:rPr>
          <w:rFonts w:cs="B Nazanin"/>
          <w:sz w:val="24"/>
          <w:szCs w:val="24"/>
          <w:rtl/>
        </w:rPr>
        <w:t xml:space="preserve"> </w:t>
      </w:r>
      <w:r w:rsidR="00AB3B65" w:rsidRPr="000C6BD6">
        <w:rPr>
          <w:rFonts w:cs="B Nazanin" w:hint="cs"/>
          <w:sz w:val="24"/>
          <w:szCs w:val="24"/>
          <w:rtl/>
        </w:rPr>
        <w:t xml:space="preserve"> </w:t>
      </w:r>
      <w:r w:rsidR="00AB0363" w:rsidRPr="000C6BD6">
        <w:rPr>
          <w:rFonts w:cs="B Nazanin" w:hint="cs"/>
          <w:sz w:val="24"/>
          <w:szCs w:val="24"/>
          <w:rtl/>
        </w:rPr>
        <w:t xml:space="preserve">عرض جغرافیایی 32 </w:t>
      </w:r>
      <w:r w:rsidR="00AB0363" w:rsidRPr="000C6BD6">
        <w:rPr>
          <w:rFonts w:ascii="Times New Roman" w:hAnsi="Times New Roman" w:cs="B Nazanin" w:hint="cs"/>
          <w:sz w:val="24"/>
          <w:szCs w:val="24"/>
          <w:rtl/>
        </w:rPr>
        <w:t xml:space="preserve">درجه و </w:t>
      </w:r>
      <w:r w:rsidR="008C134B" w:rsidRPr="000C6BD6">
        <w:rPr>
          <w:rFonts w:ascii="Times New Roman" w:hAnsi="Times New Roman" w:cs="B Nazanin" w:hint="cs"/>
          <w:sz w:val="24"/>
          <w:szCs w:val="24"/>
          <w:rtl/>
        </w:rPr>
        <w:t>19 دقیق</w:t>
      </w:r>
      <w:r w:rsidR="00AB0363" w:rsidRPr="000C6BD6">
        <w:rPr>
          <w:rFonts w:ascii="Times New Roman" w:hAnsi="Times New Roman" w:cs="B Nazanin" w:hint="cs"/>
          <w:sz w:val="24"/>
          <w:szCs w:val="24"/>
          <w:rtl/>
        </w:rPr>
        <w:t>ه و 40 ثانیه شمالی</w:t>
      </w:r>
      <w:r w:rsidR="00AB0363" w:rsidRPr="000C6BD6">
        <w:rPr>
          <w:rFonts w:cs="B Nazanin" w:hint="cs"/>
          <w:sz w:val="24"/>
          <w:szCs w:val="24"/>
          <w:rtl/>
        </w:rPr>
        <w:t xml:space="preserve"> و طول جغرافیایی 49 درجه و 5 دقیقه و 37 ثانیه شرقی و ارتفاع از سطح دریا در حدود 339 متر. منطقه</w:t>
      </w:r>
      <w:r w:rsidR="00AB0363" w:rsidRPr="000C6BD6">
        <w:rPr>
          <w:rFonts w:cs="B Nazanin" w:hint="cs"/>
          <w:sz w:val="24"/>
          <w:szCs w:val="24"/>
          <w:rtl/>
        </w:rPr>
        <w:softHyphen/>
        <w:t>ای که نواحی شمال خوزستان در نزدیکی مسجد سلیمان و کوهرنگ [عرض جغرافیایی 32 درجه و 38 دقیقه و 5 ثانیه شمالی و طول جغرافیایی 50 درجه و 7 دقیقه و 17 ثانیه شرقی و حدود 2282 متر ارتفاع از سطح آبهای آزاد.] را در بر می</w:t>
      </w:r>
      <w:r w:rsidR="00AB0363" w:rsidRPr="000C6BD6">
        <w:rPr>
          <w:rFonts w:cs="B Nazanin" w:hint="cs"/>
          <w:sz w:val="24"/>
          <w:szCs w:val="24"/>
          <w:rtl/>
        </w:rPr>
        <w:softHyphen/>
        <w:t>گیرد.</w:t>
      </w:r>
    </w:p>
  </w:endnote>
  <w:endnote w:id="8">
    <w:p w:rsidR="00F44003" w:rsidRPr="000C6BD6" w:rsidRDefault="00F44003">
      <w:pPr>
        <w:pStyle w:val="EndnoteText"/>
        <w:rPr>
          <w:sz w:val="24"/>
          <w:szCs w:val="24"/>
        </w:rPr>
      </w:pPr>
      <w:r w:rsidRPr="000C6BD6">
        <w:rPr>
          <w:rStyle w:val="EndnoteReference"/>
          <w:sz w:val="24"/>
          <w:szCs w:val="24"/>
        </w:rPr>
        <w:endnoteRef/>
      </w:r>
      <w:r w:rsidRPr="000C6BD6">
        <w:rPr>
          <w:sz w:val="24"/>
          <w:szCs w:val="24"/>
          <w:rtl/>
        </w:rPr>
        <w:t xml:space="preserve"> </w:t>
      </w:r>
      <w:r w:rsidR="00C161CD" w:rsidRPr="000C6BD6">
        <w:rPr>
          <w:rFonts w:cs="B Nazanin" w:hint="cs"/>
          <w:sz w:val="24"/>
          <w:szCs w:val="24"/>
          <w:rtl/>
        </w:rPr>
        <w:t xml:space="preserve"> </w:t>
      </w:r>
      <w:r w:rsidR="00AB0363" w:rsidRPr="000C6BD6">
        <w:rPr>
          <w:rFonts w:cs="B Nazanin" w:hint="cs"/>
          <w:sz w:val="24"/>
          <w:szCs w:val="24"/>
          <w:rtl/>
        </w:rPr>
        <w:t xml:space="preserve">در مورد گویش بختیاری بنگرید: </w:t>
      </w:r>
      <w:r w:rsidR="00AB0363" w:rsidRPr="000C6BD6">
        <w:rPr>
          <w:rFonts w:cs="B Nazanin"/>
          <w:sz w:val="24"/>
          <w:szCs w:val="24"/>
        </w:rPr>
        <w:t>Lorimer 1954: 542 – 55; 1955: 92 – 110; 1963: 55 – 68</w:t>
      </w:r>
      <w:r w:rsidR="00AB0363" w:rsidRPr="000C6BD6">
        <w:rPr>
          <w:rFonts w:cs="B Nazanin" w:hint="cs"/>
          <w:sz w:val="24"/>
          <w:szCs w:val="24"/>
          <w:rtl/>
        </w:rPr>
        <w:t>.</w:t>
      </w:r>
    </w:p>
  </w:endnote>
  <w:endnote w:id="9">
    <w:p w:rsidR="00F44003" w:rsidRPr="000C6BD6" w:rsidRDefault="00F44003" w:rsidP="00B8570C">
      <w:pPr>
        <w:pStyle w:val="EndnoteText"/>
        <w:rPr>
          <w:sz w:val="24"/>
          <w:szCs w:val="24"/>
          <w:rtl/>
        </w:rPr>
      </w:pPr>
      <w:r w:rsidRPr="000C6BD6">
        <w:rPr>
          <w:rStyle w:val="EndnoteReference"/>
          <w:sz w:val="24"/>
          <w:szCs w:val="24"/>
        </w:rPr>
        <w:endnoteRef/>
      </w:r>
      <w:r w:rsidRPr="000C6BD6">
        <w:rPr>
          <w:sz w:val="24"/>
          <w:szCs w:val="24"/>
          <w:rtl/>
        </w:rPr>
        <w:t xml:space="preserve"> </w:t>
      </w:r>
      <w:r w:rsidR="00736C1A" w:rsidRPr="000C6BD6">
        <w:rPr>
          <w:rFonts w:hint="cs"/>
          <w:sz w:val="24"/>
          <w:szCs w:val="24"/>
          <w:rtl/>
        </w:rPr>
        <w:t xml:space="preserve"> </w:t>
      </w:r>
      <w:r w:rsidR="00AB0363" w:rsidRPr="000C6BD6">
        <w:rPr>
          <w:rFonts w:cs="B Nazanin" w:hint="cs"/>
          <w:sz w:val="24"/>
          <w:szCs w:val="24"/>
          <w:rtl/>
        </w:rPr>
        <w:t>در اینجا فرصت را غنیمت می</w:t>
      </w:r>
      <w:r w:rsidR="00AB0363" w:rsidRPr="000C6BD6">
        <w:rPr>
          <w:rFonts w:cs="B Nazanin" w:hint="cs"/>
          <w:sz w:val="24"/>
          <w:szCs w:val="24"/>
          <w:rtl/>
        </w:rPr>
        <w:softHyphen/>
        <w:t xml:space="preserve">شمارم تا از </w:t>
      </w:r>
      <w:r w:rsidR="00B8570C">
        <w:rPr>
          <w:rFonts w:cs="B Nazanin" w:hint="cs"/>
          <w:sz w:val="24"/>
          <w:szCs w:val="24"/>
          <w:rtl/>
        </w:rPr>
        <w:t xml:space="preserve">آقای </w:t>
      </w:r>
      <w:r w:rsidR="00AB0363" w:rsidRPr="000C6BD6">
        <w:rPr>
          <w:rFonts w:cs="B Nazanin" w:hint="cs"/>
          <w:sz w:val="24"/>
          <w:szCs w:val="24"/>
          <w:rtl/>
        </w:rPr>
        <w:t>دکتر وَهمن (</w:t>
      </w:r>
      <w:r w:rsidR="00AB0363" w:rsidRPr="000C6BD6">
        <w:rPr>
          <w:rFonts w:cs="B Nazanin"/>
          <w:sz w:val="24"/>
          <w:szCs w:val="24"/>
        </w:rPr>
        <w:t>F. Vahman</w:t>
      </w:r>
      <w:r w:rsidR="00AB0363" w:rsidRPr="000C6BD6">
        <w:rPr>
          <w:rFonts w:cs="B Nazanin" w:hint="cs"/>
          <w:sz w:val="24"/>
          <w:szCs w:val="24"/>
          <w:rtl/>
        </w:rPr>
        <w:t>) به خاطر مهمان</w:t>
      </w:r>
      <w:r w:rsidR="00AB0363" w:rsidRPr="000C6BD6">
        <w:rPr>
          <w:rFonts w:cs="B Nazanin" w:hint="cs"/>
          <w:sz w:val="24"/>
          <w:szCs w:val="24"/>
          <w:rtl/>
        </w:rPr>
        <w:softHyphen/>
        <w:t>نوازی در مدت اقامت نگارنده در موسسه</w:t>
      </w:r>
      <w:r w:rsidR="00AB0363" w:rsidRPr="000C6BD6">
        <w:rPr>
          <w:rFonts w:cs="B Nazanin"/>
          <w:sz w:val="24"/>
          <w:szCs w:val="24"/>
          <w:rtl/>
        </w:rPr>
        <w:softHyphen/>
      </w:r>
      <w:r w:rsidR="00AB0363" w:rsidRPr="000C6BD6">
        <w:rPr>
          <w:rFonts w:cs="B Nazanin" w:hint="cs"/>
          <w:sz w:val="24"/>
          <w:szCs w:val="24"/>
          <w:rtl/>
        </w:rPr>
        <w:t xml:space="preserve"> آموزشی</w:t>
      </w:r>
      <w:r w:rsidR="00AB0363" w:rsidRPr="000C6BD6">
        <w:rPr>
          <w:rFonts w:cs="B Nazanin" w:hint="cs"/>
          <w:sz w:val="24"/>
          <w:szCs w:val="24"/>
          <w:rtl/>
        </w:rPr>
        <w:softHyphen/>
        <w:t>اش در دانمارک و نیز ابراز لطف او در بخشیدن دو کتاب از کتابخانه شخصی</w:t>
      </w:r>
      <w:r w:rsidR="00AB0363" w:rsidRPr="000C6BD6">
        <w:rPr>
          <w:rFonts w:cs="B Nazanin" w:hint="cs"/>
          <w:sz w:val="24"/>
          <w:szCs w:val="24"/>
          <w:rtl/>
        </w:rPr>
        <w:softHyphen/>
        <w:t>اش سپاس</w:t>
      </w:r>
      <w:r w:rsidR="00AB0363" w:rsidRPr="000C6BD6">
        <w:rPr>
          <w:rFonts w:cs="B Nazanin" w:hint="cs"/>
          <w:sz w:val="24"/>
          <w:szCs w:val="24"/>
          <w:rtl/>
        </w:rPr>
        <w:softHyphen/>
        <w:t>گ</w:t>
      </w:r>
      <w:r w:rsidR="006058A3">
        <w:rPr>
          <w:rFonts w:cs="B Nazanin" w:hint="cs"/>
          <w:sz w:val="24"/>
          <w:szCs w:val="24"/>
          <w:rtl/>
        </w:rPr>
        <w:t>ز</w:t>
      </w:r>
      <w:r w:rsidR="00AB0363" w:rsidRPr="000C6BD6">
        <w:rPr>
          <w:rFonts w:cs="B Nazanin" w:hint="cs"/>
          <w:sz w:val="24"/>
          <w:szCs w:val="24"/>
          <w:rtl/>
        </w:rPr>
        <w:t>اری کنم.</w:t>
      </w:r>
    </w:p>
  </w:endnote>
  <w:endnote w:id="10">
    <w:p w:rsidR="000C4F8C" w:rsidRPr="000C6BD6" w:rsidRDefault="000C4F8C" w:rsidP="00AB0363">
      <w:pPr>
        <w:pStyle w:val="EndnoteText"/>
        <w:rPr>
          <w:rFonts w:cs="B Nazanin"/>
          <w:sz w:val="24"/>
          <w:szCs w:val="24"/>
        </w:rPr>
      </w:pPr>
      <w:r w:rsidRPr="000C6BD6">
        <w:rPr>
          <w:rStyle w:val="EndnoteReference"/>
          <w:rFonts w:cs="B Nazanin"/>
          <w:sz w:val="24"/>
          <w:szCs w:val="24"/>
        </w:rPr>
        <w:endnoteRef/>
      </w:r>
      <w:r w:rsidR="00AB0363" w:rsidRPr="000C6BD6">
        <w:rPr>
          <w:rFonts w:cs="B Nazanin" w:hint="cs"/>
          <w:sz w:val="24"/>
          <w:szCs w:val="24"/>
          <w:rtl/>
        </w:rPr>
        <w:t xml:space="preserve"> </w:t>
      </w:r>
      <w:r w:rsidR="00C161CD" w:rsidRPr="000C6BD6">
        <w:rPr>
          <w:rFonts w:cs="B Nazanin" w:hint="cs"/>
          <w:sz w:val="24"/>
          <w:szCs w:val="24"/>
          <w:rtl/>
        </w:rPr>
        <w:t xml:space="preserve"> </w:t>
      </w:r>
      <w:r w:rsidR="00AB0363" w:rsidRPr="000C6BD6">
        <w:rPr>
          <w:rFonts w:cs="B Nazanin" w:hint="cs"/>
          <w:sz w:val="24"/>
          <w:szCs w:val="24"/>
          <w:rtl/>
        </w:rPr>
        <w:t>فردوسی ترکیبات موسیقایی زیادی را در شاهنامه بیان می</w:t>
      </w:r>
      <w:r w:rsidR="00AB0363" w:rsidRPr="000C6BD6">
        <w:rPr>
          <w:rFonts w:cs="B Nazanin" w:hint="cs"/>
          <w:sz w:val="24"/>
          <w:szCs w:val="24"/>
          <w:rtl/>
        </w:rPr>
        <w:softHyphen/>
        <w:t>دارد که از آن میان می</w:t>
      </w:r>
      <w:r w:rsidR="00AB0363" w:rsidRPr="000C6BD6">
        <w:rPr>
          <w:rFonts w:cs="B Nazanin" w:hint="cs"/>
          <w:sz w:val="24"/>
          <w:szCs w:val="24"/>
          <w:rtl/>
        </w:rPr>
        <w:softHyphen/>
        <w:t>توان به سرود و ترانه اشاره داشت. سرود نوعی موسیقی است که معنا و مفهوم مذهبی ندارد و شامل انواع مشخصی مانند موسیقی درباری، موسیقی نظامی، موسیقی اجرا شده در محاکم ابتدایی و در خانه</w:t>
      </w:r>
      <w:r w:rsidR="00AB0363" w:rsidRPr="000C6BD6">
        <w:rPr>
          <w:rFonts w:cs="B Nazanin" w:hint="cs"/>
          <w:sz w:val="24"/>
          <w:szCs w:val="24"/>
          <w:rtl/>
        </w:rPr>
        <w:softHyphen/>
        <w:t>ها اشراف می</w:t>
      </w:r>
      <w:r w:rsidR="00AB0363" w:rsidRPr="000C6BD6">
        <w:rPr>
          <w:rFonts w:cs="B Nazanin" w:hint="cs"/>
          <w:sz w:val="24"/>
          <w:szCs w:val="24"/>
          <w:rtl/>
        </w:rPr>
        <w:softHyphen/>
        <w:t>شود. موسیقی نواخته شده در دربار با نام خسروانی شناخته می</w:t>
      </w:r>
      <w:r w:rsidR="00AB0363" w:rsidRPr="000C6BD6">
        <w:rPr>
          <w:rFonts w:cs="B Nazanin" w:hint="cs"/>
          <w:sz w:val="24"/>
          <w:szCs w:val="24"/>
          <w:rtl/>
        </w:rPr>
        <w:softHyphen/>
        <w:t>شود. موضوعات چنین ترکیباتی منحصراً بر زندگی شاهان تمرکز دارند.</w:t>
      </w:r>
      <w:r w:rsidR="00AB3B65" w:rsidRPr="000C6BD6">
        <w:rPr>
          <w:rFonts w:cs="B Nazanin" w:hint="cs"/>
          <w:sz w:val="24"/>
          <w:szCs w:val="24"/>
          <w:rtl/>
        </w:rPr>
        <w:t xml:space="preserve"> </w:t>
      </w:r>
      <w:r w:rsidRPr="000C6BD6">
        <w:rPr>
          <w:rFonts w:cs="B Nazanin"/>
          <w:sz w:val="24"/>
          <w:szCs w:val="24"/>
          <w:rtl/>
        </w:rPr>
        <w:t xml:space="preserve"> </w:t>
      </w:r>
    </w:p>
  </w:endnote>
  <w:endnote w:id="11">
    <w:p w:rsidR="006E72CA" w:rsidRPr="000C6BD6" w:rsidRDefault="006E72CA" w:rsidP="00AB0363">
      <w:pPr>
        <w:pStyle w:val="EndnoteText"/>
        <w:rPr>
          <w:rFonts w:cs="B Nazanin"/>
          <w:sz w:val="24"/>
          <w:szCs w:val="24"/>
          <w:rtl/>
        </w:rPr>
      </w:pPr>
      <w:r w:rsidRPr="000C6BD6">
        <w:rPr>
          <w:rStyle w:val="EndnoteReference"/>
          <w:rFonts w:cs="B Nazanin"/>
          <w:sz w:val="24"/>
          <w:szCs w:val="24"/>
        </w:rPr>
        <w:endnoteRef/>
      </w:r>
      <w:r w:rsidR="008F4DA3">
        <w:rPr>
          <w:rFonts w:cs="B Nazanin" w:hint="cs"/>
          <w:sz w:val="24"/>
          <w:szCs w:val="24"/>
          <w:rtl/>
        </w:rPr>
        <w:t xml:space="preserve"> </w:t>
      </w:r>
      <w:r w:rsidRPr="000C6BD6">
        <w:rPr>
          <w:rFonts w:cs="B Nazanin"/>
          <w:sz w:val="24"/>
          <w:szCs w:val="24"/>
          <w:rtl/>
        </w:rPr>
        <w:t xml:space="preserve"> </w:t>
      </w:r>
      <w:r w:rsidR="00496A59" w:rsidRPr="000C6BD6">
        <w:rPr>
          <w:rFonts w:cs="B Nazanin" w:hint="cs"/>
          <w:sz w:val="24"/>
          <w:szCs w:val="24"/>
          <w:rtl/>
        </w:rPr>
        <w:t>اطلاعات به دست آمده از طریق مصاحبه</w:t>
      </w:r>
      <w:r w:rsidR="001F4ED6" w:rsidRPr="000C6BD6">
        <w:rPr>
          <w:rFonts w:cs="B Nazanin" w:hint="cs"/>
          <w:sz w:val="24"/>
          <w:szCs w:val="24"/>
          <w:rtl/>
        </w:rPr>
        <w:softHyphen/>
        <w:t>های شخصی و تحقیق میدانی انجام گرفت.</w:t>
      </w:r>
      <w:r w:rsidR="00A564E8" w:rsidRPr="000C6BD6">
        <w:rPr>
          <w:rFonts w:cs="B Nazanin" w:hint="cs"/>
          <w:sz w:val="24"/>
          <w:szCs w:val="24"/>
          <w:rtl/>
        </w:rPr>
        <w:t xml:space="preserve"> </w:t>
      </w:r>
      <w:r w:rsidR="00AB3B65" w:rsidRPr="000C6BD6">
        <w:rPr>
          <w:rFonts w:cs="B Nazanin" w:hint="cs"/>
          <w:sz w:val="24"/>
          <w:szCs w:val="24"/>
          <w:rtl/>
        </w:rPr>
        <w:t xml:space="preserve"> </w:t>
      </w:r>
    </w:p>
  </w:endnote>
  <w:endnote w:id="12">
    <w:p w:rsidR="00DF66CB" w:rsidRPr="000C6BD6" w:rsidRDefault="00DF66CB" w:rsidP="008E2BB0">
      <w:pPr>
        <w:pStyle w:val="EndnoteText"/>
        <w:rPr>
          <w:rFonts w:cs="B Nazanin"/>
          <w:sz w:val="24"/>
          <w:szCs w:val="24"/>
          <w:rtl/>
        </w:rPr>
      </w:pPr>
      <w:r w:rsidRPr="000C6BD6">
        <w:rPr>
          <w:rStyle w:val="EndnoteReference"/>
          <w:rFonts w:cs="B Nazanin"/>
          <w:sz w:val="24"/>
          <w:szCs w:val="24"/>
        </w:rPr>
        <w:endnoteRef/>
      </w:r>
      <w:r w:rsidRPr="000C6BD6">
        <w:rPr>
          <w:rFonts w:cs="B Nazanin"/>
          <w:sz w:val="24"/>
          <w:szCs w:val="24"/>
          <w:rtl/>
        </w:rPr>
        <w:t xml:space="preserve"> </w:t>
      </w:r>
      <w:r w:rsidR="002F6830" w:rsidRPr="000C6BD6">
        <w:rPr>
          <w:rFonts w:cs="B Nazanin" w:hint="cs"/>
          <w:sz w:val="24"/>
          <w:szCs w:val="24"/>
          <w:rtl/>
        </w:rPr>
        <w:t xml:space="preserve"> </w:t>
      </w:r>
      <w:r w:rsidR="00313EDB" w:rsidRPr="000C6BD6">
        <w:rPr>
          <w:rFonts w:cs="B Nazanin" w:hint="cs"/>
          <w:sz w:val="24"/>
          <w:szCs w:val="24"/>
          <w:rtl/>
        </w:rPr>
        <w:t>اطلاعات</w:t>
      </w:r>
      <w:r w:rsidR="00B91DFB" w:rsidRPr="000C6BD6">
        <w:rPr>
          <w:rFonts w:cs="B Nazanin" w:hint="cs"/>
          <w:sz w:val="24"/>
          <w:szCs w:val="24"/>
          <w:rtl/>
        </w:rPr>
        <w:t xml:space="preserve"> این بخش به واسطه</w:t>
      </w:r>
      <w:r w:rsidR="00B91DFB" w:rsidRPr="000C6BD6">
        <w:rPr>
          <w:rFonts w:cs="B Nazanin" w:hint="cs"/>
          <w:sz w:val="24"/>
          <w:szCs w:val="24"/>
          <w:rtl/>
        </w:rPr>
        <w:softHyphen/>
        <w:t xml:space="preserve">ی کار شخصی و میدانی و </w:t>
      </w:r>
      <w:r w:rsidR="003F1A7F" w:rsidRPr="000C6BD6">
        <w:rPr>
          <w:rFonts w:cs="B Nazanin" w:hint="cs"/>
          <w:sz w:val="24"/>
          <w:szCs w:val="24"/>
          <w:rtl/>
        </w:rPr>
        <w:t>مطالعات</w:t>
      </w:r>
      <w:r w:rsidR="00B91DFB" w:rsidRPr="000C6BD6">
        <w:rPr>
          <w:rFonts w:cs="B Nazanin" w:hint="cs"/>
          <w:sz w:val="24"/>
          <w:szCs w:val="24"/>
          <w:rtl/>
        </w:rPr>
        <w:t xml:space="preserve"> یکی از شناخته شده</w:t>
      </w:r>
      <w:r w:rsidR="00B91DFB" w:rsidRPr="000C6BD6">
        <w:rPr>
          <w:rFonts w:cs="B Nazanin"/>
          <w:sz w:val="24"/>
          <w:szCs w:val="24"/>
          <w:rtl/>
        </w:rPr>
        <w:softHyphen/>
      </w:r>
      <w:r w:rsidR="00B91DFB" w:rsidRPr="000C6BD6">
        <w:rPr>
          <w:rFonts w:cs="B Nazanin" w:hint="cs"/>
          <w:sz w:val="24"/>
          <w:szCs w:val="24"/>
          <w:rtl/>
        </w:rPr>
        <w:t>ترین و محبوب</w:t>
      </w:r>
      <w:r w:rsidR="00B91DFB" w:rsidRPr="000C6BD6">
        <w:rPr>
          <w:rFonts w:cs="B Nazanin" w:hint="cs"/>
          <w:sz w:val="24"/>
          <w:szCs w:val="24"/>
          <w:rtl/>
        </w:rPr>
        <w:softHyphen/>
        <w:t>ترین شاهنامه</w:t>
      </w:r>
      <w:r w:rsidR="00B91DFB" w:rsidRPr="000C6BD6">
        <w:rPr>
          <w:rFonts w:cs="B Nazanin" w:hint="cs"/>
          <w:sz w:val="24"/>
          <w:szCs w:val="24"/>
          <w:rtl/>
        </w:rPr>
        <w:softHyphen/>
        <w:t>خوانان به نام استاد بهروز احمدی در مسجد سلیمان به دست آمد</w:t>
      </w:r>
      <w:r w:rsidR="00CF468A">
        <w:rPr>
          <w:rFonts w:cs="B Nazanin" w:hint="cs"/>
          <w:sz w:val="24"/>
          <w:szCs w:val="24"/>
          <w:rtl/>
        </w:rPr>
        <w:t>.</w:t>
      </w:r>
      <w:r w:rsidR="00464B2A" w:rsidRPr="000C6BD6">
        <w:rPr>
          <w:rFonts w:cs="B Nazanin" w:hint="cs"/>
          <w:sz w:val="24"/>
          <w:szCs w:val="24"/>
          <w:rtl/>
        </w:rPr>
        <w:t xml:space="preserve"> لازم می</w:t>
      </w:r>
      <w:r w:rsidR="00464B2A" w:rsidRPr="000C6BD6">
        <w:rPr>
          <w:rFonts w:cs="B Nazanin" w:hint="cs"/>
          <w:sz w:val="24"/>
          <w:szCs w:val="24"/>
          <w:rtl/>
        </w:rPr>
        <w:softHyphen/>
        <w:t>دانم سپاس</w:t>
      </w:r>
      <w:r w:rsidR="00464B2A" w:rsidRPr="000C6BD6">
        <w:rPr>
          <w:rFonts w:cs="B Nazanin" w:hint="cs"/>
          <w:sz w:val="24"/>
          <w:szCs w:val="24"/>
          <w:rtl/>
        </w:rPr>
        <w:softHyphen/>
        <w:t>گ</w:t>
      </w:r>
      <w:r w:rsidR="00F05894">
        <w:rPr>
          <w:rFonts w:cs="B Nazanin" w:hint="cs"/>
          <w:sz w:val="24"/>
          <w:szCs w:val="24"/>
          <w:rtl/>
        </w:rPr>
        <w:t>ز</w:t>
      </w:r>
      <w:r w:rsidR="00464B2A" w:rsidRPr="000C6BD6">
        <w:rPr>
          <w:rFonts w:cs="B Nazanin" w:hint="cs"/>
          <w:sz w:val="24"/>
          <w:szCs w:val="24"/>
          <w:rtl/>
        </w:rPr>
        <w:t>اری خود را از او به خاطر لطف و صبری که در طول مدت اقامت نگارنده در خانه</w:t>
      </w:r>
      <w:r w:rsidR="00464B2A" w:rsidRPr="000C6BD6">
        <w:rPr>
          <w:rFonts w:cs="B Nazanin" w:hint="cs"/>
          <w:sz w:val="24"/>
          <w:szCs w:val="24"/>
          <w:rtl/>
        </w:rPr>
        <w:softHyphen/>
        <w:t xml:space="preserve">اش و </w:t>
      </w:r>
      <w:r w:rsidR="00851E6E" w:rsidRPr="000C6BD6">
        <w:rPr>
          <w:rFonts w:cs="B Nazanin" w:hint="cs"/>
          <w:sz w:val="24"/>
          <w:szCs w:val="24"/>
          <w:rtl/>
        </w:rPr>
        <w:t>نیز اطلاعات ارزشمند و مهم او در مورد شاهنامه و سوگواری</w:t>
      </w:r>
      <w:r w:rsidR="00851E6E" w:rsidRPr="000C6BD6">
        <w:rPr>
          <w:rFonts w:cs="B Nazanin"/>
          <w:sz w:val="24"/>
          <w:szCs w:val="24"/>
          <w:rtl/>
        </w:rPr>
        <w:softHyphen/>
      </w:r>
      <w:r w:rsidR="00851E6E" w:rsidRPr="000C6BD6">
        <w:rPr>
          <w:rFonts w:cs="B Nazanin" w:hint="cs"/>
          <w:sz w:val="24"/>
          <w:szCs w:val="24"/>
          <w:rtl/>
        </w:rPr>
        <w:t>های سنتی قوم بختیاری</w:t>
      </w:r>
      <w:r w:rsidR="006B0FAF" w:rsidRPr="000C6BD6">
        <w:rPr>
          <w:rFonts w:cs="B Nazanin" w:hint="cs"/>
          <w:sz w:val="24"/>
          <w:szCs w:val="24"/>
          <w:rtl/>
        </w:rPr>
        <w:t>،</w:t>
      </w:r>
      <w:r w:rsidR="00851E6E" w:rsidRPr="000C6BD6">
        <w:rPr>
          <w:rFonts w:cs="B Nazanin" w:hint="cs"/>
          <w:sz w:val="24"/>
          <w:szCs w:val="24"/>
          <w:rtl/>
        </w:rPr>
        <w:t xml:space="preserve"> ابراز دارم. </w:t>
      </w:r>
    </w:p>
  </w:endnote>
  <w:endnote w:id="13">
    <w:p w:rsidR="00627461" w:rsidRDefault="00752E4B" w:rsidP="00401CBD">
      <w:pPr>
        <w:pStyle w:val="EndnoteText"/>
        <w:rPr>
          <w:rFonts w:cs="B Nazanin"/>
          <w:sz w:val="24"/>
          <w:szCs w:val="24"/>
          <w:rtl/>
        </w:rPr>
      </w:pPr>
      <w:r w:rsidRPr="000C6BD6">
        <w:rPr>
          <w:rStyle w:val="EndnoteReference"/>
          <w:rFonts w:cs="B Nazanin"/>
          <w:sz w:val="24"/>
          <w:szCs w:val="24"/>
        </w:rPr>
        <w:endnoteRef/>
      </w:r>
      <w:r w:rsidRPr="000C6BD6">
        <w:rPr>
          <w:rFonts w:cs="B Nazanin"/>
          <w:sz w:val="24"/>
          <w:szCs w:val="24"/>
          <w:rtl/>
        </w:rPr>
        <w:t xml:space="preserve"> </w:t>
      </w:r>
      <w:r w:rsidR="00AB3B65" w:rsidRPr="000C6BD6">
        <w:rPr>
          <w:rFonts w:cs="B Nazanin" w:hint="cs"/>
          <w:sz w:val="24"/>
          <w:szCs w:val="24"/>
          <w:rtl/>
        </w:rPr>
        <w:t xml:space="preserve"> </w:t>
      </w:r>
      <w:r w:rsidR="00262E85" w:rsidRPr="000C6BD6">
        <w:rPr>
          <w:rFonts w:cs="B Nazanin" w:hint="cs"/>
          <w:sz w:val="24"/>
          <w:szCs w:val="24"/>
          <w:rtl/>
        </w:rPr>
        <w:t xml:space="preserve">اطلاعات </w:t>
      </w:r>
      <w:r w:rsidR="00401CBD">
        <w:rPr>
          <w:rFonts w:cs="B Nazanin" w:hint="cs"/>
          <w:sz w:val="24"/>
          <w:szCs w:val="24"/>
          <w:rtl/>
        </w:rPr>
        <w:t>این بخش</w:t>
      </w:r>
      <w:r w:rsidR="00853C58" w:rsidRPr="000C6BD6">
        <w:rPr>
          <w:rFonts w:cs="B Nazanin" w:hint="cs"/>
          <w:sz w:val="24"/>
          <w:szCs w:val="24"/>
          <w:rtl/>
        </w:rPr>
        <w:t xml:space="preserve"> به روش مطالعه میدانی، </w:t>
      </w:r>
      <w:r w:rsidR="00262E85" w:rsidRPr="000C6BD6">
        <w:rPr>
          <w:rFonts w:cs="B Nazanin" w:hint="cs"/>
          <w:sz w:val="24"/>
          <w:szCs w:val="24"/>
          <w:rtl/>
        </w:rPr>
        <w:t>شخصی و تجزیه و تحلیل اشعار مرتبط با سوگواری</w:t>
      </w:r>
      <w:r w:rsidR="00262E85" w:rsidRPr="000C6BD6">
        <w:rPr>
          <w:rFonts w:cs="B Nazanin" w:hint="cs"/>
          <w:sz w:val="24"/>
          <w:szCs w:val="24"/>
          <w:rtl/>
        </w:rPr>
        <w:softHyphen/>
        <w:t>ها صورت پذیرفت.</w:t>
      </w:r>
    </w:p>
    <w:p w:rsidR="00D36F8C" w:rsidRDefault="00D36F8C" w:rsidP="006F4812">
      <w:pPr>
        <w:pStyle w:val="EndnoteText"/>
        <w:rPr>
          <w:rFonts w:cs="B Nazanin"/>
          <w:sz w:val="24"/>
          <w:szCs w:val="24"/>
          <w:rtl/>
        </w:rPr>
      </w:pPr>
    </w:p>
    <w:p w:rsidR="006F4812" w:rsidRPr="00583CD0" w:rsidRDefault="006F4812" w:rsidP="006F4812">
      <w:pPr>
        <w:pStyle w:val="40"/>
        <w:shd w:val="clear" w:color="auto" w:fill="auto"/>
        <w:spacing w:after="197" w:line="200" w:lineRule="exact"/>
        <w:ind w:firstLine="0"/>
        <w:jc w:val="both"/>
        <w:rPr>
          <w:rFonts w:asciiTheme="majorBidi" w:eastAsiaTheme="minorHAnsi" w:hAnsiTheme="majorBidi" w:cs="B Nazanin"/>
          <w:i w:val="0"/>
          <w:iCs w:val="0"/>
          <w:color w:val="000000" w:themeColor="text1"/>
          <w:sz w:val="24"/>
          <w:szCs w:val="24"/>
        </w:rPr>
      </w:pPr>
    </w:p>
    <w:p w:rsidR="00A440C5" w:rsidRPr="00583CD0" w:rsidRDefault="00A440C5" w:rsidP="00A440C5">
      <w:pPr>
        <w:widowControl w:val="0"/>
        <w:spacing w:line="240" w:lineRule="auto"/>
        <w:jc w:val="right"/>
        <w:rPr>
          <w:rFonts w:cs="B Zar"/>
          <w:b/>
          <w:bCs/>
          <w:color w:val="000000" w:themeColor="text1"/>
        </w:rPr>
      </w:pPr>
      <w:r w:rsidRPr="00583CD0">
        <w:rPr>
          <w:rFonts w:cs="B Zar"/>
          <w:b/>
          <w:bCs/>
          <w:color w:val="000000" w:themeColor="text1"/>
        </w:rPr>
        <w:t>Bibliography:</w:t>
      </w:r>
    </w:p>
    <w:p w:rsidR="00A440C5" w:rsidRPr="00583CD0" w:rsidRDefault="00A440C5" w:rsidP="00A440C5">
      <w:pPr>
        <w:bidi w:val="0"/>
        <w:spacing w:after="0"/>
        <w:ind w:left="300" w:right="40" w:hanging="280"/>
        <w:rPr>
          <w:color w:val="000000" w:themeColor="text1"/>
        </w:rPr>
      </w:pPr>
      <w:r w:rsidRPr="00583CD0">
        <w:rPr>
          <w:color w:val="000000" w:themeColor="text1"/>
        </w:rPr>
        <w:t xml:space="preserve">Boyce, M. 1957. “The Parthian Gozan and Iranian Minstrel Tradition”,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JRAS:</w:t>
      </w:r>
      <w:r w:rsidRPr="00583CD0">
        <w:rPr>
          <w:rStyle w:val="51"/>
          <w:rFonts w:eastAsiaTheme="minorHAnsi"/>
          <w:color w:val="000000" w:themeColor="text1"/>
          <w:sz w:val="24"/>
          <w:szCs w:val="24"/>
        </w:rPr>
        <w:t xml:space="preserve"> </w:t>
      </w:r>
      <w:r w:rsidRPr="00583CD0">
        <w:rPr>
          <w:color w:val="000000" w:themeColor="text1"/>
        </w:rPr>
        <w:t>10-45.</w:t>
      </w:r>
    </w:p>
    <w:p w:rsidR="00A440C5" w:rsidRPr="00583CD0" w:rsidRDefault="00A440C5" w:rsidP="00A440C5">
      <w:pPr>
        <w:bidi w:val="0"/>
        <w:spacing w:after="0"/>
        <w:ind w:left="300" w:right="40" w:hanging="280"/>
        <w:rPr>
          <w:color w:val="000000" w:themeColor="text1"/>
        </w:rPr>
      </w:pPr>
      <w:r w:rsidRPr="00583CD0">
        <w:rPr>
          <w:color w:val="000000" w:themeColor="text1"/>
        </w:rPr>
        <w:t xml:space="preserve">Brooks, D. 2002. “Sacred Spaces and Potent Places in the Bakhtiari Moimtatins” in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The Nomadic People of Iran,</w:t>
      </w:r>
      <w:r w:rsidRPr="00583CD0">
        <w:rPr>
          <w:rStyle w:val="51"/>
          <w:rFonts w:eastAsiaTheme="minorHAnsi"/>
          <w:color w:val="000000" w:themeColor="text1"/>
          <w:sz w:val="24"/>
          <w:szCs w:val="24"/>
        </w:rPr>
        <w:t xml:space="preserve"> </w:t>
      </w:r>
      <w:r w:rsidRPr="00583CD0">
        <w:rPr>
          <w:color w:val="000000" w:themeColor="text1"/>
        </w:rPr>
        <w:t>ed. R. Tapper and J. Thompson, pp. 91-101. Azimuth Edition, U.K.</w:t>
      </w:r>
    </w:p>
    <w:p w:rsidR="00A440C5" w:rsidRPr="00583CD0" w:rsidRDefault="00A440C5" w:rsidP="00A440C5">
      <w:pPr>
        <w:pStyle w:val="110"/>
        <w:shd w:val="clear" w:color="auto" w:fill="auto"/>
        <w:ind w:left="300" w:right="40" w:hanging="28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3CD0">
        <w:rPr>
          <w:rStyle w:val="111"/>
          <w:rFonts w:asciiTheme="majorBidi" w:hAnsiTheme="majorBidi" w:cstheme="majorBidi"/>
          <w:color w:val="000000" w:themeColor="text1"/>
          <w:sz w:val="24"/>
          <w:szCs w:val="24"/>
        </w:rPr>
        <w:t xml:space="preserve">Davidson, O. 2000. </w:t>
      </w:r>
      <w:r w:rsidRPr="00583CD0">
        <w:rPr>
          <w:rFonts w:asciiTheme="majorBidi" w:hAnsiTheme="majorBidi" w:cstheme="majorBidi"/>
          <w:color w:val="000000" w:themeColor="text1"/>
          <w:sz w:val="24"/>
          <w:szCs w:val="24"/>
        </w:rPr>
        <w:t>Comparative Literature and Classical Persian Poetic: Seven Essays.</w:t>
      </w:r>
      <w:r w:rsidRPr="00583CD0">
        <w:rPr>
          <w:rStyle w:val="111"/>
          <w:rFonts w:asciiTheme="majorBidi" w:hAnsiTheme="majorBidi" w:cstheme="majorBidi"/>
          <w:color w:val="000000" w:themeColor="text1"/>
          <w:sz w:val="24"/>
          <w:szCs w:val="24"/>
        </w:rPr>
        <w:t xml:space="preserve"> Costa Mesa, California, Mazda Publisher.</w:t>
      </w:r>
    </w:p>
    <w:p w:rsidR="00A440C5" w:rsidRPr="00583CD0" w:rsidRDefault="00A440C5" w:rsidP="00A440C5">
      <w:pPr>
        <w:bidi w:val="0"/>
        <w:spacing w:after="0"/>
        <w:ind w:left="300" w:right="40" w:hanging="280"/>
        <w:rPr>
          <w:color w:val="000000" w:themeColor="text1"/>
        </w:rPr>
      </w:pPr>
      <w:r w:rsidRPr="00583CD0">
        <w:rPr>
          <w:color w:val="000000" w:themeColor="text1"/>
        </w:rPr>
        <w:t xml:space="preserve">Davis, D. 1992.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Epic and Sedition: The Case of Ferdowsis Shahnameh.</w:t>
      </w:r>
      <w:r w:rsidRPr="00583CD0">
        <w:rPr>
          <w:rStyle w:val="51"/>
          <w:rFonts w:eastAsiaTheme="minorHAnsi"/>
          <w:color w:val="000000" w:themeColor="text1"/>
          <w:sz w:val="24"/>
          <w:szCs w:val="24"/>
        </w:rPr>
        <w:t xml:space="preserve"> </w:t>
      </w:r>
      <w:r w:rsidRPr="00583CD0">
        <w:rPr>
          <w:color w:val="000000" w:themeColor="text1"/>
        </w:rPr>
        <w:t>Fayetteville, University of Arkansas Press.</w:t>
      </w:r>
    </w:p>
    <w:p w:rsidR="00A440C5" w:rsidRPr="00583CD0" w:rsidRDefault="00A440C5" w:rsidP="00A440C5">
      <w:pPr>
        <w:widowControl w:val="0"/>
        <w:numPr>
          <w:ilvl w:val="0"/>
          <w:numId w:val="1"/>
        </w:numPr>
        <w:tabs>
          <w:tab w:val="left" w:pos="282"/>
        </w:tabs>
        <w:bidi w:val="0"/>
        <w:spacing w:after="0" w:line="250" w:lineRule="exact"/>
        <w:ind w:left="300" w:right="40" w:hanging="280"/>
        <w:rPr>
          <w:color w:val="000000" w:themeColor="text1"/>
        </w:rPr>
      </w:pPr>
      <w:r w:rsidRPr="00583CD0">
        <w:rPr>
          <w:color w:val="000000" w:themeColor="text1"/>
        </w:rPr>
        <w:t xml:space="preserve">1996. “The Problem of Ferdowsi’s Sources”,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JAOS</w:t>
      </w:r>
      <w:r w:rsidRPr="00583CD0">
        <w:rPr>
          <w:rStyle w:val="51"/>
          <w:rFonts w:eastAsiaTheme="minorHAnsi"/>
          <w:color w:val="000000" w:themeColor="text1"/>
          <w:sz w:val="24"/>
          <w:szCs w:val="24"/>
        </w:rPr>
        <w:t xml:space="preserve"> </w:t>
      </w:r>
      <w:r w:rsidRPr="00583CD0">
        <w:rPr>
          <w:color w:val="000000" w:themeColor="text1"/>
        </w:rPr>
        <w:t>116 no. 1:48-57.</w:t>
      </w:r>
    </w:p>
    <w:p w:rsidR="00A440C5" w:rsidRPr="00583CD0" w:rsidRDefault="00A440C5" w:rsidP="00A440C5">
      <w:pPr>
        <w:bidi w:val="0"/>
        <w:spacing w:after="0"/>
        <w:ind w:left="300" w:right="40" w:hanging="280"/>
        <w:rPr>
          <w:color w:val="000000" w:themeColor="text1"/>
        </w:rPr>
      </w:pPr>
      <w:r w:rsidRPr="00583CD0">
        <w:rPr>
          <w:color w:val="000000" w:themeColor="text1"/>
        </w:rPr>
        <w:t xml:space="preserve">Digard, J.P. 2002. “The Bakhtiari”, in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The Nomadic People of Iran</w:t>
      </w:r>
      <w:r w:rsidRPr="00583CD0">
        <w:rPr>
          <w:color w:val="000000" w:themeColor="text1"/>
        </w:rPr>
        <w:t>, ed. R. Tapper and J. Thompson, pp. 49-89. Azimuth Edition, U.K.</w:t>
      </w:r>
    </w:p>
    <w:p w:rsidR="00A440C5" w:rsidRPr="00583CD0" w:rsidRDefault="00A440C5" w:rsidP="00A440C5">
      <w:pPr>
        <w:widowControl w:val="0"/>
        <w:numPr>
          <w:ilvl w:val="0"/>
          <w:numId w:val="1"/>
        </w:numPr>
        <w:tabs>
          <w:tab w:val="left" w:pos="267"/>
        </w:tabs>
        <w:bidi w:val="0"/>
        <w:spacing w:after="0" w:line="250" w:lineRule="exact"/>
        <w:ind w:left="300" w:right="40" w:hanging="280"/>
        <w:rPr>
          <w:color w:val="000000" w:themeColor="text1"/>
        </w:rPr>
      </w:pPr>
      <w:r w:rsidRPr="00583CD0">
        <w:rPr>
          <w:color w:val="000000" w:themeColor="text1"/>
        </w:rPr>
        <w:t xml:space="preserve">and Sadidi Siijani, A. 1935 “Bakhtiari Chefs”,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Elr</w:t>
      </w:r>
      <w:r w:rsidRPr="00583CD0">
        <w:rPr>
          <w:color w:val="000000" w:themeColor="text1"/>
        </w:rPr>
        <w:t>, vol. Ill: 543-51.</w:t>
      </w:r>
    </w:p>
    <w:p w:rsidR="00A440C5" w:rsidRPr="00583CD0" w:rsidRDefault="00A440C5" w:rsidP="00A440C5">
      <w:pPr>
        <w:bidi w:val="0"/>
        <w:spacing w:after="0"/>
        <w:ind w:left="300" w:right="40" w:hanging="280"/>
        <w:rPr>
          <w:color w:val="000000" w:themeColor="text1"/>
        </w:rPr>
      </w:pPr>
      <w:r w:rsidRPr="00583CD0">
        <w:rPr>
          <w:color w:val="000000" w:themeColor="text1"/>
        </w:rPr>
        <w:t xml:space="preserve">Dustkhah, J. 1966.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Naqqali, honar-e dastansarayie me Hi,</w:t>
      </w:r>
      <w:r w:rsidRPr="00583CD0">
        <w:rPr>
          <w:rStyle w:val="51"/>
          <w:rFonts w:eastAsiaTheme="minorHAnsi"/>
          <w:color w:val="000000" w:themeColor="text1"/>
          <w:sz w:val="24"/>
          <w:szCs w:val="24"/>
        </w:rPr>
        <w:t xml:space="preserve"> </w:t>
      </w:r>
      <w:r w:rsidRPr="00583CD0">
        <w:rPr>
          <w:color w:val="000000" w:themeColor="text1"/>
        </w:rPr>
        <w:t>vol. 3, pp. 73-88. Jong.</w:t>
      </w:r>
    </w:p>
    <w:p w:rsidR="00A440C5" w:rsidRPr="00583CD0" w:rsidRDefault="00A440C5" w:rsidP="00A440C5">
      <w:pPr>
        <w:bidi w:val="0"/>
        <w:spacing w:after="0"/>
        <w:ind w:left="300" w:hanging="280"/>
        <w:rPr>
          <w:color w:val="000000" w:themeColor="text1"/>
        </w:rPr>
      </w:pPr>
      <w:r w:rsidRPr="00583CD0">
        <w:rPr>
          <w:color w:val="000000" w:themeColor="text1"/>
        </w:rPr>
        <w:t xml:space="preserve">Ehlers, E. 1935. “Bakhtiari Mountains”,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Elr</w:t>
      </w:r>
      <w:r w:rsidRPr="00583CD0">
        <w:rPr>
          <w:color w:val="000000" w:themeColor="text1"/>
        </w:rPr>
        <w:t>, vol. Ill: 551-53.</w:t>
      </w:r>
    </w:p>
    <w:p w:rsidR="00A440C5" w:rsidRPr="00583CD0" w:rsidRDefault="00A440C5" w:rsidP="00A440C5">
      <w:pPr>
        <w:bidi w:val="0"/>
        <w:spacing w:after="0"/>
        <w:ind w:left="300" w:right="40" w:hanging="280"/>
        <w:rPr>
          <w:color w:val="000000" w:themeColor="text1"/>
        </w:rPr>
      </w:pPr>
      <w:r w:rsidRPr="00583CD0">
        <w:rPr>
          <w:color w:val="000000" w:themeColor="text1"/>
        </w:rPr>
        <w:t xml:space="preserve">Garthwaite, G.R. 1983.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Khans and Shahs: A documentary of the Bakhtiari in Iran</w:t>
      </w:r>
      <w:r w:rsidRPr="00583CD0">
        <w:rPr>
          <w:color w:val="000000" w:themeColor="text1"/>
        </w:rPr>
        <w:t>, pp. 17^46. Cambridge University Press.</w:t>
      </w:r>
    </w:p>
    <w:p w:rsidR="00A440C5" w:rsidRPr="00583CD0" w:rsidRDefault="00A440C5" w:rsidP="00A440C5">
      <w:pPr>
        <w:bidi w:val="0"/>
        <w:spacing w:after="0"/>
        <w:ind w:left="300" w:right="40" w:hanging="280"/>
        <w:rPr>
          <w:color w:val="000000" w:themeColor="text1"/>
        </w:rPr>
      </w:pPr>
      <w:r w:rsidRPr="00583CD0">
        <w:rPr>
          <w:color w:val="000000" w:themeColor="text1"/>
        </w:rPr>
        <w:t xml:space="preserve">Kazem, S. 1975. “Naqqali va Shahnameh khvani”,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Honar ve mardom</w:t>
      </w:r>
      <w:r w:rsidRPr="00583CD0">
        <w:rPr>
          <w:color w:val="000000" w:themeColor="text1"/>
        </w:rPr>
        <w:t xml:space="preserve">, nos. </w:t>
      </w:r>
      <w:r w:rsidRPr="00583CD0">
        <w:rPr>
          <w:color w:val="000000" w:themeColor="text1"/>
          <w:lang w:val="ru-RU"/>
        </w:rPr>
        <w:t xml:space="preserve">153/154: </w:t>
      </w:r>
      <w:r w:rsidRPr="00583CD0">
        <w:rPr>
          <w:color w:val="000000" w:themeColor="text1"/>
        </w:rPr>
        <w:t>142^48.</w:t>
      </w:r>
    </w:p>
    <w:p w:rsidR="00A440C5" w:rsidRPr="00583CD0" w:rsidRDefault="00A440C5" w:rsidP="00A440C5">
      <w:pPr>
        <w:pStyle w:val="110"/>
        <w:shd w:val="clear" w:color="auto" w:fill="auto"/>
        <w:ind w:left="300" w:right="40" w:hanging="28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3CD0">
        <w:rPr>
          <w:rStyle w:val="111"/>
          <w:rFonts w:asciiTheme="majorBidi" w:hAnsiTheme="majorBidi" w:cstheme="majorBidi"/>
          <w:color w:val="000000" w:themeColor="text1"/>
          <w:sz w:val="24"/>
          <w:szCs w:val="24"/>
        </w:rPr>
        <w:t xml:space="preserve">Khosronejad, P. 2001. </w:t>
      </w:r>
      <w:r w:rsidRPr="00583C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UEtude et </w:t>
      </w:r>
      <w:r w:rsidRPr="00583CD0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Г </w:t>
      </w:r>
      <w:r w:rsidRPr="00583C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analyse des lions tombaux en pierre dans les societes nomades bakhtiaris de </w:t>
      </w:r>
      <w:r w:rsidRPr="00583CD0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Г </w:t>
      </w:r>
      <w:r w:rsidRPr="00583C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Iran, </w:t>
      </w:r>
      <w:r w:rsidRPr="00583CD0">
        <w:rPr>
          <w:rStyle w:val="111"/>
          <w:rFonts w:asciiTheme="majorBidi" w:hAnsiTheme="majorBidi" w:cstheme="majorBidi"/>
          <w:color w:val="000000" w:themeColor="text1"/>
          <w:sz w:val="24"/>
          <w:szCs w:val="24"/>
        </w:rPr>
        <w:t>Memoire de D.E.A. Ecole Pratique des Hautes Etudes, Sorbonne.</w:t>
      </w:r>
    </w:p>
    <w:p w:rsidR="00A440C5" w:rsidRPr="00583CD0" w:rsidRDefault="00A440C5" w:rsidP="00A440C5">
      <w:pPr>
        <w:pStyle w:val="110"/>
        <w:numPr>
          <w:ilvl w:val="0"/>
          <w:numId w:val="1"/>
        </w:numPr>
        <w:shd w:val="clear" w:color="auto" w:fill="auto"/>
        <w:tabs>
          <w:tab w:val="left" w:pos="250"/>
        </w:tabs>
        <w:ind w:left="300" w:right="40" w:hanging="28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3CD0">
        <w:rPr>
          <w:rStyle w:val="111"/>
          <w:rFonts w:asciiTheme="majorBidi" w:hAnsiTheme="majorBidi" w:cstheme="majorBidi"/>
          <w:color w:val="000000" w:themeColor="text1"/>
          <w:sz w:val="24"/>
          <w:szCs w:val="24"/>
        </w:rPr>
        <w:t xml:space="preserve">2005. </w:t>
      </w:r>
      <w:r w:rsidRPr="00583CD0">
        <w:rPr>
          <w:rFonts w:asciiTheme="majorBidi" w:hAnsiTheme="majorBidi" w:cstheme="majorBidi"/>
          <w:color w:val="000000" w:themeColor="text1"/>
          <w:sz w:val="24"/>
          <w:szCs w:val="24"/>
        </w:rPr>
        <w:t>The Missing: Material culture, Spiritual and Personal Loss in Traditional Lamentation.</w:t>
      </w:r>
      <w:r w:rsidRPr="00583CD0">
        <w:rPr>
          <w:rStyle w:val="111"/>
          <w:rFonts w:asciiTheme="majorBidi" w:hAnsiTheme="majorBidi" w:cstheme="majorBidi"/>
          <w:color w:val="000000" w:themeColor="text1"/>
          <w:sz w:val="24"/>
          <w:szCs w:val="24"/>
        </w:rPr>
        <w:t xml:space="preserve"> Paper presented at seventh</w:t>
      </w:r>
    </w:p>
    <w:p w:rsidR="00A440C5" w:rsidRPr="00583CD0" w:rsidRDefault="00A440C5" w:rsidP="00A440C5">
      <w:pPr>
        <w:bidi w:val="0"/>
        <w:spacing w:after="0"/>
        <w:ind w:left="520" w:right="60"/>
        <w:rPr>
          <w:color w:val="000000" w:themeColor="text1"/>
        </w:rPr>
      </w:pPr>
      <w:r w:rsidRPr="00583CD0">
        <w:rPr>
          <w:color w:val="000000" w:themeColor="text1"/>
        </w:rPr>
        <w:t>BIPS workshop, Cambridge. Abstract published in BIPS Newsletter 2005.</w:t>
      </w:r>
    </w:p>
    <w:p w:rsidR="00A440C5" w:rsidRPr="00583CD0" w:rsidRDefault="00A440C5" w:rsidP="00A440C5">
      <w:pPr>
        <w:widowControl w:val="0"/>
        <w:numPr>
          <w:ilvl w:val="0"/>
          <w:numId w:val="1"/>
        </w:numPr>
        <w:tabs>
          <w:tab w:val="left" w:pos="479"/>
        </w:tabs>
        <w:bidi w:val="0"/>
        <w:spacing w:after="0" w:line="250" w:lineRule="exact"/>
        <w:ind w:left="520" w:right="60" w:hanging="300"/>
        <w:rPr>
          <w:color w:val="000000" w:themeColor="text1"/>
        </w:rPr>
      </w:pPr>
      <w:r w:rsidRPr="00583CD0">
        <w:rPr>
          <w:color w:val="000000" w:themeColor="text1"/>
        </w:rPr>
        <w:t xml:space="preserve">2006. “Learning About the Nomads in Iran Through their Material Culture and Oral Traditions of Death and Dying”,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Anthropology News,</w:t>
      </w:r>
      <w:r w:rsidRPr="00583CD0">
        <w:rPr>
          <w:rStyle w:val="51"/>
          <w:rFonts w:eastAsiaTheme="minorHAnsi"/>
          <w:color w:val="000000" w:themeColor="text1"/>
          <w:sz w:val="24"/>
          <w:szCs w:val="24"/>
        </w:rPr>
        <w:t xml:space="preserve"> </w:t>
      </w:r>
      <w:r w:rsidRPr="00583CD0">
        <w:rPr>
          <w:color w:val="000000" w:themeColor="text1"/>
        </w:rPr>
        <w:t>vol. 47, no. 3, p. 23.</w:t>
      </w:r>
    </w:p>
    <w:p w:rsidR="00A440C5" w:rsidRPr="00583CD0" w:rsidRDefault="00A440C5" w:rsidP="00A440C5">
      <w:pPr>
        <w:widowControl w:val="0"/>
        <w:numPr>
          <w:ilvl w:val="0"/>
          <w:numId w:val="1"/>
        </w:numPr>
        <w:tabs>
          <w:tab w:val="left" w:pos="462"/>
        </w:tabs>
        <w:bidi w:val="0"/>
        <w:spacing w:after="0" w:line="250" w:lineRule="exact"/>
        <w:ind w:left="520" w:right="60" w:hanging="300"/>
        <w:rPr>
          <w:color w:val="000000" w:themeColor="text1"/>
        </w:rPr>
      </w:pPr>
      <w:r w:rsidRPr="00583CD0">
        <w:rPr>
          <w:color w:val="000000" w:themeColor="text1"/>
        </w:rPr>
        <w:t xml:space="preserve">2006, in press. “Where is my place? Be an Ethnographer in Women Lamentation Ceremonies”,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 xml:space="preserve">Anthropology News, </w:t>
      </w:r>
      <w:r w:rsidRPr="00583CD0">
        <w:rPr>
          <w:color w:val="000000" w:themeColor="text1"/>
        </w:rPr>
        <w:t>vol. 47, no. 4 (in press).</w:t>
      </w:r>
    </w:p>
    <w:p w:rsidR="00A440C5" w:rsidRPr="00583CD0" w:rsidRDefault="00A440C5" w:rsidP="00A440C5">
      <w:pPr>
        <w:bidi w:val="0"/>
        <w:spacing w:after="0"/>
        <w:ind w:left="520" w:right="60"/>
        <w:rPr>
          <w:color w:val="000000" w:themeColor="text1"/>
        </w:rPr>
      </w:pPr>
      <w:r w:rsidRPr="00583CD0">
        <w:rPr>
          <w:rStyle w:val="51"/>
          <w:rFonts w:eastAsiaTheme="minorHAnsi"/>
          <w:color w:val="000000" w:themeColor="text1"/>
          <w:sz w:val="24"/>
          <w:szCs w:val="24"/>
        </w:rPr>
        <w:t xml:space="preserve">-t </w:t>
      </w:r>
      <w:r w:rsidRPr="00583CD0">
        <w:rPr>
          <w:color w:val="000000" w:themeColor="text1"/>
        </w:rPr>
        <w:t xml:space="preserve">Layard, A.H.A. 1846. “Description of the Province of Khuzistan”,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Journal of the Royal Geographical Society of London,</w:t>
      </w:r>
      <w:r w:rsidRPr="00583CD0">
        <w:rPr>
          <w:rStyle w:val="51"/>
          <w:rFonts w:eastAsiaTheme="minorHAnsi"/>
          <w:color w:val="000000" w:themeColor="text1"/>
          <w:sz w:val="24"/>
          <w:szCs w:val="24"/>
        </w:rPr>
        <w:t xml:space="preserve"> </w:t>
      </w:r>
      <w:r w:rsidRPr="00583CD0">
        <w:rPr>
          <w:color w:val="000000" w:themeColor="text1"/>
        </w:rPr>
        <w:t>vol. 16: 1-105.</w:t>
      </w:r>
    </w:p>
    <w:p w:rsidR="00A440C5" w:rsidRPr="00583CD0" w:rsidRDefault="00A440C5" w:rsidP="00A440C5">
      <w:pPr>
        <w:pStyle w:val="110"/>
        <w:numPr>
          <w:ilvl w:val="0"/>
          <w:numId w:val="1"/>
        </w:numPr>
        <w:shd w:val="clear" w:color="auto" w:fill="auto"/>
        <w:tabs>
          <w:tab w:val="left" w:pos="551"/>
        </w:tabs>
        <w:ind w:left="520" w:right="6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3CD0">
        <w:rPr>
          <w:rStyle w:val="111"/>
          <w:rFonts w:asciiTheme="majorBidi" w:hAnsiTheme="majorBidi" w:cstheme="majorBidi"/>
          <w:color w:val="000000" w:themeColor="text1"/>
          <w:sz w:val="24"/>
          <w:szCs w:val="24"/>
        </w:rPr>
        <w:t xml:space="preserve">1894. </w:t>
      </w:r>
      <w:r w:rsidRPr="00583CD0">
        <w:rPr>
          <w:rFonts w:asciiTheme="majorBidi" w:hAnsiTheme="majorBidi" w:cstheme="majorBidi"/>
          <w:color w:val="000000" w:themeColor="text1"/>
          <w:sz w:val="24"/>
          <w:szCs w:val="24"/>
        </w:rPr>
        <w:t>Persia, Susiana, And Babylonia: Including A Residence Among the Bakhtiari and Other Wild Tribes Before The Discovery of Ninneveh.</w:t>
      </w:r>
      <w:r w:rsidRPr="00583CD0">
        <w:rPr>
          <w:rStyle w:val="111"/>
          <w:rFonts w:asciiTheme="majorBidi" w:hAnsiTheme="majorBidi" w:cstheme="majorBidi"/>
          <w:color w:val="000000" w:themeColor="text1"/>
          <w:sz w:val="24"/>
          <w:szCs w:val="24"/>
        </w:rPr>
        <w:t xml:space="preserve"> John Murray, London.</w:t>
      </w:r>
    </w:p>
    <w:p w:rsidR="00A440C5" w:rsidRPr="00583CD0" w:rsidRDefault="00A440C5" w:rsidP="00A440C5">
      <w:pPr>
        <w:bidi w:val="0"/>
        <w:spacing w:after="0"/>
        <w:ind w:left="520" w:right="60" w:hanging="300"/>
        <w:rPr>
          <w:color w:val="000000" w:themeColor="text1"/>
        </w:rPr>
      </w:pPr>
      <w:r w:rsidRPr="00583CD0">
        <w:rPr>
          <w:color w:val="000000" w:themeColor="text1"/>
        </w:rPr>
        <w:t xml:space="preserve">Lesan, H. 1975. “Shahnameh khani”,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HM</w:t>
      </w:r>
      <w:r w:rsidRPr="00583CD0">
        <w:rPr>
          <w:rStyle w:val="510pt"/>
          <w:rFonts w:eastAsiaTheme="minorHAnsi"/>
          <w:color w:val="000000" w:themeColor="text1"/>
          <w:sz w:val="24"/>
          <w:szCs w:val="24"/>
        </w:rPr>
        <w:t>,</w:t>
      </w:r>
      <w:r w:rsidRPr="00583CD0">
        <w:rPr>
          <w:color w:val="000000" w:themeColor="text1"/>
        </w:rPr>
        <w:t xml:space="preserve"> vol. 14, nos. </w:t>
      </w:r>
      <w:r w:rsidRPr="00583CD0">
        <w:rPr>
          <w:color w:val="000000" w:themeColor="text1"/>
          <w:lang w:val="ru-RU"/>
        </w:rPr>
        <w:t xml:space="preserve">159/160: </w:t>
      </w:r>
      <w:r w:rsidRPr="00583CD0">
        <w:rPr>
          <w:color w:val="000000" w:themeColor="text1"/>
        </w:rPr>
        <w:t>2-16.</w:t>
      </w:r>
    </w:p>
    <w:p w:rsidR="00A440C5" w:rsidRPr="00583CD0" w:rsidRDefault="00A440C5" w:rsidP="00A440C5">
      <w:pPr>
        <w:bidi w:val="0"/>
        <w:spacing w:after="0"/>
        <w:ind w:left="520" w:hanging="300"/>
        <w:rPr>
          <w:color w:val="000000" w:themeColor="text1"/>
        </w:rPr>
      </w:pPr>
      <w:r w:rsidRPr="00583CD0">
        <w:rPr>
          <w:color w:val="000000" w:themeColor="text1"/>
        </w:rPr>
        <w:t>Lorimer. D.L.R. 1954. “The Popular Verse of the Bakhtiari of</w:t>
      </w:r>
    </w:p>
    <w:p w:rsidR="00A440C5" w:rsidRPr="00583CD0" w:rsidRDefault="00A440C5" w:rsidP="00A440C5">
      <w:pPr>
        <w:tabs>
          <w:tab w:val="left" w:pos="911"/>
        </w:tabs>
        <w:bidi w:val="0"/>
        <w:spacing w:after="0"/>
        <w:ind w:left="520"/>
        <w:rPr>
          <w:color w:val="000000" w:themeColor="text1"/>
        </w:rPr>
      </w:pPr>
      <w:r w:rsidRPr="00583CD0">
        <w:rPr>
          <w:color w:val="000000" w:themeColor="text1"/>
        </w:rPr>
        <w:t xml:space="preserve">S.W. Persia: I”,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BSOAS,</w:t>
      </w:r>
      <w:r w:rsidRPr="00583CD0">
        <w:rPr>
          <w:rStyle w:val="51"/>
          <w:rFonts w:eastAsiaTheme="minorHAnsi"/>
          <w:color w:val="000000" w:themeColor="text1"/>
          <w:sz w:val="24"/>
          <w:szCs w:val="24"/>
        </w:rPr>
        <w:t xml:space="preserve"> </w:t>
      </w:r>
      <w:r w:rsidRPr="00583CD0">
        <w:rPr>
          <w:color w:val="000000" w:themeColor="text1"/>
        </w:rPr>
        <w:t>vol. 16, no. 3: 542-55.</w:t>
      </w:r>
    </w:p>
    <w:p w:rsidR="00A440C5" w:rsidRPr="00583CD0" w:rsidRDefault="00A440C5" w:rsidP="00A440C5">
      <w:pPr>
        <w:widowControl w:val="0"/>
        <w:numPr>
          <w:ilvl w:val="0"/>
          <w:numId w:val="1"/>
        </w:numPr>
        <w:tabs>
          <w:tab w:val="left" w:pos="477"/>
        </w:tabs>
        <w:bidi w:val="0"/>
        <w:spacing w:after="0" w:line="250" w:lineRule="exact"/>
        <w:ind w:left="520" w:right="60" w:hanging="300"/>
        <w:rPr>
          <w:color w:val="000000" w:themeColor="text1"/>
        </w:rPr>
      </w:pPr>
      <w:r w:rsidRPr="00583CD0">
        <w:rPr>
          <w:color w:val="000000" w:themeColor="text1"/>
        </w:rPr>
        <w:t xml:space="preserve">1955. “The Popular Verse of the Bakhtiari of S.W. Persia: II: Specimens of Bakhtiari Verse”,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BSOAS,</w:t>
      </w:r>
      <w:r w:rsidRPr="00583CD0">
        <w:rPr>
          <w:rStyle w:val="51"/>
          <w:rFonts w:eastAsiaTheme="minorHAnsi"/>
          <w:color w:val="000000" w:themeColor="text1"/>
          <w:sz w:val="24"/>
          <w:szCs w:val="24"/>
        </w:rPr>
        <w:t xml:space="preserve"> </w:t>
      </w:r>
      <w:r w:rsidRPr="00583CD0">
        <w:rPr>
          <w:color w:val="000000" w:themeColor="text1"/>
        </w:rPr>
        <w:t>vol. 17, no. 1: 92-110.</w:t>
      </w:r>
    </w:p>
    <w:p w:rsidR="00A440C5" w:rsidRPr="00583CD0" w:rsidRDefault="00A440C5" w:rsidP="00A440C5">
      <w:pPr>
        <w:widowControl w:val="0"/>
        <w:numPr>
          <w:ilvl w:val="0"/>
          <w:numId w:val="1"/>
        </w:numPr>
        <w:tabs>
          <w:tab w:val="left" w:pos="474"/>
        </w:tabs>
        <w:bidi w:val="0"/>
        <w:spacing w:after="0" w:line="250" w:lineRule="exact"/>
        <w:ind w:left="520" w:right="60" w:hanging="300"/>
        <w:rPr>
          <w:color w:val="000000" w:themeColor="text1"/>
        </w:rPr>
      </w:pPr>
      <w:r w:rsidRPr="00583CD0">
        <w:rPr>
          <w:color w:val="000000" w:themeColor="text1"/>
        </w:rPr>
        <w:t xml:space="preserve">1963. “The Popular Verse of the Bakhtiari of S.W Persia: III: Future Specimens”,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BSOAS,</w:t>
      </w:r>
      <w:r w:rsidRPr="00583CD0">
        <w:rPr>
          <w:rStyle w:val="51"/>
          <w:rFonts w:eastAsiaTheme="minorHAnsi"/>
          <w:color w:val="000000" w:themeColor="text1"/>
          <w:sz w:val="24"/>
          <w:szCs w:val="24"/>
        </w:rPr>
        <w:t xml:space="preserve"> </w:t>
      </w:r>
      <w:r w:rsidRPr="00583CD0">
        <w:rPr>
          <w:color w:val="000000" w:themeColor="text1"/>
        </w:rPr>
        <w:t>vol. 26, no. 1: 55-68.</w:t>
      </w:r>
    </w:p>
    <w:p w:rsidR="00A440C5" w:rsidRPr="00583CD0" w:rsidRDefault="00A440C5" w:rsidP="00A440C5">
      <w:pPr>
        <w:bidi w:val="0"/>
        <w:spacing w:after="0"/>
        <w:ind w:left="520" w:hanging="300"/>
        <w:rPr>
          <w:color w:val="000000" w:themeColor="text1"/>
        </w:rPr>
      </w:pPr>
      <w:r w:rsidRPr="00583CD0">
        <w:rPr>
          <w:color w:val="000000" w:themeColor="text1"/>
        </w:rPr>
        <w:t xml:space="preserve">Melville, Ch. September 2005.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The Shahnama.</w:t>
      </w:r>
    </w:p>
    <w:p w:rsidR="00A440C5" w:rsidRPr="00583CD0" w:rsidRDefault="000E3DC8" w:rsidP="00A440C5">
      <w:pPr>
        <w:bidi w:val="0"/>
        <w:spacing w:after="0"/>
        <w:ind w:left="520"/>
        <w:rPr>
          <w:color w:val="000000" w:themeColor="text1"/>
        </w:rPr>
      </w:pPr>
      <w:hyperlink r:id="rId1" w:history="1">
        <w:r w:rsidR="00A440C5" w:rsidRPr="00583CD0">
          <w:rPr>
            <w:rStyle w:val="Hyperlink"/>
            <w:color w:val="000000" w:themeColor="text1"/>
          </w:rPr>
          <w:t>http://shahnama.caret.cam.ac.uk/theShahnama.php</w:t>
        </w:r>
      </w:hyperlink>
    </w:p>
    <w:p w:rsidR="00A440C5" w:rsidRPr="00583CD0" w:rsidRDefault="00A440C5" w:rsidP="00A440C5">
      <w:pPr>
        <w:bidi w:val="0"/>
        <w:spacing w:after="0"/>
        <w:ind w:left="520" w:right="60" w:hanging="300"/>
        <w:rPr>
          <w:color w:val="000000" w:themeColor="text1"/>
        </w:rPr>
      </w:pPr>
      <w:r w:rsidRPr="00583CD0">
        <w:rPr>
          <w:color w:val="000000" w:themeColor="text1"/>
        </w:rPr>
        <w:t>Page, M. 1977. “Naqqali and Ferdowsi: Creativity in the Iranian National Tradition”. PhD. dissertation, University of Pennsylvania.</w:t>
      </w:r>
    </w:p>
    <w:p w:rsidR="00A440C5" w:rsidRPr="00583CD0" w:rsidRDefault="00A440C5" w:rsidP="00A440C5">
      <w:pPr>
        <w:widowControl w:val="0"/>
        <w:numPr>
          <w:ilvl w:val="0"/>
          <w:numId w:val="1"/>
        </w:numPr>
        <w:tabs>
          <w:tab w:val="left" w:pos="501"/>
        </w:tabs>
        <w:bidi w:val="0"/>
        <w:spacing w:after="0" w:line="250" w:lineRule="exact"/>
        <w:ind w:left="520" w:right="60" w:hanging="300"/>
        <w:rPr>
          <w:color w:val="000000" w:themeColor="text1"/>
        </w:rPr>
      </w:pPr>
      <w:r w:rsidRPr="00583CD0">
        <w:rPr>
          <w:color w:val="000000" w:themeColor="text1"/>
        </w:rPr>
        <w:t xml:space="preserve">1979. “Professional Storytelling in Iran: Transmission and Practice”,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Iranian Studies,</w:t>
      </w:r>
      <w:r w:rsidRPr="00583CD0">
        <w:rPr>
          <w:rStyle w:val="51"/>
          <w:rFonts w:eastAsiaTheme="minorHAnsi"/>
          <w:color w:val="000000" w:themeColor="text1"/>
          <w:sz w:val="24"/>
          <w:szCs w:val="24"/>
        </w:rPr>
        <w:t xml:space="preserve"> </w:t>
      </w:r>
      <w:r w:rsidRPr="00583CD0">
        <w:rPr>
          <w:color w:val="000000" w:themeColor="text1"/>
        </w:rPr>
        <w:t>vol. XII, nos, 3^4: 195-215.</w:t>
      </w:r>
    </w:p>
    <w:p w:rsidR="00A440C5" w:rsidRPr="00583CD0" w:rsidRDefault="00A440C5" w:rsidP="00A440C5">
      <w:pPr>
        <w:bidi w:val="0"/>
        <w:spacing w:after="0"/>
        <w:ind w:left="520" w:right="60" w:hanging="300"/>
        <w:rPr>
          <w:color w:val="000000" w:themeColor="text1"/>
        </w:rPr>
      </w:pPr>
      <w:r w:rsidRPr="00583CD0">
        <w:rPr>
          <w:color w:val="000000" w:themeColor="text1"/>
        </w:rPr>
        <w:t xml:space="preserve">Vahman, F. and Asatarian, G. 1991. </w:t>
      </w:r>
      <w:r w:rsidRPr="00583CD0">
        <w:rPr>
          <w:rStyle w:val="50"/>
          <w:rFonts w:eastAsiaTheme="minorHAnsi"/>
          <w:color w:val="000000" w:themeColor="text1"/>
          <w:sz w:val="24"/>
          <w:szCs w:val="24"/>
        </w:rPr>
        <w:t>West Iranian Dialect Materials, II: Short-Stories of the Bakhtiaris.</w:t>
      </w:r>
      <w:r w:rsidRPr="00583CD0">
        <w:rPr>
          <w:rStyle w:val="51"/>
          <w:rFonts w:eastAsiaTheme="minorHAnsi"/>
          <w:color w:val="000000" w:themeColor="text1"/>
          <w:sz w:val="24"/>
          <w:szCs w:val="24"/>
        </w:rPr>
        <w:t xml:space="preserve"> </w:t>
      </w:r>
      <w:r w:rsidRPr="00583CD0">
        <w:rPr>
          <w:color w:val="000000" w:themeColor="text1"/>
        </w:rPr>
        <w:t>Museum Tusculanum Press, University of Copenhagen.</w:t>
      </w:r>
    </w:p>
    <w:p w:rsidR="00A440C5" w:rsidRPr="00583CD0" w:rsidRDefault="00A440C5" w:rsidP="00A440C5">
      <w:pPr>
        <w:pStyle w:val="110"/>
        <w:numPr>
          <w:ilvl w:val="0"/>
          <w:numId w:val="1"/>
        </w:numPr>
        <w:shd w:val="clear" w:color="auto" w:fill="auto"/>
        <w:tabs>
          <w:tab w:val="left" w:pos="484"/>
        </w:tabs>
        <w:ind w:left="520" w:right="6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3CD0">
        <w:rPr>
          <w:rStyle w:val="111"/>
          <w:rFonts w:asciiTheme="majorBidi" w:hAnsiTheme="majorBidi" w:cstheme="majorBidi"/>
          <w:color w:val="000000" w:themeColor="text1"/>
          <w:sz w:val="24"/>
          <w:szCs w:val="24"/>
        </w:rPr>
        <w:t xml:space="preserve">1995. </w:t>
      </w:r>
      <w:r w:rsidRPr="00583C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Poetry of the Bakhtiari: Love poems, Wedding Songs, Lullabies, Laments with Introduction, Translation &amp; Notes, </w:t>
      </w:r>
      <w:r w:rsidRPr="00583CD0">
        <w:rPr>
          <w:rStyle w:val="111"/>
          <w:rFonts w:asciiTheme="majorBidi" w:hAnsiTheme="majorBidi" w:cstheme="majorBidi"/>
          <w:color w:val="000000" w:themeColor="text1"/>
          <w:sz w:val="24"/>
          <w:szCs w:val="24"/>
        </w:rPr>
        <w:t>pp. 26-27. The Royal Danish Academy of Science and Letters. Munksgard, Copenhagen.</w:t>
      </w:r>
    </w:p>
    <w:p w:rsidR="00A440C5" w:rsidRPr="00583CD0" w:rsidRDefault="00A440C5" w:rsidP="00A440C5">
      <w:pPr>
        <w:pStyle w:val="110"/>
        <w:shd w:val="clear" w:color="auto" w:fill="auto"/>
        <w:ind w:left="520" w:right="6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3CD0">
        <w:rPr>
          <w:rStyle w:val="111"/>
          <w:rFonts w:asciiTheme="majorBidi" w:hAnsiTheme="majorBidi" w:cstheme="majorBidi"/>
          <w:color w:val="000000" w:themeColor="text1"/>
          <w:sz w:val="24"/>
          <w:szCs w:val="24"/>
        </w:rPr>
        <w:t xml:space="preserve">Zagarell, A. 1982. </w:t>
      </w:r>
      <w:r w:rsidRPr="00583C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Prehistory of the Northeast Bakhtiari Mountains, Iran: The Rise of a Highland Way of Life. </w:t>
      </w:r>
      <w:r w:rsidRPr="00583CD0">
        <w:rPr>
          <w:rStyle w:val="111"/>
          <w:rFonts w:asciiTheme="majorBidi" w:hAnsiTheme="majorBidi" w:cstheme="majorBidi"/>
          <w:color w:val="000000" w:themeColor="text1"/>
          <w:sz w:val="24"/>
          <w:szCs w:val="24"/>
        </w:rPr>
        <w:t>Wiesbaden.</w:t>
      </w:r>
    </w:p>
    <w:p w:rsidR="00A440C5" w:rsidRDefault="00A440C5" w:rsidP="00A440C5">
      <w:pPr>
        <w:widowControl w:val="0"/>
        <w:bidi w:val="0"/>
        <w:spacing w:line="240" w:lineRule="auto"/>
        <w:rPr>
          <w:rFonts w:cs="B Zar"/>
          <w:sz w:val="26"/>
          <w:szCs w:val="26"/>
          <w:rtl/>
        </w:rPr>
      </w:pPr>
    </w:p>
    <w:p w:rsidR="00A440C5" w:rsidRPr="00B67F98" w:rsidRDefault="00A440C5" w:rsidP="00A440C5">
      <w:pPr>
        <w:widowControl w:val="0"/>
        <w:spacing w:line="240" w:lineRule="auto"/>
        <w:rPr>
          <w:rFonts w:cs="B Zar"/>
          <w:sz w:val="26"/>
          <w:szCs w:val="26"/>
          <w:rtl/>
        </w:rPr>
      </w:pPr>
    </w:p>
    <w:p w:rsidR="006F4812" w:rsidRPr="000C6BD6" w:rsidRDefault="006F4812" w:rsidP="006F4812">
      <w:pPr>
        <w:pStyle w:val="40"/>
        <w:shd w:val="clear" w:color="auto" w:fill="auto"/>
        <w:spacing w:after="197" w:line="200" w:lineRule="exact"/>
        <w:ind w:firstLine="0"/>
        <w:jc w:val="both"/>
        <w:rPr>
          <w:rFonts w:cs="B Nazani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5A" w:rsidRDefault="00AA055A" w:rsidP="00CA4E21">
      <w:pPr>
        <w:spacing w:after="0" w:line="240" w:lineRule="auto"/>
      </w:pPr>
      <w:r>
        <w:separator/>
      </w:r>
    </w:p>
  </w:footnote>
  <w:footnote w:type="continuationSeparator" w:id="1">
    <w:p w:rsidR="00AA055A" w:rsidRDefault="00AA055A" w:rsidP="00CA4E21">
      <w:pPr>
        <w:spacing w:after="0" w:line="240" w:lineRule="auto"/>
      </w:pPr>
      <w:r>
        <w:continuationSeparator/>
      </w:r>
    </w:p>
  </w:footnote>
  <w:footnote w:type="continuationNotice" w:id="2">
    <w:p w:rsidR="00AA055A" w:rsidRDefault="00AA055A">
      <w:pPr>
        <w:spacing w:after="0" w:line="240" w:lineRule="auto"/>
      </w:pPr>
    </w:p>
  </w:footnote>
  <w:footnote w:id="3">
    <w:p w:rsidR="00F774DA" w:rsidRPr="00B335FE" w:rsidRDefault="00B31E84" w:rsidP="00F774DA">
      <w:pPr>
        <w:pStyle w:val="FootnoteText"/>
        <w:rPr>
          <w:rFonts w:cs="B Zar"/>
          <w:rtl/>
        </w:rPr>
      </w:pPr>
      <w:r>
        <w:rPr>
          <w:rFonts w:cs="B Zar"/>
        </w:rPr>
        <w:t xml:space="preserve">  </w:t>
      </w:r>
      <w:r w:rsidR="00F774DA" w:rsidRPr="00B335FE">
        <w:rPr>
          <w:rStyle w:val="FootnoteReference"/>
          <w:rFonts w:cs="B Zar"/>
        </w:rPr>
        <w:footnoteRef/>
      </w:r>
      <w:r w:rsidR="00F774DA" w:rsidRPr="00B335FE">
        <w:rPr>
          <w:rFonts w:cs="B Zar" w:hint="cs"/>
          <w:rtl/>
        </w:rPr>
        <w:t>این مقاله ترجمه</w:t>
      </w:r>
      <w:r w:rsidR="00F774DA" w:rsidRPr="00B335FE">
        <w:rPr>
          <w:rFonts w:cs="B Zar" w:hint="cs"/>
          <w:rtl/>
        </w:rPr>
        <w:softHyphen/>
        <w:t>ای است از:</w:t>
      </w:r>
    </w:p>
    <w:p w:rsidR="00F774DA" w:rsidRPr="00B335FE" w:rsidRDefault="00F774DA" w:rsidP="00F774DA">
      <w:pPr>
        <w:pStyle w:val="Default"/>
        <w:rPr>
          <w:rFonts w:cs="B Zar"/>
        </w:rPr>
      </w:pPr>
    </w:p>
    <w:p w:rsidR="00F774DA" w:rsidRPr="00B335FE" w:rsidRDefault="00F774DA" w:rsidP="00FB3A8B">
      <w:pPr>
        <w:pStyle w:val="Default"/>
        <w:jc w:val="both"/>
        <w:rPr>
          <w:rFonts w:asciiTheme="majorBidi" w:hAnsiTheme="majorBidi" w:cs="B Zar"/>
        </w:rPr>
      </w:pPr>
      <w:r w:rsidRPr="00B335FE">
        <w:rPr>
          <w:rFonts w:asciiTheme="majorBidi" w:hAnsiTheme="majorBidi" w:cs="B Zar"/>
        </w:rPr>
        <w:t xml:space="preserve"> </w:t>
      </w:r>
      <w:r w:rsidRPr="00B335FE">
        <w:rPr>
          <w:rFonts w:asciiTheme="majorBidi" w:hAnsiTheme="majorBidi" w:cs="B Zar"/>
          <w:sz w:val="22"/>
          <w:szCs w:val="22"/>
        </w:rPr>
        <w:t xml:space="preserve">The Shāhnāmeh in Bakhtiāri Nomadic Society: Anthropological Aspects of Hero and Heroism. </w:t>
      </w:r>
    </w:p>
    <w:p w:rsidR="00F774DA" w:rsidRPr="00B335FE" w:rsidRDefault="00F774DA" w:rsidP="00FB3A8B">
      <w:pPr>
        <w:pStyle w:val="FootnoteText"/>
        <w:bidi w:val="0"/>
        <w:rPr>
          <w:rFonts w:cs="B Zar"/>
          <w:rtl/>
        </w:rPr>
      </w:pPr>
      <w:r w:rsidRPr="00B335FE">
        <w:rPr>
          <w:rFonts w:cs="B Zar"/>
          <w:color w:val="000000"/>
          <w:sz w:val="24"/>
          <w:szCs w:val="24"/>
        </w:rPr>
        <w:t xml:space="preserve"> </w:t>
      </w:r>
      <w:r w:rsidRPr="00B335FE">
        <w:rPr>
          <w:rFonts w:cs="B Zar"/>
          <w:color w:val="000000"/>
          <w:sz w:val="22"/>
          <w:szCs w:val="22"/>
        </w:rPr>
        <w:t xml:space="preserve">Author: Pedram Khosronejad, Iran, Vol. 44 (2006), pp. 321 – 326. </w:t>
      </w:r>
      <w:r w:rsidRPr="00B335FE">
        <w:rPr>
          <w:rFonts w:cs="B Zar"/>
          <w:sz w:val="22"/>
          <w:szCs w:val="22"/>
        </w:rPr>
        <w:t xml:space="preserve"> </w:t>
      </w:r>
    </w:p>
  </w:footnote>
  <w:footnote w:id="4">
    <w:p w:rsidR="00F774DA" w:rsidRPr="00B335FE" w:rsidRDefault="00F774DA" w:rsidP="006F413C">
      <w:pPr>
        <w:pStyle w:val="FootnoteText"/>
        <w:rPr>
          <w:rFonts w:cs="B Zar"/>
          <w:rtl/>
        </w:rPr>
      </w:pPr>
      <w:r w:rsidRPr="00B335FE">
        <w:rPr>
          <w:rStyle w:val="FootnoteReference"/>
          <w:rFonts w:cs="B Zar"/>
        </w:rPr>
        <w:footnoteRef/>
      </w:r>
      <w:r w:rsidRPr="00B335FE">
        <w:rPr>
          <w:rFonts w:cs="B Zar"/>
          <w:rtl/>
        </w:rPr>
        <w:t xml:space="preserve"> </w:t>
      </w:r>
      <w:r w:rsidR="00B31E84">
        <w:rPr>
          <w:rFonts w:cs="B Zar" w:hint="cs"/>
          <w:rtl/>
        </w:rPr>
        <w:t xml:space="preserve"> </w:t>
      </w:r>
      <w:r w:rsidRPr="00B335FE">
        <w:rPr>
          <w:rFonts w:cs="B Zar" w:hint="cs"/>
          <w:rtl/>
        </w:rPr>
        <w:t xml:space="preserve"> کارشناس ارشد باستان</w:t>
      </w:r>
      <w:r w:rsidRPr="00B335FE">
        <w:rPr>
          <w:rFonts w:cs="B Zar" w:hint="cs"/>
          <w:rtl/>
        </w:rPr>
        <w:softHyphen/>
        <w:t>شناسی دانشگاه هنر اصفهان</w:t>
      </w:r>
    </w:p>
    <w:p w:rsidR="00F774DA" w:rsidRPr="00B335FE" w:rsidRDefault="00F774DA" w:rsidP="00C64158">
      <w:pPr>
        <w:pStyle w:val="FootnoteText"/>
        <w:jc w:val="right"/>
        <w:rPr>
          <w:rFonts w:cs="B Zar"/>
        </w:rPr>
      </w:pPr>
      <w:r w:rsidRPr="00B335FE">
        <w:rPr>
          <w:rFonts w:cs="B Zar"/>
        </w:rPr>
        <w:t xml:space="preserve">Email: </w:t>
      </w:r>
      <w:hyperlink r:id="rId1" w:history="1">
        <w:r w:rsidRPr="00B335FE">
          <w:rPr>
            <w:rStyle w:val="Hyperlink"/>
            <w:rFonts w:cs="B Zar"/>
            <w:color w:val="000000" w:themeColor="text1"/>
            <w:u w:val="none"/>
          </w:rPr>
          <w:t>aliasgharsalahshoor@yahoo.com</w:t>
        </w:r>
      </w:hyperlink>
    </w:p>
  </w:footnote>
  <w:footnote w:id="5">
    <w:p w:rsidR="00F774DA" w:rsidRDefault="00F774DA">
      <w:pPr>
        <w:pStyle w:val="FootnoteText"/>
        <w:rPr>
          <w:rFonts w:cs="B Zar"/>
          <w:rtl/>
        </w:rPr>
      </w:pPr>
      <w:r w:rsidRPr="00B335FE">
        <w:rPr>
          <w:rStyle w:val="FootnoteReference"/>
          <w:rFonts w:cs="B Zar"/>
        </w:rPr>
        <w:footnoteRef/>
      </w:r>
      <w:r w:rsidRPr="00B335FE">
        <w:rPr>
          <w:rFonts w:cs="B Zar"/>
          <w:rtl/>
        </w:rPr>
        <w:t xml:space="preserve"> </w:t>
      </w:r>
      <w:r w:rsidR="00B31E84">
        <w:rPr>
          <w:rFonts w:cs="B Zar" w:hint="cs"/>
          <w:rtl/>
        </w:rPr>
        <w:t xml:space="preserve"> </w:t>
      </w:r>
      <w:r w:rsidRPr="00B335FE">
        <w:rPr>
          <w:rFonts w:cs="B Zar" w:hint="cs"/>
          <w:rtl/>
        </w:rPr>
        <w:t>دانشجوی کارشناسی ارشد باستان</w:t>
      </w:r>
      <w:r w:rsidRPr="00B335FE">
        <w:rPr>
          <w:rFonts w:cs="B Zar" w:hint="cs"/>
          <w:rtl/>
        </w:rPr>
        <w:softHyphen/>
        <w:t>شناسی دانشگاه هنر اصفهان</w:t>
      </w:r>
    </w:p>
    <w:p w:rsidR="00C64158" w:rsidRPr="00B335FE" w:rsidRDefault="00C64158" w:rsidP="00C64158">
      <w:pPr>
        <w:pStyle w:val="FootnoteText"/>
        <w:jc w:val="right"/>
        <w:rPr>
          <w:rFonts w:cs="B Zar"/>
        </w:rPr>
      </w:pPr>
      <w:r>
        <w:rPr>
          <w:rFonts w:cs="B Zar"/>
        </w:rPr>
        <w:t>Email: mostafa.dashad@gmail.com</w:t>
      </w:r>
    </w:p>
    <w:p w:rsidR="00C02852" w:rsidRDefault="00C02852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C34"/>
    <w:multiLevelType w:val="multilevel"/>
    <w:tmpl w:val="63460B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  <w:footnote w:id="2"/>
  </w:footnotePr>
  <w:endnotePr>
    <w:numFmt w:val="decimal"/>
    <w:endnote w:id="0"/>
    <w:endnote w:id="1"/>
  </w:endnotePr>
  <w:compat/>
  <w:rsids>
    <w:rsidRoot w:val="00AE4043"/>
    <w:rsid w:val="0000058F"/>
    <w:rsid w:val="000031B8"/>
    <w:rsid w:val="00005C2C"/>
    <w:rsid w:val="00007E64"/>
    <w:rsid w:val="0001383E"/>
    <w:rsid w:val="00013864"/>
    <w:rsid w:val="00014E54"/>
    <w:rsid w:val="0001669A"/>
    <w:rsid w:val="000222FB"/>
    <w:rsid w:val="00022A50"/>
    <w:rsid w:val="0002404E"/>
    <w:rsid w:val="000302DC"/>
    <w:rsid w:val="00031159"/>
    <w:rsid w:val="00031B9E"/>
    <w:rsid w:val="00032DFC"/>
    <w:rsid w:val="00033437"/>
    <w:rsid w:val="00033C8F"/>
    <w:rsid w:val="000343F0"/>
    <w:rsid w:val="0004240D"/>
    <w:rsid w:val="000437AA"/>
    <w:rsid w:val="00045332"/>
    <w:rsid w:val="00045608"/>
    <w:rsid w:val="00047BF9"/>
    <w:rsid w:val="00050CFF"/>
    <w:rsid w:val="0005116E"/>
    <w:rsid w:val="00052842"/>
    <w:rsid w:val="00053435"/>
    <w:rsid w:val="00056C9C"/>
    <w:rsid w:val="00057B4C"/>
    <w:rsid w:val="0006309B"/>
    <w:rsid w:val="00063FCE"/>
    <w:rsid w:val="0006607F"/>
    <w:rsid w:val="00066D15"/>
    <w:rsid w:val="00067940"/>
    <w:rsid w:val="0007363F"/>
    <w:rsid w:val="00077EC6"/>
    <w:rsid w:val="00080ADA"/>
    <w:rsid w:val="000858AB"/>
    <w:rsid w:val="000978C6"/>
    <w:rsid w:val="00097DC6"/>
    <w:rsid w:val="000A131B"/>
    <w:rsid w:val="000A26DB"/>
    <w:rsid w:val="000A41EA"/>
    <w:rsid w:val="000A4D27"/>
    <w:rsid w:val="000A69FD"/>
    <w:rsid w:val="000B2710"/>
    <w:rsid w:val="000B2D68"/>
    <w:rsid w:val="000B4C13"/>
    <w:rsid w:val="000B5D83"/>
    <w:rsid w:val="000B6B0A"/>
    <w:rsid w:val="000B7253"/>
    <w:rsid w:val="000C09C7"/>
    <w:rsid w:val="000C4F8C"/>
    <w:rsid w:val="000C53FA"/>
    <w:rsid w:val="000C5780"/>
    <w:rsid w:val="000C6BD6"/>
    <w:rsid w:val="000D226B"/>
    <w:rsid w:val="000D427C"/>
    <w:rsid w:val="000D4E9B"/>
    <w:rsid w:val="000D5F15"/>
    <w:rsid w:val="000D68BA"/>
    <w:rsid w:val="000E00D1"/>
    <w:rsid w:val="000E0D97"/>
    <w:rsid w:val="000E2098"/>
    <w:rsid w:val="000E3921"/>
    <w:rsid w:val="000E3DC8"/>
    <w:rsid w:val="000E4618"/>
    <w:rsid w:val="001006F1"/>
    <w:rsid w:val="00102C11"/>
    <w:rsid w:val="00103F5B"/>
    <w:rsid w:val="001105B9"/>
    <w:rsid w:val="001116B5"/>
    <w:rsid w:val="001130EC"/>
    <w:rsid w:val="001139EE"/>
    <w:rsid w:val="00115CC6"/>
    <w:rsid w:val="00116303"/>
    <w:rsid w:val="00122411"/>
    <w:rsid w:val="00123B0D"/>
    <w:rsid w:val="001240EC"/>
    <w:rsid w:val="001244CE"/>
    <w:rsid w:val="00125FAE"/>
    <w:rsid w:val="00126C2D"/>
    <w:rsid w:val="00132826"/>
    <w:rsid w:val="00132B4F"/>
    <w:rsid w:val="00141FA1"/>
    <w:rsid w:val="00142970"/>
    <w:rsid w:val="001429C7"/>
    <w:rsid w:val="001437A0"/>
    <w:rsid w:val="001507C1"/>
    <w:rsid w:val="00151C45"/>
    <w:rsid w:val="001532CD"/>
    <w:rsid w:val="00153F5A"/>
    <w:rsid w:val="00154089"/>
    <w:rsid w:val="001548B2"/>
    <w:rsid w:val="00155A59"/>
    <w:rsid w:val="00155D01"/>
    <w:rsid w:val="00156A7D"/>
    <w:rsid w:val="00156B7D"/>
    <w:rsid w:val="0016372C"/>
    <w:rsid w:val="00167692"/>
    <w:rsid w:val="001678F2"/>
    <w:rsid w:val="0017179F"/>
    <w:rsid w:val="00172E9B"/>
    <w:rsid w:val="00173487"/>
    <w:rsid w:val="00177588"/>
    <w:rsid w:val="00181AC1"/>
    <w:rsid w:val="00184E06"/>
    <w:rsid w:val="00184E12"/>
    <w:rsid w:val="00186A1F"/>
    <w:rsid w:val="001913C7"/>
    <w:rsid w:val="001925C5"/>
    <w:rsid w:val="00192D3D"/>
    <w:rsid w:val="00193A7B"/>
    <w:rsid w:val="00196289"/>
    <w:rsid w:val="001A0E26"/>
    <w:rsid w:val="001A11EC"/>
    <w:rsid w:val="001A56B6"/>
    <w:rsid w:val="001A5724"/>
    <w:rsid w:val="001A6593"/>
    <w:rsid w:val="001B05F3"/>
    <w:rsid w:val="001B4054"/>
    <w:rsid w:val="001B43E6"/>
    <w:rsid w:val="001B7FF0"/>
    <w:rsid w:val="001C17C2"/>
    <w:rsid w:val="001C182E"/>
    <w:rsid w:val="001C1961"/>
    <w:rsid w:val="001C1E6B"/>
    <w:rsid w:val="001D039D"/>
    <w:rsid w:val="001D0CFB"/>
    <w:rsid w:val="001D2084"/>
    <w:rsid w:val="001D2F98"/>
    <w:rsid w:val="001D313A"/>
    <w:rsid w:val="001D5006"/>
    <w:rsid w:val="001D6C15"/>
    <w:rsid w:val="001D78C6"/>
    <w:rsid w:val="001E0E76"/>
    <w:rsid w:val="001E3FDE"/>
    <w:rsid w:val="001F2437"/>
    <w:rsid w:val="001F296D"/>
    <w:rsid w:val="001F418D"/>
    <w:rsid w:val="001F4ED6"/>
    <w:rsid w:val="001F589D"/>
    <w:rsid w:val="001F5CD4"/>
    <w:rsid w:val="00200385"/>
    <w:rsid w:val="002003B5"/>
    <w:rsid w:val="00201616"/>
    <w:rsid w:val="002021D7"/>
    <w:rsid w:val="00205481"/>
    <w:rsid w:val="00207DAA"/>
    <w:rsid w:val="00213654"/>
    <w:rsid w:val="00214B3B"/>
    <w:rsid w:val="00215A61"/>
    <w:rsid w:val="00216040"/>
    <w:rsid w:val="00216F51"/>
    <w:rsid w:val="0021752B"/>
    <w:rsid w:val="002202B1"/>
    <w:rsid w:val="00221B58"/>
    <w:rsid w:val="00225DCE"/>
    <w:rsid w:val="00230981"/>
    <w:rsid w:val="002330E2"/>
    <w:rsid w:val="00237DA0"/>
    <w:rsid w:val="00240DBF"/>
    <w:rsid w:val="0024251C"/>
    <w:rsid w:val="00243403"/>
    <w:rsid w:val="002456DC"/>
    <w:rsid w:val="00251462"/>
    <w:rsid w:val="0025353B"/>
    <w:rsid w:val="00256018"/>
    <w:rsid w:val="002562D9"/>
    <w:rsid w:val="00257732"/>
    <w:rsid w:val="00260792"/>
    <w:rsid w:val="002627A5"/>
    <w:rsid w:val="00262E85"/>
    <w:rsid w:val="00263967"/>
    <w:rsid w:val="0027627D"/>
    <w:rsid w:val="002775ED"/>
    <w:rsid w:val="0028276F"/>
    <w:rsid w:val="00291233"/>
    <w:rsid w:val="002921BA"/>
    <w:rsid w:val="00293664"/>
    <w:rsid w:val="002939D2"/>
    <w:rsid w:val="00294EEE"/>
    <w:rsid w:val="002970F9"/>
    <w:rsid w:val="00297167"/>
    <w:rsid w:val="002A00C5"/>
    <w:rsid w:val="002A00EC"/>
    <w:rsid w:val="002A1C65"/>
    <w:rsid w:val="002A2A89"/>
    <w:rsid w:val="002A6756"/>
    <w:rsid w:val="002B27EF"/>
    <w:rsid w:val="002B3FAE"/>
    <w:rsid w:val="002B446C"/>
    <w:rsid w:val="002B482C"/>
    <w:rsid w:val="002B5BD9"/>
    <w:rsid w:val="002C138D"/>
    <w:rsid w:val="002C3A1F"/>
    <w:rsid w:val="002C630A"/>
    <w:rsid w:val="002C79D8"/>
    <w:rsid w:val="002D25A3"/>
    <w:rsid w:val="002D69D5"/>
    <w:rsid w:val="002E1336"/>
    <w:rsid w:val="002F06C0"/>
    <w:rsid w:val="002F0C64"/>
    <w:rsid w:val="002F1317"/>
    <w:rsid w:val="002F3101"/>
    <w:rsid w:val="002F317D"/>
    <w:rsid w:val="002F45C3"/>
    <w:rsid w:val="002F4EED"/>
    <w:rsid w:val="002F60DC"/>
    <w:rsid w:val="002F6830"/>
    <w:rsid w:val="00301FE8"/>
    <w:rsid w:val="0030278F"/>
    <w:rsid w:val="00303B6D"/>
    <w:rsid w:val="00305024"/>
    <w:rsid w:val="0030716D"/>
    <w:rsid w:val="003101DF"/>
    <w:rsid w:val="00312CC8"/>
    <w:rsid w:val="00313EDB"/>
    <w:rsid w:val="003149B3"/>
    <w:rsid w:val="00316C7F"/>
    <w:rsid w:val="0031718E"/>
    <w:rsid w:val="00321407"/>
    <w:rsid w:val="003259C2"/>
    <w:rsid w:val="003366E5"/>
    <w:rsid w:val="00336E2A"/>
    <w:rsid w:val="0034105B"/>
    <w:rsid w:val="003456D8"/>
    <w:rsid w:val="0034703A"/>
    <w:rsid w:val="00347315"/>
    <w:rsid w:val="003500CF"/>
    <w:rsid w:val="003507CB"/>
    <w:rsid w:val="00352DDF"/>
    <w:rsid w:val="00355610"/>
    <w:rsid w:val="00361573"/>
    <w:rsid w:val="00361F69"/>
    <w:rsid w:val="00362D3A"/>
    <w:rsid w:val="003632C1"/>
    <w:rsid w:val="003654A6"/>
    <w:rsid w:val="00367FF1"/>
    <w:rsid w:val="00375A63"/>
    <w:rsid w:val="003768C3"/>
    <w:rsid w:val="003811D9"/>
    <w:rsid w:val="003816AF"/>
    <w:rsid w:val="00383BDB"/>
    <w:rsid w:val="00393D26"/>
    <w:rsid w:val="003953F9"/>
    <w:rsid w:val="003963F9"/>
    <w:rsid w:val="003A0B5F"/>
    <w:rsid w:val="003A1EC8"/>
    <w:rsid w:val="003A1FF7"/>
    <w:rsid w:val="003A57E7"/>
    <w:rsid w:val="003B09F3"/>
    <w:rsid w:val="003B2BDE"/>
    <w:rsid w:val="003C0550"/>
    <w:rsid w:val="003C0A89"/>
    <w:rsid w:val="003C0E4A"/>
    <w:rsid w:val="003C7147"/>
    <w:rsid w:val="003C78CC"/>
    <w:rsid w:val="003D2820"/>
    <w:rsid w:val="003E11D2"/>
    <w:rsid w:val="003E3CC8"/>
    <w:rsid w:val="003E4A78"/>
    <w:rsid w:val="003E79EC"/>
    <w:rsid w:val="003F1A7F"/>
    <w:rsid w:val="003F23CF"/>
    <w:rsid w:val="003F40D8"/>
    <w:rsid w:val="003F6321"/>
    <w:rsid w:val="004009E2"/>
    <w:rsid w:val="00401215"/>
    <w:rsid w:val="00401CBD"/>
    <w:rsid w:val="0040282D"/>
    <w:rsid w:val="004038CC"/>
    <w:rsid w:val="004047ED"/>
    <w:rsid w:val="00404A91"/>
    <w:rsid w:val="004079CE"/>
    <w:rsid w:val="004154EE"/>
    <w:rsid w:val="0041668E"/>
    <w:rsid w:val="00423184"/>
    <w:rsid w:val="00423257"/>
    <w:rsid w:val="004250E6"/>
    <w:rsid w:val="00433A00"/>
    <w:rsid w:val="004349F0"/>
    <w:rsid w:val="00436CF4"/>
    <w:rsid w:val="00440EB2"/>
    <w:rsid w:val="00444AE9"/>
    <w:rsid w:val="00445953"/>
    <w:rsid w:val="00446432"/>
    <w:rsid w:val="00447AF8"/>
    <w:rsid w:val="00454067"/>
    <w:rsid w:val="00454AEC"/>
    <w:rsid w:val="004558DC"/>
    <w:rsid w:val="00456FFE"/>
    <w:rsid w:val="00460252"/>
    <w:rsid w:val="00464961"/>
    <w:rsid w:val="00464B2A"/>
    <w:rsid w:val="00467D51"/>
    <w:rsid w:val="004716C3"/>
    <w:rsid w:val="004718F3"/>
    <w:rsid w:val="00473B55"/>
    <w:rsid w:val="00473E09"/>
    <w:rsid w:val="004747C1"/>
    <w:rsid w:val="004800A6"/>
    <w:rsid w:val="004820B5"/>
    <w:rsid w:val="004846E8"/>
    <w:rsid w:val="004846FA"/>
    <w:rsid w:val="004855FB"/>
    <w:rsid w:val="00486A1C"/>
    <w:rsid w:val="00486B2F"/>
    <w:rsid w:val="00490450"/>
    <w:rsid w:val="00491744"/>
    <w:rsid w:val="00491A4B"/>
    <w:rsid w:val="00494BDB"/>
    <w:rsid w:val="004958E9"/>
    <w:rsid w:val="00495ACE"/>
    <w:rsid w:val="00496997"/>
    <w:rsid w:val="00496A59"/>
    <w:rsid w:val="004A0DCA"/>
    <w:rsid w:val="004A3336"/>
    <w:rsid w:val="004A407E"/>
    <w:rsid w:val="004B1D11"/>
    <w:rsid w:val="004B497C"/>
    <w:rsid w:val="004B544E"/>
    <w:rsid w:val="004C299D"/>
    <w:rsid w:val="004C3A20"/>
    <w:rsid w:val="004C49C8"/>
    <w:rsid w:val="004C5667"/>
    <w:rsid w:val="004C671D"/>
    <w:rsid w:val="004C7AB4"/>
    <w:rsid w:val="004D1D56"/>
    <w:rsid w:val="004D3161"/>
    <w:rsid w:val="004D4B13"/>
    <w:rsid w:val="004D6AC2"/>
    <w:rsid w:val="004D7EC3"/>
    <w:rsid w:val="004E1045"/>
    <w:rsid w:val="004E12DB"/>
    <w:rsid w:val="004E437F"/>
    <w:rsid w:val="004E4E2C"/>
    <w:rsid w:val="004F0472"/>
    <w:rsid w:val="004F0B56"/>
    <w:rsid w:val="004F11C4"/>
    <w:rsid w:val="004F6E35"/>
    <w:rsid w:val="004F6F19"/>
    <w:rsid w:val="00503364"/>
    <w:rsid w:val="00504383"/>
    <w:rsid w:val="00505258"/>
    <w:rsid w:val="00506E38"/>
    <w:rsid w:val="005115CD"/>
    <w:rsid w:val="005136A0"/>
    <w:rsid w:val="005203D9"/>
    <w:rsid w:val="0052043E"/>
    <w:rsid w:val="00522E3E"/>
    <w:rsid w:val="00523D75"/>
    <w:rsid w:val="005259F1"/>
    <w:rsid w:val="005306FD"/>
    <w:rsid w:val="00530E53"/>
    <w:rsid w:val="0053314D"/>
    <w:rsid w:val="005340BF"/>
    <w:rsid w:val="0053633E"/>
    <w:rsid w:val="00543A0B"/>
    <w:rsid w:val="005456E4"/>
    <w:rsid w:val="00545F44"/>
    <w:rsid w:val="005522A9"/>
    <w:rsid w:val="00552476"/>
    <w:rsid w:val="005525D3"/>
    <w:rsid w:val="005540A6"/>
    <w:rsid w:val="00554BE7"/>
    <w:rsid w:val="00561F33"/>
    <w:rsid w:val="00564630"/>
    <w:rsid w:val="00564EC5"/>
    <w:rsid w:val="00565F0D"/>
    <w:rsid w:val="00566423"/>
    <w:rsid w:val="00566B57"/>
    <w:rsid w:val="00583CD0"/>
    <w:rsid w:val="005842E2"/>
    <w:rsid w:val="0058691F"/>
    <w:rsid w:val="00586C34"/>
    <w:rsid w:val="005920BC"/>
    <w:rsid w:val="0059222E"/>
    <w:rsid w:val="005970F5"/>
    <w:rsid w:val="005975ED"/>
    <w:rsid w:val="005A09B5"/>
    <w:rsid w:val="005A18B5"/>
    <w:rsid w:val="005A2188"/>
    <w:rsid w:val="005A3CAC"/>
    <w:rsid w:val="005A4F0E"/>
    <w:rsid w:val="005B12A5"/>
    <w:rsid w:val="005B1857"/>
    <w:rsid w:val="005B3F87"/>
    <w:rsid w:val="005B557B"/>
    <w:rsid w:val="005B5F8E"/>
    <w:rsid w:val="005B6D01"/>
    <w:rsid w:val="005B7B96"/>
    <w:rsid w:val="005C0FF6"/>
    <w:rsid w:val="005C21E9"/>
    <w:rsid w:val="005C2A99"/>
    <w:rsid w:val="005C3ED7"/>
    <w:rsid w:val="005D24E2"/>
    <w:rsid w:val="005D7E8C"/>
    <w:rsid w:val="005E25E9"/>
    <w:rsid w:val="005E3029"/>
    <w:rsid w:val="005E30AF"/>
    <w:rsid w:val="005E395D"/>
    <w:rsid w:val="005E66F6"/>
    <w:rsid w:val="005F4390"/>
    <w:rsid w:val="005F7880"/>
    <w:rsid w:val="00600FBD"/>
    <w:rsid w:val="00600FE4"/>
    <w:rsid w:val="00602C80"/>
    <w:rsid w:val="006058A3"/>
    <w:rsid w:val="0061555B"/>
    <w:rsid w:val="00615FDA"/>
    <w:rsid w:val="00616F3E"/>
    <w:rsid w:val="006203ED"/>
    <w:rsid w:val="00627461"/>
    <w:rsid w:val="00634A8F"/>
    <w:rsid w:val="00642A2F"/>
    <w:rsid w:val="006448F9"/>
    <w:rsid w:val="0065083D"/>
    <w:rsid w:val="00651595"/>
    <w:rsid w:val="0065216F"/>
    <w:rsid w:val="00652A0C"/>
    <w:rsid w:val="00652CF9"/>
    <w:rsid w:val="0065354E"/>
    <w:rsid w:val="0065472D"/>
    <w:rsid w:val="00655BC0"/>
    <w:rsid w:val="00655D49"/>
    <w:rsid w:val="006608F3"/>
    <w:rsid w:val="006609E5"/>
    <w:rsid w:val="006622FE"/>
    <w:rsid w:val="006667BB"/>
    <w:rsid w:val="006668D8"/>
    <w:rsid w:val="00667295"/>
    <w:rsid w:val="006719EE"/>
    <w:rsid w:val="00671D33"/>
    <w:rsid w:val="00676943"/>
    <w:rsid w:val="00677888"/>
    <w:rsid w:val="00680420"/>
    <w:rsid w:val="00680DA0"/>
    <w:rsid w:val="0068398C"/>
    <w:rsid w:val="00683CA5"/>
    <w:rsid w:val="00684BE3"/>
    <w:rsid w:val="00687841"/>
    <w:rsid w:val="00693612"/>
    <w:rsid w:val="00694756"/>
    <w:rsid w:val="006972DB"/>
    <w:rsid w:val="00697C41"/>
    <w:rsid w:val="006A0639"/>
    <w:rsid w:val="006A100C"/>
    <w:rsid w:val="006A17D5"/>
    <w:rsid w:val="006A19DD"/>
    <w:rsid w:val="006A26D7"/>
    <w:rsid w:val="006A32A4"/>
    <w:rsid w:val="006A5FBA"/>
    <w:rsid w:val="006B0FAF"/>
    <w:rsid w:val="006B2B85"/>
    <w:rsid w:val="006B5A77"/>
    <w:rsid w:val="006B6117"/>
    <w:rsid w:val="006B664D"/>
    <w:rsid w:val="006B7DEE"/>
    <w:rsid w:val="006C0A85"/>
    <w:rsid w:val="006C375B"/>
    <w:rsid w:val="006C5096"/>
    <w:rsid w:val="006C5152"/>
    <w:rsid w:val="006C565C"/>
    <w:rsid w:val="006C70E4"/>
    <w:rsid w:val="006C7C13"/>
    <w:rsid w:val="006E342F"/>
    <w:rsid w:val="006E3808"/>
    <w:rsid w:val="006E3A27"/>
    <w:rsid w:val="006E4AE1"/>
    <w:rsid w:val="006E6499"/>
    <w:rsid w:val="006E72CA"/>
    <w:rsid w:val="006F413C"/>
    <w:rsid w:val="006F4812"/>
    <w:rsid w:val="006F5552"/>
    <w:rsid w:val="00700DA4"/>
    <w:rsid w:val="0070173F"/>
    <w:rsid w:val="007027C1"/>
    <w:rsid w:val="00704512"/>
    <w:rsid w:val="00712AFA"/>
    <w:rsid w:val="0071348D"/>
    <w:rsid w:val="007172D6"/>
    <w:rsid w:val="00721106"/>
    <w:rsid w:val="007229A8"/>
    <w:rsid w:val="00722CDA"/>
    <w:rsid w:val="00725283"/>
    <w:rsid w:val="007339E2"/>
    <w:rsid w:val="00734856"/>
    <w:rsid w:val="0073552B"/>
    <w:rsid w:val="00735669"/>
    <w:rsid w:val="00736C1A"/>
    <w:rsid w:val="00737599"/>
    <w:rsid w:val="00737FCC"/>
    <w:rsid w:val="007445DD"/>
    <w:rsid w:val="00745B8A"/>
    <w:rsid w:val="00750A2E"/>
    <w:rsid w:val="0075275D"/>
    <w:rsid w:val="00752E4B"/>
    <w:rsid w:val="00761076"/>
    <w:rsid w:val="0076150F"/>
    <w:rsid w:val="00764A86"/>
    <w:rsid w:val="007663ED"/>
    <w:rsid w:val="00766763"/>
    <w:rsid w:val="0076783C"/>
    <w:rsid w:val="007707D8"/>
    <w:rsid w:val="00771ABD"/>
    <w:rsid w:val="00776E31"/>
    <w:rsid w:val="00781FFA"/>
    <w:rsid w:val="007835DE"/>
    <w:rsid w:val="00784F57"/>
    <w:rsid w:val="007878E5"/>
    <w:rsid w:val="00790EB2"/>
    <w:rsid w:val="007938BE"/>
    <w:rsid w:val="0079625A"/>
    <w:rsid w:val="007A000B"/>
    <w:rsid w:val="007A2BFC"/>
    <w:rsid w:val="007A2E26"/>
    <w:rsid w:val="007A34C2"/>
    <w:rsid w:val="007A3821"/>
    <w:rsid w:val="007A3FC2"/>
    <w:rsid w:val="007A5C08"/>
    <w:rsid w:val="007C1B52"/>
    <w:rsid w:val="007C477D"/>
    <w:rsid w:val="007D39F2"/>
    <w:rsid w:val="007D3A8F"/>
    <w:rsid w:val="007D45B7"/>
    <w:rsid w:val="007E3428"/>
    <w:rsid w:val="007E3E48"/>
    <w:rsid w:val="007E58EB"/>
    <w:rsid w:val="007F049A"/>
    <w:rsid w:val="007F10A9"/>
    <w:rsid w:val="007F2284"/>
    <w:rsid w:val="007F22A8"/>
    <w:rsid w:val="007F332F"/>
    <w:rsid w:val="007F5552"/>
    <w:rsid w:val="007F69B9"/>
    <w:rsid w:val="007F6B1E"/>
    <w:rsid w:val="007F739B"/>
    <w:rsid w:val="007F7D04"/>
    <w:rsid w:val="00800061"/>
    <w:rsid w:val="00802AB7"/>
    <w:rsid w:val="00802EEA"/>
    <w:rsid w:val="008031C9"/>
    <w:rsid w:val="008043D7"/>
    <w:rsid w:val="0080448B"/>
    <w:rsid w:val="0080795B"/>
    <w:rsid w:val="00811E49"/>
    <w:rsid w:val="0081594A"/>
    <w:rsid w:val="00820066"/>
    <w:rsid w:val="0082276D"/>
    <w:rsid w:val="008236DC"/>
    <w:rsid w:val="00823C85"/>
    <w:rsid w:val="0083257C"/>
    <w:rsid w:val="00833D3D"/>
    <w:rsid w:val="0083491D"/>
    <w:rsid w:val="00841D71"/>
    <w:rsid w:val="00844C88"/>
    <w:rsid w:val="00847AA3"/>
    <w:rsid w:val="00851E6E"/>
    <w:rsid w:val="00852E49"/>
    <w:rsid w:val="00853357"/>
    <w:rsid w:val="00853C58"/>
    <w:rsid w:val="00855731"/>
    <w:rsid w:val="008566D9"/>
    <w:rsid w:val="008623CC"/>
    <w:rsid w:val="00862D82"/>
    <w:rsid w:val="00864857"/>
    <w:rsid w:val="00870231"/>
    <w:rsid w:val="00872722"/>
    <w:rsid w:val="00873605"/>
    <w:rsid w:val="00873C73"/>
    <w:rsid w:val="0087623C"/>
    <w:rsid w:val="008859F0"/>
    <w:rsid w:val="00886D8F"/>
    <w:rsid w:val="00887C99"/>
    <w:rsid w:val="008906C0"/>
    <w:rsid w:val="0089238E"/>
    <w:rsid w:val="008A19A8"/>
    <w:rsid w:val="008A5C47"/>
    <w:rsid w:val="008A6520"/>
    <w:rsid w:val="008B091D"/>
    <w:rsid w:val="008B242F"/>
    <w:rsid w:val="008B4922"/>
    <w:rsid w:val="008B56D0"/>
    <w:rsid w:val="008B5E68"/>
    <w:rsid w:val="008B6583"/>
    <w:rsid w:val="008C134B"/>
    <w:rsid w:val="008C4699"/>
    <w:rsid w:val="008C558D"/>
    <w:rsid w:val="008D0AF5"/>
    <w:rsid w:val="008D4A01"/>
    <w:rsid w:val="008D4BBB"/>
    <w:rsid w:val="008D4BD3"/>
    <w:rsid w:val="008D7417"/>
    <w:rsid w:val="008E12E5"/>
    <w:rsid w:val="008E2BB0"/>
    <w:rsid w:val="008E3005"/>
    <w:rsid w:val="008E30C9"/>
    <w:rsid w:val="008E329B"/>
    <w:rsid w:val="008E377F"/>
    <w:rsid w:val="008E5428"/>
    <w:rsid w:val="008F4DA3"/>
    <w:rsid w:val="008F5320"/>
    <w:rsid w:val="008F5519"/>
    <w:rsid w:val="00900F23"/>
    <w:rsid w:val="00903023"/>
    <w:rsid w:val="0090682A"/>
    <w:rsid w:val="00906E12"/>
    <w:rsid w:val="009070EF"/>
    <w:rsid w:val="00910E61"/>
    <w:rsid w:val="009147F0"/>
    <w:rsid w:val="00915132"/>
    <w:rsid w:val="009157A0"/>
    <w:rsid w:val="009170DD"/>
    <w:rsid w:val="00920FB0"/>
    <w:rsid w:val="00922841"/>
    <w:rsid w:val="00922DAD"/>
    <w:rsid w:val="00922E36"/>
    <w:rsid w:val="009232AA"/>
    <w:rsid w:val="00925A19"/>
    <w:rsid w:val="00927074"/>
    <w:rsid w:val="009278AA"/>
    <w:rsid w:val="009310CB"/>
    <w:rsid w:val="00931312"/>
    <w:rsid w:val="00932FAB"/>
    <w:rsid w:val="00935EF2"/>
    <w:rsid w:val="00936958"/>
    <w:rsid w:val="00936BF8"/>
    <w:rsid w:val="00937D0B"/>
    <w:rsid w:val="00937F1F"/>
    <w:rsid w:val="00941C3B"/>
    <w:rsid w:val="00942D0D"/>
    <w:rsid w:val="00943E76"/>
    <w:rsid w:val="00946A4F"/>
    <w:rsid w:val="00946F94"/>
    <w:rsid w:val="00952603"/>
    <w:rsid w:val="009528B6"/>
    <w:rsid w:val="009552C5"/>
    <w:rsid w:val="00963D4E"/>
    <w:rsid w:val="0096541A"/>
    <w:rsid w:val="009659AA"/>
    <w:rsid w:val="00965FCA"/>
    <w:rsid w:val="00966785"/>
    <w:rsid w:val="00974E7E"/>
    <w:rsid w:val="00976785"/>
    <w:rsid w:val="00981F8D"/>
    <w:rsid w:val="0098545F"/>
    <w:rsid w:val="00985D32"/>
    <w:rsid w:val="00986C06"/>
    <w:rsid w:val="00987C44"/>
    <w:rsid w:val="0099444C"/>
    <w:rsid w:val="00995F0F"/>
    <w:rsid w:val="009A1389"/>
    <w:rsid w:val="009A2660"/>
    <w:rsid w:val="009A3EC8"/>
    <w:rsid w:val="009A4A5A"/>
    <w:rsid w:val="009B09D9"/>
    <w:rsid w:val="009B130E"/>
    <w:rsid w:val="009B4D0F"/>
    <w:rsid w:val="009B5769"/>
    <w:rsid w:val="009B702B"/>
    <w:rsid w:val="009C08B2"/>
    <w:rsid w:val="009C23E5"/>
    <w:rsid w:val="009C2AF7"/>
    <w:rsid w:val="009C33B9"/>
    <w:rsid w:val="009C6311"/>
    <w:rsid w:val="009C6433"/>
    <w:rsid w:val="009C6B0C"/>
    <w:rsid w:val="009D2DC4"/>
    <w:rsid w:val="009D4F6A"/>
    <w:rsid w:val="009D5843"/>
    <w:rsid w:val="009D6CA0"/>
    <w:rsid w:val="009E1E33"/>
    <w:rsid w:val="009E2CD0"/>
    <w:rsid w:val="009E3292"/>
    <w:rsid w:val="009E6084"/>
    <w:rsid w:val="009F0A9B"/>
    <w:rsid w:val="009F493E"/>
    <w:rsid w:val="009F4DCD"/>
    <w:rsid w:val="009F6C1A"/>
    <w:rsid w:val="009F6E06"/>
    <w:rsid w:val="009F78CC"/>
    <w:rsid w:val="00A01A77"/>
    <w:rsid w:val="00A02DCE"/>
    <w:rsid w:val="00A0611D"/>
    <w:rsid w:val="00A11BFF"/>
    <w:rsid w:val="00A12641"/>
    <w:rsid w:val="00A14F3B"/>
    <w:rsid w:val="00A17927"/>
    <w:rsid w:val="00A17C1E"/>
    <w:rsid w:val="00A22D9E"/>
    <w:rsid w:val="00A22FD5"/>
    <w:rsid w:val="00A25311"/>
    <w:rsid w:val="00A26D33"/>
    <w:rsid w:val="00A330C5"/>
    <w:rsid w:val="00A354D5"/>
    <w:rsid w:val="00A36C4B"/>
    <w:rsid w:val="00A41F12"/>
    <w:rsid w:val="00A43991"/>
    <w:rsid w:val="00A440A7"/>
    <w:rsid w:val="00A440C5"/>
    <w:rsid w:val="00A47D42"/>
    <w:rsid w:val="00A524A5"/>
    <w:rsid w:val="00A531F5"/>
    <w:rsid w:val="00A54B76"/>
    <w:rsid w:val="00A564E8"/>
    <w:rsid w:val="00A571BE"/>
    <w:rsid w:val="00A60476"/>
    <w:rsid w:val="00A6139C"/>
    <w:rsid w:val="00A61B5D"/>
    <w:rsid w:val="00A6410D"/>
    <w:rsid w:val="00A645A6"/>
    <w:rsid w:val="00A70CDF"/>
    <w:rsid w:val="00A71161"/>
    <w:rsid w:val="00A72BC2"/>
    <w:rsid w:val="00A741AD"/>
    <w:rsid w:val="00A75E35"/>
    <w:rsid w:val="00A80A5D"/>
    <w:rsid w:val="00A82DD0"/>
    <w:rsid w:val="00A83049"/>
    <w:rsid w:val="00A84308"/>
    <w:rsid w:val="00A866EF"/>
    <w:rsid w:val="00A9078E"/>
    <w:rsid w:val="00A918EE"/>
    <w:rsid w:val="00A920E8"/>
    <w:rsid w:val="00A960D1"/>
    <w:rsid w:val="00A9669A"/>
    <w:rsid w:val="00AA055A"/>
    <w:rsid w:val="00AA0D95"/>
    <w:rsid w:val="00AA1673"/>
    <w:rsid w:val="00AA3648"/>
    <w:rsid w:val="00AA67E4"/>
    <w:rsid w:val="00AA7258"/>
    <w:rsid w:val="00AA7F42"/>
    <w:rsid w:val="00AB0363"/>
    <w:rsid w:val="00AB37A1"/>
    <w:rsid w:val="00AB3B65"/>
    <w:rsid w:val="00AC081A"/>
    <w:rsid w:val="00AC099D"/>
    <w:rsid w:val="00AC120D"/>
    <w:rsid w:val="00AC1305"/>
    <w:rsid w:val="00AC4ECF"/>
    <w:rsid w:val="00AD1851"/>
    <w:rsid w:val="00AD40B8"/>
    <w:rsid w:val="00AE4043"/>
    <w:rsid w:val="00AE49D6"/>
    <w:rsid w:val="00AE699F"/>
    <w:rsid w:val="00AE6C5E"/>
    <w:rsid w:val="00AF209B"/>
    <w:rsid w:val="00AF268C"/>
    <w:rsid w:val="00AF2CFF"/>
    <w:rsid w:val="00B00C18"/>
    <w:rsid w:val="00B0134B"/>
    <w:rsid w:val="00B0247D"/>
    <w:rsid w:val="00B03E62"/>
    <w:rsid w:val="00B06767"/>
    <w:rsid w:val="00B06A13"/>
    <w:rsid w:val="00B10125"/>
    <w:rsid w:val="00B13713"/>
    <w:rsid w:val="00B151B4"/>
    <w:rsid w:val="00B15599"/>
    <w:rsid w:val="00B1569F"/>
    <w:rsid w:val="00B15782"/>
    <w:rsid w:val="00B162AC"/>
    <w:rsid w:val="00B17156"/>
    <w:rsid w:val="00B206BC"/>
    <w:rsid w:val="00B218DF"/>
    <w:rsid w:val="00B224E3"/>
    <w:rsid w:val="00B23814"/>
    <w:rsid w:val="00B24689"/>
    <w:rsid w:val="00B24EAE"/>
    <w:rsid w:val="00B3110A"/>
    <w:rsid w:val="00B315AF"/>
    <w:rsid w:val="00B31E84"/>
    <w:rsid w:val="00B32549"/>
    <w:rsid w:val="00B3272F"/>
    <w:rsid w:val="00B32AF9"/>
    <w:rsid w:val="00B335FE"/>
    <w:rsid w:val="00B40908"/>
    <w:rsid w:val="00B42D02"/>
    <w:rsid w:val="00B42DBA"/>
    <w:rsid w:val="00B45189"/>
    <w:rsid w:val="00B47550"/>
    <w:rsid w:val="00B47FDF"/>
    <w:rsid w:val="00B51119"/>
    <w:rsid w:val="00B51235"/>
    <w:rsid w:val="00B51508"/>
    <w:rsid w:val="00B51928"/>
    <w:rsid w:val="00B52DAE"/>
    <w:rsid w:val="00B53214"/>
    <w:rsid w:val="00B54CB7"/>
    <w:rsid w:val="00B57CB0"/>
    <w:rsid w:val="00B6008E"/>
    <w:rsid w:val="00B6291C"/>
    <w:rsid w:val="00B64EED"/>
    <w:rsid w:val="00B67F98"/>
    <w:rsid w:val="00B704E5"/>
    <w:rsid w:val="00B72143"/>
    <w:rsid w:val="00B74DBD"/>
    <w:rsid w:val="00B76ACA"/>
    <w:rsid w:val="00B81586"/>
    <w:rsid w:val="00B82C4C"/>
    <w:rsid w:val="00B8570C"/>
    <w:rsid w:val="00B91DFB"/>
    <w:rsid w:val="00B95DA8"/>
    <w:rsid w:val="00BA3910"/>
    <w:rsid w:val="00BA7C67"/>
    <w:rsid w:val="00BB25C4"/>
    <w:rsid w:val="00BB2642"/>
    <w:rsid w:val="00BB4DED"/>
    <w:rsid w:val="00BB558B"/>
    <w:rsid w:val="00BC47CB"/>
    <w:rsid w:val="00BC6129"/>
    <w:rsid w:val="00BC652D"/>
    <w:rsid w:val="00BC69C3"/>
    <w:rsid w:val="00BC706D"/>
    <w:rsid w:val="00BD2B48"/>
    <w:rsid w:val="00BD3A90"/>
    <w:rsid w:val="00BD7E85"/>
    <w:rsid w:val="00BE1D66"/>
    <w:rsid w:val="00BE2119"/>
    <w:rsid w:val="00BE23CC"/>
    <w:rsid w:val="00BE35E5"/>
    <w:rsid w:val="00BE5F47"/>
    <w:rsid w:val="00BE71BE"/>
    <w:rsid w:val="00BE731C"/>
    <w:rsid w:val="00BF4D66"/>
    <w:rsid w:val="00BF553E"/>
    <w:rsid w:val="00BF71BB"/>
    <w:rsid w:val="00C01C97"/>
    <w:rsid w:val="00C02358"/>
    <w:rsid w:val="00C02852"/>
    <w:rsid w:val="00C03A6F"/>
    <w:rsid w:val="00C0584B"/>
    <w:rsid w:val="00C07D58"/>
    <w:rsid w:val="00C10628"/>
    <w:rsid w:val="00C115DB"/>
    <w:rsid w:val="00C11AF0"/>
    <w:rsid w:val="00C12DE9"/>
    <w:rsid w:val="00C1358A"/>
    <w:rsid w:val="00C15E35"/>
    <w:rsid w:val="00C161CD"/>
    <w:rsid w:val="00C2491E"/>
    <w:rsid w:val="00C271DC"/>
    <w:rsid w:val="00C27E09"/>
    <w:rsid w:val="00C33B75"/>
    <w:rsid w:val="00C35FF3"/>
    <w:rsid w:val="00C40274"/>
    <w:rsid w:val="00C4063B"/>
    <w:rsid w:val="00C41216"/>
    <w:rsid w:val="00C43C5F"/>
    <w:rsid w:val="00C46398"/>
    <w:rsid w:val="00C466BC"/>
    <w:rsid w:val="00C55755"/>
    <w:rsid w:val="00C56448"/>
    <w:rsid w:val="00C56B21"/>
    <w:rsid w:val="00C6016F"/>
    <w:rsid w:val="00C60178"/>
    <w:rsid w:val="00C6168B"/>
    <w:rsid w:val="00C6223E"/>
    <w:rsid w:val="00C63535"/>
    <w:rsid w:val="00C640E4"/>
    <w:rsid w:val="00C64158"/>
    <w:rsid w:val="00C66C2C"/>
    <w:rsid w:val="00C66CF9"/>
    <w:rsid w:val="00C70371"/>
    <w:rsid w:val="00C70DD2"/>
    <w:rsid w:val="00C73E79"/>
    <w:rsid w:val="00C76897"/>
    <w:rsid w:val="00C82550"/>
    <w:rsid w:val="00C830D4"/>
    <w:rsid w:val="00C8639C"/>
    <w:rsid w:val="00C9144B"/>
    <w:rsid w:val="00C92C4D"/>
    <w:rsid w:val="00C92CBB"/>
    <w:rsid w:val="00C96D75"/>
    <w:rsid w:val="00CA4E21"/>
    <w:rsid w:val="00CA5D2D"/>
    <w:rsid w:val="00CA6A44"/>
    <w:rsid w:val="00CB24D6"/>
    <w:rsid w:val="00CB5BE9"/>
    <w:rsid w:val="00CB7AC4"/>
    <w:rsid w:val="00CB7E08"/>
    <w:rsid w:val="00CC0EAC"/>
    <w:rsid w:val="00CC1C94"/>
    <w:rsid w:val="00CC27B8"/>
    <w:rsid w:val="00CC3D93"/>
    <w:rsid w:val="00CC4C73"/>
    <w:rsid w:val="00CD7CF4"/>
    <w:rsid w:val="00CE2E72"/>
    <w:rsid w:val="00CE367C"/>
    <w:rsid w:val="00CE510A"/>
    <w:rsid w:val="00CF468A"/>
    <w:rsid w:val="00CF507B"/>
    <w:rsid w:val="00CF6677"/>
    <w:rsid w:val="00CF728D"/>
    <w:rsid w:val="00D0104A"/>
    <w:rsid w:val="00D01729"/>
    <w:rsid w:val="00D077F4"/>
    <w:rsid w:val="00D10B9E"/>
    <w:rsid w:val="00D10FEA"/>
    <w:rsid w:val="00D111A5"/>
    <w:rsid w:val="00D13575"/>
    <w:rsid w:val="00D14859"/>
    <w:rsid w:val="00D1524E"/>
    <w:rsid w:val="00D207CB"/>
    <w:rsid w:val="00D20BCD"/>
    <w:rsid w:val="00D21595"/>
    <w:rsid w:val="00D23462"/>
    <w:rsid w:val="00D237F5"/>
    <w:rsid w:val="00D2483B"/>
    <w:rsid w:val="00D32195"/>
    <w:rsid w:val="00D3359C"/>
    <w:rsid w:val="00D34D8D"/>
    <w:rsid w:val="00D34FFC"/>
    <w:rsid w:val="00D36A85"/>
    <w:rsid w:val="00D36F8C"/>
    <w:rsid w:val="00D3765B"/>
    <w:rsid w:val="00D41F62"/>
    <w:rsid w:val="00D46BDB"/>
    <w:rsid w:val="00D47160"/>
    <w:rsid w:val="00D536EF"/>
    <w:rsid w:val="00D5434C"/>
    <w:rsid w:val="00D62944"/>
    <w:rsid w:val="00D6522C"/>
    <w:rsid w:val="00D656C1"/>
    <w:rsid w:val="00D66724"/>
    <w:rsid w:val="00D71284"/>
    <w:rsid w:val="00D724C8"/>
    <w:rsid w:val="00D7263A"/>
    <w:rsid w:val="00D72A8F"/>
    <w:rsid w:val="00D72EC8"/>
    <w:rsid w:val="00D73A97"/>
    <w:rsid w:val="00D73E83"/>
    <w:rsid w:val="00D741EF"/>
    <w:rsid w:val="00D74EEA"/>
    <w:rsid w:val="00D804C2"/>
    <w:rsid w:val="00D81835"/>
    <w:rsid w:val="00D84812"/>
    <w:rsid w:val="00D84B4A"/>
    <w:rsid w:val="00D85606"/>
    <w:rsid w:val="00D87CA7"/>
    <w:rsid w:val="00D90194"/>
    <w:rsid w:val="00D94984"/>
    <w:rsid w:val="00DA185E"/>
    <w:rsid w:val="00DA2F62"/>
    <w:rsid w:val="00DA3AB3"/>
    <w:rsid w:val="00DA5662"/>
    <w:rsid w:val="00DA6CC6"/>
    <w:rsid w:val="00DB09CF"/>
    <w:rsid w:val="00DB20DE"/>
    <w:rsid w:val="00DB415B"/>
    <w:rsid w:val="00DB7B6B"/>
    <w:rsid w:val="00DC12F3"/>
    <w:rsid w:val="00DC295E"/>
    <w:rsid w:val="00DC4BF0"/>
    <w:rsid w:val="00DC5A4D"/>
    <w:rsid w:val="00DC5D29"/>
    <w:rsid w:val="00DC6A43"/>
    <w:rsid w:val="00DC7972"/>
    <w:rsid w:val="00DD2DB7"/>
    <w:rsid w:val="00DD4FA0"/>
    <w:rsid w:val="00DD7714"/>
    <w:rsid w:val="00DE0D04"/>
    <w:rsid w:val="00DE2F96"/>
    <w:rsid w:val="00DE5209"/>
    <w:rsid w:val="00DE62B2"/>
    <w:rsid w:val="00DF325E"/>
    <w:rsid w:val="00DF37C3"/>
    <w:rsid w:val="00DF44E3"/>
    <w:rsid w:val="00DF5877"/>
    <w:rsid w:val="00DF66CB"/>
    <w:rsid w:val="00E00165"/>
    <w:rsid w:val="00E015C9"/>
    <w:rsid w:val="00E05B6D"/>
    <w:rsid w:val="00E06FEB"/>
    <w:rsid w:val="00E07FC0"/>
    <w:rsid w:val="00E10A8D"/>
    <w:rsid w:val="00E11930"/>
    <w:rsid w:val="00E1639D"/>
    <w:rsid w:val="00E171BE"/>
    <w:rsid w:val="00E17392"/>
    <w:rsid w:val="00E17CF3"/>
    <w:rsid w:val="00E21983"/>
    <w:rsid w:val="00E25486"/>
    <w:rsid w:val="00E25B93"/>
    <w:rsid w:val="00E25FB3"/>
    <w:rsid w:val="00E26B05"/>
    <w:rsid w:val="00E32F97"/>
    <w:rsid w:val="00E33A3C"/>
    <w:rsid w:val="00E35302"/>
    <w:rsid w:val="00E37338"/>
    <w:rsid w:val="00E37C3D"/>
    <w:rsid w:val="00E453A1"/>
    <w:rsid w:val="00E55038"/>
    <w:rsid w:val="00E5758E"/>
    <w:rsid w:val="00E64794"/>
    <w:rsid w:val="00E65543"/>
    <w:rsid w:val="00E65EA3"/>
    <w:rsid w:val="00E745A8"/>
    <w:rsid w:val="00E91002"/>
    <w:rsid w:val="00E91B1B"/>
    <w:rsid w:val="00E92A42"/>
    <w:rsid w:val="00E932D3"/>
    <w:rsid w:val="00E9476F"/>
    <w:rsid w:val="00E94ED2"/>
    <w:rsid w:val="00EA1E8A"/>
    <w:rsid w:val="00EA30F0"/>
    <w:rsid w:val="00EA4B23"/>
    <w:rsid w:val="00EA549F"/>
    <w:rsid w:val="00EA5F52"/>
    <w:rsid w:val="00EB5401"/>
    <w:rsid w:val="00EB7B51"/>
    <w:rsid w:val="00EC08F7"/>
    <w:rsid w:val="00EC3179"/>
    <w:rsid w:val="00EC3C98"/>
    <w:rsid w:val="00EC7347"/>
    <w:rsid w:val="00ED04EF"/>
    <w:rsid w:val="00ED0E9C"/>
    <w:rsid w:val="00ED24BC"/>
    <w:rsid w:val="00ED74A1"/>
    <w:rsid w:val="00EE103B"/>
    <w:rsid w:val="00EE1C05"/>
    <w:rsid w:val="00EE795C"/>
    <w:rsid w:val="00EE7B16"/>
    <w:rsid w:val="00EF0B1E"/>
    <w:rsid w:val="00EF1DD9"/>
    <w:rsid w:val="00EF262C"/>
    <w:rsid w:val="00EF2EE2"/>
    <w:rsid w:val="00EF337A"/>
    <w:rsid w:val="00EF36EC"/>
    <w:rsid w:val="00EF3EAD"/>
    <w:rsid w:val="00EF4511"/>
    <w:rsid w:val="00EF61CC"/>
    <w:rsid w:val="00F0148A"/>
    <w:rsid w:val="00F02460"/>
    <w:rsid w:val="00F05809"/>
    <w:rsid w:val="00F05894"/>
    <w:rsid w:val="00F067F7"/>
    <w:rsid w:val="00F07A37"/>
    <w:rsid w:val="00F07B06"/>
    <w:rsid w:val="00F11599"/>
    <w:rsid w:val="00F12418"/>
    <w:rsid w:val="00F13A77"/>
    <w:rsid w:val="00F17303"/>
    <w:rsid w:val="00F17308"/>
    <w:rsid w:val="00F20EC3"/>
    <w:rsid w:val="00F24336"/>
    <w:rsid w:val="00F2790D"/>
    <w:rsid w:val="00F27D32"/>
    <w:rsid w:val="00F317A6"/>
    <w:rsid w:val="00F3250A"/>
    <w:rsid w:val="00F37760"/>
    <w:rsid w:val="00F37C5C"/>
    <w:rsid w:val="00F44003"/>
    <w:rsid w:val="00F46F80"/>
    <w:rsid w:val="00F470B9"/>
    <w:rsid w:val="00F512FE"/>
    <w:rsid w:val="00F5703A"/>
    <w:rsid w:val="00F57447"/>
    <w:rsid w:val="00F6043F"/>
    <w:rsid w:val="00F60A03"/>
    <w:rsid w:val="00F65F5D"/>
    <w:rsid w:val="00F66308"/>
    <w:rsid w:val="00F67E88"/>
    <w:rsid w:val="00F74AED"/>
    <w:rsid w:val="00F7633F"/>
    <w:rsid w:val="00F7696B"/>
    <w:rsid w:val="00F774DA"/>
    <w:rsid w:val="00F77977"/>
    <w:rsid w:val="00F8359F"/>
    <w:rsid w:val="00F94480"/>
    <w:rsid w:val="00F947EA"/>
    <w:rsid w:val="00F96089"/>
    <w:rsid w:val="00F97C5D"/>
    <w:rsid w:val="00FA07C0"/>
    <w:rsid w:val="00FA1DC4"/>
    <w:rsid w:val="00FA49BE"/>
    <w:rsid w:val="00FA666F"/>
    <w:rsid w:val="00FA7871"/>
    <w:rsid w:val="00FB0C78"/>
    <w:rsid w:val="00FB0F7B"/>
    <w:rsid w:val="00FB3A8B"/>
    <w:rsid w:val="00FB47C3"/>
    <w:rsid w:val="00FB6763"/>
    <w:rsid w:val="00FB68EC"/>
    <w:rsid w:val="00FC09A6"/>
    <w:rsid w:val="00FC2637"/>
    <w:rsid w:val="00FC570B"/>
    <w:rsid w:val="00FC631C"/>
    <w:rsid w:val="00FC6B43"/>
    <w:rsid w:val="00FC7628"/>
    <w:rsid w:val="00FD0FEB"/>
    <w:rsid w:val="00FD3931"/>
    <w:rsid w:val="00FD418A"/>
    <w:rsid w:val="00FD582E"/>
    <w:rsid w:val="00FF1583"/>
    <w:rsid w:val="00FF16E2"/>
    <w:rsid w:val="00FF1951"/>
    <w:rsid w:val="00FF2373"/>
    <w:rsid w:val="00FF2F1F"/>
    <w:rsid w:val="00FF3393"/>
    <w:rsid w:val="00FF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A8"/>
    <w:pPr>
      <w:bidi/>
      <w:jc w:val="both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A4E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4E21"/>
    <w:rPr>
      <w:rFonts w:asciiTheme="majorBidi" w:hAnsiTheme="majorBidi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4E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A4E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4E21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E21"/>
    <w:rPr>
      <w:vertAlign w:val="superscript"/>
    </w:rPr>
  </w:style>
  <w:style w:type="paragraph" w:customStyle="1" w:styleId="Default">
    <w:name w:val="Default"/>
    <w:rsid w:val="002C1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4DA"/>
    <w:rPr>
      <w:color w:val="0000FF" w:themeColor="hyperlink"/>
      <w:u w:val="single"/>
    </w:rPr>
  </w:style>
  <w:style w:type="character" w:customStyle="1" w:styleId="4">
    <w:name w:val="Основной текст (4)_"/>
    <w:basedOn w:val="DefaultParagraphFont"/>
    <w:link w:val="40"/>
    <w:rsid w:val="0062746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DefaultParagraphFont"/>
    <w:rsid w:val="00627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0pt">
    <w:name w:val="Основной текст (5) + 10 pt;Курсив"/>
    <w:basedOn w:val="5"/>
    <w:rsid w:val="00627461"/>
    <w:rPr>
      <w:i/>
      <w:iCs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50">
    <w:name w:val="Основной текст (5) + Курсив"/>
    <w:basedOn w:val="5"/>
    <w:rsid w:val="00627461"/>
    <w:rPr>
      <w:i/>
      <w:iCs/>
      <w:color w:val="000000"/>
      <w:spacing w:val="0"/>
      <w:w w:val="100"/>
      <w:position w:val="0"/>
      <w:lang w:val="en-US"/>
    </w:rPr>
  </w:style>
  <w:style w:type="character" w:customStyle="1" w:styleId="51">
    <w:name w:val="Основной текст (5)"/>
    <w:basedOn w:val="5"/>
    <w:rsid w:val="00627461"/>
    <w:rPr>
      <w:color w:val="000000"/>
      <w:spacing w:val="0"/>
      <w:w w:val="100"/>
      <w:position w:val="0"/>
    </w:rPr>
  </w:style>
  <w:style w:type="character" w:customStyle="1" w:styleId="11">
    <w:name w:val="Основной текст (11)_"/>
    <w:basedOn w:val="DefaultParagraphFont"/>
    <w:link w:val="110"/>
    <w:rsid w:val="006274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1">
    <w:name w:val="Основной текст (11) + Не курсив"/>
    <w:basedOn w:val="11"/>
    <w:rsid w:val="00627461"/>
    <w:rPr>
      <w:color w:val="000000"/>
      <w:spacing w:val="0"/>
      <w:w w:val="100"/>
      <w:position w:val="0"/>
      <w:lang w:val="en-US"/>
    </w:rPr>
  </w:style>
  <w:style w:type="paragraph" w:customStyle="1" w:styleId="40">
    <w:name w:val="Основной текст (4)"/>
    <w:basedOn w:val="Normal"/>
    <w:link w:val="4"/>
    <w:rsid w:val="00627461"/>
    <w:pPr>
      <w:widowControl w:val="0"/>
      <w:shd w:val="clear" w:color="auto" w:fill="FFFFFF"/>
      <w:bidi w:val="0"/>
      <w:spacing w:after="0" w:line="0" w:lineRule="atLeast"/>
      <w:ind w:hanging="280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Normal"/>
    <w:link w:val="11"/>
    <w:rsid w:val="00627461"/>
    <w:pPr>
      <w:widowControl w:val="0"/>
      <w:shd w:val="clear" w:color="auto" w:fill="FFFFFF"/>
      <w:bidi w:val="0"/>
      <w:spacing w:after="0" w:line="250" w:lineRule="exact"/>
      <w:ind w:hanging="30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Footer">
    <w:name w:val="footer"/>
    <w:basedOn w:val="Normal"/>
    <w:link w:val="FooterChar"/>
    <w:uiPriority w:val="99"/>
    <w:semiHidden/>
    <w:unhideWhenUsed/>
    <w:rsid w:val="006F4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812"/>
    <w:rPr>
      <w:rFonts w:asciiTheme="majorBidi" w:hAnsiTheme="majorBid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asgharsalahshoor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stafa.dashad@gmail.com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hahnama.caret.cam.ac.uk/theShahnama.ph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iasgharsalahshoo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5EF7-963A-4324-9861-8D6BA0DC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ecup52227010</dc:creator>
  <cp:lastModifiedBy>Alborz Informetics</cp:lastModifiedBy>
  <cp:revision>2</cp:revision>
  <cp:lastPrinted>2015-05-27T18:54:00Z</cp:lastPrinted>
  <dcterms:created xsi:type="dcterms:W3CDTF">2015-07-04T09:02:00Z</dcterms:created>
  <dcterms:modified xsi:type="dcterms:W3CDTF">2015-07-04T09:02:00Z</dcterms:modified>
</cp:coreProperties>
</file>