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66" w:rsidRPr="00B30966" w:rsidRDefault="00B30966" w:rsidP="00B30966">
      <w:pPr>
        <w:bidi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جدول شماره 1</w:t>
      </w:r>
    </w:p>
    <w:tbl>
      <w:tblPr>
        <w:tblpPr w:leftFromText="45" w:rightFromText="45" w:vertAnchor="text" w:tblpXSpec="right" w:tblpYSpec="center"/>
        <w:bidiVisual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9"/>
        <w:gridCol w:w="1501"/>
        <w:gridCol w:w="3007"/>
        <w:gridCol w:w="1512"/>
        <w:gridCol w:w="1015"/>
      </w:tblGrid>
      <w:tr w:rsidR="00B30966" w:rsidRPr="00B30966" w:rsidTr="00B30966">
        <w:trPr>
          <w:tblCellSpacing w:w="0" w:type="dxa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66" w:rsidRPr="00B30966" w:rsidRDefault="00B30966" w:rsidP="00B30966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انواع علوم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66" w:rsidRPr="00B30966" w:rsidRDefault="00B30966" w:rsidP="00B30966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نوع  شناخت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66" w:rsidRPr="00B30966" w:rsidRDefault="00B30966" w:rsidP="00B30966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علائق شناختی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66" w:rsidRPr="00B30966" w:rsidRDefault="00B30966" w:rsidP="00B30966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واسطه اجتماعی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66" w:rsidRPr="00B30966" w:rsidRDefault="00B30966" w:rsidP="00B30966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حوزه عمل</w:t>
            </w:r>
          </w:p>
        </w:tc>
      </w:tr>
      <w:tr w:rsidR="00B30966" w:rsidRPr="00B30966" w:rsidTr="00B30966">
        <w:trPr>
          <w:tblCellSpacing w:w="0" w:type="dxa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66" w:rsidRPr="00B30966" w:rsidRDefault="00B30966" w:rsidP="00B30966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علوم طبیعی</w:t>
            </w: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(تجربی / تحلیلی)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66" w:rsidRPr="00B30966" w:rsidRDefault="00B30966" w:rsidP="00B30966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شناخت ابزاری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66" w:rsidRPr="00B30966" w:rsidRDefault="00B30966" w:rsidP="00B30966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کنترل فنی (نظارت فنی یا سلطه بر طبیعت)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66" w:rsidRPr="00B30966" w:rsidRDefault="00B30966" w:rsidP="00B30966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 یا کنش ابزاری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66" w:rsidRPr="00B30966" w:rsidRDefault="00B30966" w:rsidP="00B30966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طبیعت</w:t>
            </w:r>
          </w:p>
        </w:tc>
      </w:tr>
      <w:tr w:rsidR="00B30966" w:rsidRPr="00B30966" w:rsidTr="00B30966">
        <w:trPr>
          <w:tblCellSpacing w:w="0" w:type="dxa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66" w:rsidRPr="00B30966" w:rsidRDefault="00B30966" w:rsidP="00B30966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علوم تاریخی ـ هرمنیوتیک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66" w:rsidRPr="00B30966" w:rsidRDefault="00B30966" w:rsidP="00B30966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شناخت تفسیری (هرمنیوتیکی)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66" w:rsidRPr="00B30966" w:rsidRDefault="00B30966" w:rsidP="00B30966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علائق تفسیری ـ  عملی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66" w:rsidRPr="00B30966" w:rsidRDefault="00B30966" w:rsidP="00B30966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زبان یا کنش متقابل</w:t>
            </w: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(تعامل)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66" w:rsidRPr="00B30966" w:rsidRDefault="00B30966" w:rsidP="00B30966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تاریخ</w:t>
            </w:r>
          </w:p>
        </w:tc>
      </w:tr>
      <w:tr w:rsidR="00B30966" w:rsidRPr="00B30966" w:rsidTr="00B30966">
        <w:trPr>
          <w:tblCellSpacing w:w="0" w:type="dxa"/>
        </w:trPr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66" w:rsidRPr="00B30966" w:rsidRDefault="00B30966" w:rsidP="00B30966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علوم انتقادی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66" w:rsidRPr="00B30966" w:rsidRDefault="00B30966" w:rsidP="00B30966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شناخت رهایی‌بخش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66" w:rsidRPr="00B30966" w:rsidRDefault="00B30966" w:rsidP="00B30966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رهایی و استقلال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66" w:rsidRPr="00B30966" w:rsidRDefault="00B30966" w:rsidP="00B30966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اقتدار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66" w:rsidRPr="00B30966" w:rsidRDefault="00B30966" w:rsidP="00B30966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جامعه</w:t>
            </w:r>
          </w:p>
        </w:tc>
      </w:tr>
    </w:tbl>
    <w:p w:rsidR="00B30966" w:rsidRPr="00B30966" w:rsidRDefault="00B30966" w:rsidP="00B30966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4658F" w:rsidRDefault="0054658F" w:rsidP="00B30966">
      <w:pPr>
        <w:bidi/>
        <w:rPr>
          <w:rtl/>
        </w:rPr>
      </w:pPr>
    </w:p>
    <w:p w:rsidR="00B30966" w:rsidRPr="00B30966" w:rsidRDefault="00B30966" w:rsidP="00B30966">
      <w:pPr>
        <w:bidi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جدول شماره 2</w:t>
      </w:r>
      <w:bookmarkStart w:id="0" w:name="_GoBack"/>
      <w:bookmarkEnd w:id="0"/>
    </w:p>
    <w:tbl>
      <w:tblPr>
        <w:tblpPr w:leftFromText="45" w:rightFromText="45" w:vertAnchor="text" w:tblpXSpec="right" w:tblpYSpec="center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3135"/>
        <w:gridCol w:w="852"/>
      </w:tblGrid>
      <w:tr w:rsidR="00B30966" w:rsidRPr="00B30966" w:rsidTr="00B30966">
        <w:trPr>
          <w:tblCellSpacing w:w="0" w:type="dxa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66" w:rsidRPr="00B30966" w:rsidRDefault="00B30966" w:rsidP="00B30966">
            <w:pPr>
              <w:bidi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 w:type="textWrapping" w:clear="all"/>
            </w:r>
          </w:p>
          <w:p w:rsidR="00B30966" w:rsidRPr="00B30966" w:rsidRDefault="00B30966" w:rsidP="00B30966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ذهن (سوژه)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66" w:rsidRPr="00B30966" w:rsidRDefault="00B30966" w:rsidP="00B30966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کنش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66" w:rsidRPr="00B30966" w:rsidRDefault="00B30966" w:rsidP="00B30966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عین (ابژه)</w:t>
            </w:r>
          </w:p>
        </w:tc>
      </w:tr>
      <w:tr w:rsidR="00B30966" w:rsidRPr="00B30966" w:rsidTr="00B30966">
        <w:trPr>
          <w:tblCellSpacing w:w="0" w:type="dxa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66" w:rsidRPr="00B30966" w:rsidRDefault="00B30966" w:rsidP="00B30966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66" w:rsidRPr="00B30966" w:rsidRDefault="00B30966" w:rsidP="00B30966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فکر می‌کنم </w:t>
            </w: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</w:rPr>
              <w:t>think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66" w:rsidRPr="00B30966" w:rsidRDefault="00B30966" w:rsidP="00B30966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به آن</w:t>
            </w:r>
          </w:p>
        </w:tc>
      </w:tr>
      <w:tr w:rsidR="00B30966" w:rsidRPr="00B30966" w:rsidTr="00B30966">
        <w:trPr>
          <w:tblCellSpacing w:w="0" w:type="dxa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66" w:rsidRPr="00B30966" w:rsidRDefault="00B30966" w:rsidP="00B30966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66" w:rsidRPr="00B30966" w:rsidRDefault="00B30966" w:rsidP="00B30966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می‌دانم  </w:t>
            </w: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</w:rPr>
              <w:t>know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66" w:rsidRPr="00B30966" w:rsidRDefault="00B30966" w:rsidP="00B30966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آن را</w:t>
            </w:r>
          </w:p>
        </w:tc>
      </w:tr>
      <w:tr w:rsidR="00B30966" w:rsidRPr="00B30966" w:rsidTr="00B30966">
        <w:trPr>
          <w:tblCellSpacing w:w="0" w:type="dxa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66" w:rsidRPr="00B30966" w:rsidRDefault="00B30966" w:rsidP="00B30966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66" w:rsidRPr="00B30966" w:rsidRDefault="00B30966" w:rsidP="00B30966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درک می‌کنم </w:t>
            </w: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</w:rPr>
              <w:t>perceive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66" w:rsidRPr="00B30966" w:rsidRDefault="00B30966" w:rsidP="00B30966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آن را</w:t>
            </w:r>
          </w:p>
        </w:tc>
      </w:tr>
      <w:tr w:rsidR="00B30966" w:rsidRPr="00B30966" w:rsidTr="00B30966">
        <w:trPr>
          <w:tblCellSpacing w:w="0" w:type="dxa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66" w:rsidRPr="00B30966" w:rsidRDefault="00B30966" w:rsidP="00B30966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66" w:rsidRPr="00B30966" w:rsidRDefault="00B30966" w:rsidP="00B30966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می‌فهمم </w:t>
            </w: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66" w:rsidRPr="00B30966" w:rsidRDefault="00B30966" w:rsidP="00B30966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آن را</w:t>
            </w:r>
          </w:p>
        </w:tc>
      </w:tr>
      <w:tr w:rsidR="00B30966" w:rsidRPr="00B30966" w:rsidTr="00B30966">
        <w:trPr>
          <w:tblCellSpacing w:w="0" w:type="dxa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66" w:rsidRPr="00B30966" w:rsidRDefault="00B30966" w:rsidP="00B30966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66" w:rsidRPr="00B30966" w:rsidRDefault="00B30966" w:rsidP="00B30966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تعبیر می‌کنم  </w:t>
            </w: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</w:rPr>
              <w:t>interpret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66" w:rsidRPr="00B30966" w:rsidRDefault="00B30966" w:rsidP="00B30966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آن را</w:t>
            </w:r>
          </w:p>
        </w:tc>
      </w:tr>
      <w:tr w:rsidR="00B30966" w:rsidRPr="00B30966" w:rsidTr="00B30966">
        <w:trPr>
          <w:tblCellSpacing w:w="0" w:type="dxa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66" w:rsidRPr="00B30966" w:rsidRDefault="00B30966" w:rsidP="00B30966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66" w:rsidRPr="00B30966" w:rsidRDefault="00B30966" w:rsidP="00B30966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فرض می‌کنم </w:t>
            </w: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</w:rPr>
              <w:t>posit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966" w:rsidRPr="00B30966" w:rsidRDefault="00B30966" w:rsidP="00B30966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3096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آن را</w:t>
            </w:r>
          </w:p>
        </w:tc>
      </w:tr>
    </w:tbl>
    <w:p w:rsidR="00B30966" w:rsidRPr="00B30966" w:rsidRDefault="00B30966" w:rsidP="00B30966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B30966" w:rsidRDefault="00B30966" w:rsidP="00B30966">
      <w:pPr>
        <w:bidi/>
        <w:rPr>
          <w:rtl/>
        </w:rPr>
      </w:pPr>
    </w:p>
    <w:p w:rsidR="00B30966" w:rsidRDefault="00B30966" w:rsidP="00B30966">
      <w:pPr>
        <w:bidi/>
        <w:rPr>
          <w:rtl/>
        </w:rPr>
      </w:pPr>
    </w:p>
    <w:p w:rsidR="00B30966" w:rsidRDefault="00B30966" w:rsidP="00B30966">
      <w:pPr>
        <w:bidi/>
      </w:pPr>
    </w:p>
    <w:sectPr w:rsidR="00B30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66"/>
    <w:rsid w:val="003921BA"/>
    <w:rsid w:val="0054658F"/>
    <w:rsid w:val="00B30966"/>
    <w:rsid w:val="00B6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0361B-F89E-4A36-94E0-9E8619CF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aab"/>
    <w:qFormat/>
    <w:rsid w:val="00B63765"/>
    <w:pPr>
      <w:spacing w:line="240" w:lineRule="auto"/>
    </w:pPr>
    <w:rPr>
      <w:rFonts w:ascii="B Nazanin" w:hAnsi="B Nazan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09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Hamije</dc:creator>
  <cp:keywords/>
  <dc:description/>
  <cp:lastModifiedBy>Hamije</cp:lastModifiedBy>
  <cp:revision>1</cp:revision>
  <dcterms:created xsi:type="dcterms:W3CDTF">2014-12-30T21:20:00Z</dcterms:created>
  <dcterms:modified xsi:type="dcterms:W3CDTF">2014-12-30T21:22:00Z</dcterms:modified>
</cp:coreProperties>
</file>