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B5" w:rsidRPr="0075643A" w:rsidRDefault="00EF21B5" w:rsidP="00EF21B5">
      <w:pPr>
        <w:pStyle w:val="ListParagraph"/>
        <w:bidi/>
        <w:spacing w:after="120" w:line="360" w:lineRule="auto"/>
        <w:ind w:left="0"/>
        <w:jc w:val="both"/>
        <w:rPr>
          <w:rFonts w:asciiTheme="majorBidi" w:hAnsiTheme="majorBidi" w:cstheme="majorBidi"/>
          <w:b/>
          <w:bCs/>
          <w:sz w:val="24"/>
          <w:szCs w:val="24"/>
          <w:rtl/>
          <w:lang w:bidi="fa-IR"/>
        </w:rPr>
      </w:pPr>
      <w:bookmarkStart w:id="0" w:name="_GoBack"/>
      <w:bookmarkEnd w:id="0"/>
      <w:r w:rsidRPr="0075643A">
        <w:rPr>
          <w:rFonts w:asciiTheme="majorBidi" w:hAnsiTheme="majorBidi" w:cstheme="majorBidi"/>
          <w:b/>
          <w:bCs/>
          <w:sz w:val="24"/>
          <w:szCs w:val="24"/>
          <w:rtl/>
          <w:lang w:bidi="fa-IR"/>
        </w:rPr>
        <w:t xml:space="preserve">جمهوری چهارم : دوره بعد از جنگ </w:t>
      </w:r>
    </w:p>
    <w:p w:rsidR="00EF21B5" w:rsidRPr="0075643A" w:rsidRDefault="00EF21B5" w:rsidP="00EF21B5">
      <w:pPr>
        <w:pStyle w:val="ListParagraph"/>
        <w:bidi/>
        <w:spacing w:after="120" w:line="360" w:lineRule="auto"/>
        <w:ind w:left="0"/>
        <w:jc w:val="both"/>
        <w:rPr>
          <w:rFonts w:asciiTheme="majorBidi" w:hAnsiTheme="majorBidi" w:cstheme="majorBidi"/>
          <w:sz w:val="24"/>
          <w:szCs w:val="24"/>
          <w:rtl/>
          <w:lang w:bidi="fa-IR"/>
        </w:rPr>
      </w:pPr>
      <w:r w:rsidRPr="0075643A">
        <w:rPr>
          <w:rFonts w:asciiTheme="majorBidi" w:hAnsiTheme="majorBidi" w:cstheme="majorBidi"/>
          <w:sz w:val="24"/>
          <w:szCs w:val="24"/>
          <w:rtl/>
          <w:lang w:bidi="fa-IR"/>
        </w:rPr>
        <w:t xml:space="preserve">لازم به ذکر است که به دلیل عواقب سیاسی ناشی از جنگ جهانی دوم، کشور فرانسه طی سال های 1940-1947 رئیس جمهوری نداشته است. با این حال جمهوری چهارم فرانسه به شکل نوعی دولت موقت از سال 1947 تا 1959 با دو رئیس جمهوری شکل می گیرد که عبارت اند از : ونسان اوریول (1947- 1954) و رنه کوتی (1954-1959). اما چهر معروف این دوران، نه این دو رئیس جمهوری بلکه ژنرال دوگل می باشد. </w:t>
      </w:r>
    </w:p>
    <w:p w:rsidR="00EF21B5" w:rsidRPr="0075643A" w:rsidRDefault="00EF21B5" w:rsidP="00EF21B5">
      <w:pPr>
        <w:pStyle w:val="ListParagraph"/>
        <w:bidi/>
        <w:spacing w:after="120" w:line="360" w:lineRule="auto"/>
        <w:ind w:left="0"/>
        <w:jc w:val="both"/>
        <w:rPr>
          <w:rFonts w:asciiTheme="majorBidi" w:hAnsiTheme="majorBidi" w:cstheme="majorBidi"/>
          <w:sz w:val="24"/>
          <w:szCs w:val="24"/>
          <w:rtl/>
          <w:lang w:bidi="fa-IR"/>
        </w:rPr>
      </w:pPr>
      <w:r w:rsidRPr="0075643A">
        <w:rPr>
          <w:rFonts w:asciiTheme="majorBidi" w:hAnsiTheme="majorBidi" w:cstheme="majorBidi"/>
          <w:sz w:val="24"/>
          <w:szCs w:val="24"/>
          <w:rtl/>
          <w:lang w:bidi="fa-IR"/>
        </w:rPr>
        <w:t xml:space="preserve">دوران بعد از جنگ جهانی دوم در فرانسه با نام ژنرال شارل دوگل (1890-1970) عجین است. این سرهنگ ارتش که نویسنده، متفکر، عضو نیروهای مقاومت در دوران اشغال فرانسه بوده است، در سوم ژوئن 1944 بعد از پایان جنگ در فرانسه در مقام رئیس دولت قرار گرفته و سپس در سال 1946، به عنوان اولین رئیس جمهور دولت موقت جمهوری فرانسه در مسند قدرت می نشیند تا زمانی که اولین رئیس جمهوری چهارم در سال 1947 انتخاب می گردد. </w:t>
      </w:r>
    </w:p>
    <w:p w:rsidR="00EF21B5" w:rsidRPr="00572F2C" w:rsidRDefault="00EF21B5" w:rsidP="00EF21B5">
      <w:pPr>
        <w:pStyle w:val="ListParagraph"/>
        <w:bidi/>
        <w:spacing w:after="120" w:line="360" w:lineRule="auto"/>
        <w:ind w:left="0"/>
        <w:jc w:val="both"/>
        <w:rPr>
          <w:rFonts w:asciiTheme="majorBidi" w:hAnsiTheme="majorBidi" w:cstheme="majorBidi"/>
          <w:b/>
          <w:bCs/>
          <w:sz w:val="24"/>
          <w:szCs w:val="24"/>
          <w:rtl/>
          <w:lang w:bidi="fa-IR"/>
        </w:rPr>
      </w:pPr>
      <w:r>
        <w:rPr>
          <w:rFonts w:asciiTheme="majorBidi" w:hAnsiTheme="majorBidi" w:cstheme="majorBidi" w:hint="cs"/>
          <w:b/>
          <w:bCs/>
          <w:sz w:val="24"/>
          <w:szCs w:val="24"/>
          <w:rtl/>
          <w:lang w:bidi="fa-IR"/>
        </w:rPr>
        <w:t xml:space="preserve"> </w:t>
      </w:r>
    </w:p>
    <w:p w:rsidR="00EF21B5" w:rsidRPr="0075643A" w:rsidRDefault="00EF21B5" w:rsidP="00EF21B5">
      <w:pPr>
        <w:pStyle w:val="ListParagraph"/>
        <w:bidi/>
        <w:spacing w:after="120" w:line="360" w:lineRule="auto"/>
        <w:ind w:left="0"/>
        <w:jc w:val="both"/>
        <w:rPr>
          <w:rFonts w:asciiTheme="majorBidi" w:hAnsiTheme="majorBidi" w:cstheme="majorBidi"/>
          <w:b/>
          <w:bCs/>
          <w:sz w:val="24"/>
          <w:szCs w:val="24"/>
          <w:rtl/>
          <w:lang w:bidi="fa-IR"/>
        </w:rPr>
      </w:pPr>
      <w:r w:rsidRPr="0075643A">
        <w:rPr>
          <w:rFonts w:asciiTheme="majorBidi" w:hAnsiTheme="majorBidi" w:cstheme="majorBidi"/>
          <w:b/>
          <w:bCs/>
          <w:sz w:val="24"/>
          <w:szCs w:val="24"/>
          <w:rtl/>
          <w:lang w:bidi="fa-IR"/>
        </w:rPr>
        <w:t xml:space="preserve">جمهوری پنجم و ژنرال شارل دوگل </w:t>
      </w:r>
    </w:p>
    <w:p w:rsidR="00EF21B5" w:rsidRPr="0075643A" w:rsidRDefault="00EF21B5" w:rsidP="00EF21B5">
      <w:pPr>
        <w:pStyle w:val="ListParagraph"/>
        <w:bidi/>
        <w:spacing w:after="120" w:line="360" w:lineRule="auto"/>
        <w:ind w:left="0"/>
        <w:jc w:val="both"/>
        <w:rPr>
          <w:rFonts w:asciiTheme="majorBidi" w:hAnsiTheme="majorBidi" w:cstheme="majorBidi"/>
          <w:sz w:val="24"/>
          <w:szCs w:val="24"/>
          <w:rtl/>
          <w:lang w:bidi="fa-IR"/>
        </w:rPr>
      </w:pPr>
      <w:r w:rsidRPr="0075643A">
        <w:rPr>
          <w:rFonts w:asciiTheme="majorBidi" w:hAnsiTheme="majorBidi" w:cstheme="majorBidi"/>
          <w:sz w:val="24"/>
          <w:szCs w:val="24"/>
          <w:rtl/>
          <w:lang w:bidi="fa-IR"/>
        </w:rPr>
        <w:t>ژنرال دو گل سپس از سال 1959 تا 1969، به عنوان هجده امین رئیس جمهوری فرانسه انتخاب شده و عهده دار اداره کشور گردیده و بدین ترتیب با اصلاحاتی که ایجاد می کند، جمهوری پنجم فرانسه را پایه گذاری می نماید (1958). وی که از فرماندهان مهم جنگ بوده و قبل از پایان جنگ بارها زندانی شده بوده، نهایتا به دلیل مخالفت هایش با مصالحه ژنرال پتن با دولت آلمان نازی، به انگلستان رفته و از آنجا ارتش آزادی بخش فرانسه را هدایت می کند. همچینین از راه دور به آگاه سازی و بسیج مردم از طریق رادیو می پردازد. به دلیل این فعالیت هایی که او در آن زمان علیه دولت ویشی داشته است، این  دولت و ژنرال پتن</w:t>
      </w:r>
      <w:r>
        <w:rPr>
          <w:rFonts w:asciiTheme="majorBidi" w:hAnsiTheme="majorBidi" w:cstheme="majorBidi" w:hint="cs"/>
          <w:sz w:val="24"/>
          <w:szCs w:val="24"/>
          <w:rtl/>
          <w:lang w:bidi="fa-IR"/>
        </w:rPr>
        <w:t>،</w:t>
      </w:r>
      <w:r w:rsidRPr="0075643A">
        <w:rPr>
          <w:rFonts w:asciiTheme="majorBidi" w:hAnsiTheme="majorBidi" w:cstheme="majorBidi"/>
          <w:sz w:val="24"/>
          <w:szCs w:val="24"/>
          <w:rtl/>
          <w:lang w:bidi="fa-IR"/>
        </w:rPr>
        <w:t xml:space="preserve"> اقدامات وی را به عنوان فعالیت هایی علیه فرانسه در نظر گرفته لذا در سال 1940، ملیت فرانسوی وی را از او سلب کرده و او به اعدام محکوم می کنند. با این همه وی از راه دور در بطن کمیته فرانسوی آزادی ملی، همراه نیروهای متفقین به هدایت جنبش مقاومت ادامه می دهد. پس از آزادی فرانسه از اشغال آلمان نازی، با حمایت های بسیار مردم به فرانسه باز می گردد و قدرت می گیرد و به سامان دهی امور می پردازد. اما دو سال بعد، یعنی در سال 1946 ، به دلیل مخالفت هایی که با شکل گیری احزاب داشت، از قدرت کناره گرفته و استعفاء می دهد. بعد از آن در سال 1958، یعنی 12 سال بعد، مجددا همراه با بحران ناشی از جنگ الجزایر برای سامان دهی امور کشورش بر سر قدرت می آید و این بار پروژه آبادانی و توسعه فرانسه را در راس اهداف خود قرار می دهد. وی در این راستا به اصلاحات مهم اداری، اقتصادی و صنعتی کشور می پردازد. در بحران الجزایر به رغم مخالفت های نظامیان و جمعیت فرانسویان ساکن الجزایر که جزو مدافعان و حامیان اصلی او محسوب می شدند، به تشویق استقلال این کشور که تا آن زمان به عنوان مستعمره و جزوی از خاک فرانسه محسوب می شده، اقدام کرده و از آزاد سازی الجزایر از خاک فرانسه حمایت می کند. از سایر سیاست های بین المللی او باید به حمایت وی از جنبش استقلال طلبانه آفریقای سیاه، محکومیت جنگ ویتنام، به رسمیت شناختن دولت جدید چین کومونیست و همچنین حمایت از "کبِک آزاد" در کانادا اشاره کرد. نوع ریاست جمهوری وی که قدرت خود را مستقیما از ملت می گرفت و از نظر جایگاه مردمی محبوبیت بسیاری داشت، به شدت مورد انتقاد احزاب مختلف سیاسی از جمله : حزب کومونیست، حزب سوسیالیست، حزب میانه حامی اتحاد اروپا، و نیز حزب راست افراطی، قرار داشته است. همگی این گروه های مخالف متفقا شیوه ریاست جمهوری وی را به نوعی شیوه ای شخصی و دلبخواهانه دانسته و آن را به زیر سوال می برند و حتی می گویند که نوع حکومت وی بیشتر شبیه یک "کودتای دائمی" (فرانسوا میتران) است. با این همه وی در سال 1965 مجددا در دور اول با اکثریت آراء به عنوان ریاست جمهوری اتنخاب می شود. در دوران بحران جنبش اجتماعی </w:t>
      </w:r>
      <w:r w:rsidRPr="0075643A">
        <w:rPr>
          <w:rFonts w:asciiTheme="majorBidi" w:hAnsiTheme="majorBidi" w:cstheme="majorBidi"/>
          <w:sz w:val="24"/>
          <w:szCs w:val="24"/>
          <w:rtl/>
          <w:lang w:bidi="fa-IR"/>
        </w:rPr>
        <w:lastRenderedPageBreak/>
        <w:t xml:space="preserve">سال 1968، وی وضعیت نابسمان و آشفته ایجاد را مدیریت می کند. این مدیریت وی از جانب معترضین به عنوان نوعی سرکوب جنبش اجتماعی تلقی شده است. وی نهایتا در سال 1969، به دلیل مخالفت های موجود دولت خود را به رفراندوم می گذارد و بعد از این که پاسخ "خیر" رای اکثریت را می آورد از قدرت استعفاء داده و یکسال بعد از دنیا می رود. او هم به عنوان یکی اثر گذارترین رهبران قرن بیستم محسوب می شود، هم به عنوان نویسنده ای نامدار. از کتاب های مهم او "خاطرات" است. </w:t>
      </w:r>
    </w:p>
    <w:p w:rsidR="00EF21B5" w:rsidRPr="0075643A" w:rsidRDefault="00EF21B5" w:rsidP="00EF21B5">
      <w:pPr>
        <w:pStyle w:val="ListParagraph"/>
        <w:keepNext/>
        <w:bidi/>
        <w:spacing w:after="120" w:line="360" w:lineRule="auto"/>
        <w:ind w:left="0"/>
        <w:jc w:val="center"/>
        <w:rPr>
          <w:rFonts w:asciiTheme="majorBidi" w:hAnsiTheme="majorBidi" w:cstheme="majorBidi"/>
          <w:sz w:val="24"/>
          <w:szCs w:val="24"/>
        </w:rPr>
      </w:pPr>
      <w:r w:rsidRPr="0075643A">
        <w:rPr>
          <w:rFonts w:asciiTheme="majorBidi" w:hAnsiTheme="majorBidi" w:cstheme="majorBidi"/>
          <w:noProof/>
          <w:sz w:val="24"/>
          <w:szCs w:val="24"/>
        </w:rPr>
        <w:drawing>
          <wp:inline distT="0" distB="0" distL="0" distR="0" wp14:anchorId="1F453090" wp14:editId="3C64C5BA">
            <wp:extent cx="1513385" cy="2267712"/>
            <wp:effectExtent l="0" t="0" r="0" b="0"/>
            <wp:docPr id="16" name="Picture 16" descr="http://medias.lepost.fr/ill/2008/02/11/h-20-1097169-120274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s.lepost.fr/ill/2008/02/11/h-20-1097169-120274019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6662" cy="2272622"/>
                    </a:xfrm>
                    <a:prstGeom prst="rect">
                      <a:avLst/>
                    </a:prstGeom>
                    <a:noFill/>
                    <a:ln>
                      <a:noFill/>
                    </a:ln>
                  </pic:spPr>
                </pic:pic>
              </a:graphicData>
            </a:graphic>
          </wp:inline>
        </w:drawing>
      </w:r>
      <w:r w:rsidRPr="0075643A">
        <w:rPr>
          <w:rFonts w:asciiTheme="majorBidi" w:hAnsiTheme="majorBidi" w:cstheme="majorBidi"/>
          <w:noProof/>
          <w:sz w:val="24"/>
          <w:szCs w:val="24"/>
        </w:rPr>
        <w:drawing>
          <wp:inline distT="0" distB="0" distL="0" distR="0" wp14:anchorId="01023A01" wp14:editId="4D77EC23">
            <wp:extent cx="1982419" cy="2270958"/>
            <wp:effectExtent l="0" t="0" r="0" b="0"/>
            <wp:docPr id="19" name="Picture 19" descr="http://compatriotevonelsass.c.o.pic.centerblog.net/pgeuas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patriotevonelsass.c.o.pic.centerblog.net/pgeuas7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731" cy="2271316"/>
                    </a:xfrm>
                    <a:prstGeom prst="rect">
                      <a:avLst/>
                    </a:prstGeom>
                    <a:noFill/>
                    <a:ln>
                      <a:noFill/>
                    </a:ln>
                  </pic:spPr>
                </pic:pic>
              </a:graphicData>
            </a:graphic>
          </wp:inline>
        </w:drawing>
      </w:r>
    </w:p>
    <w:p w:rsidR="00EF21B5" w:rsidRPr="0075643A" w:rsidRDefault="00EF21B5" w:rsidP="00EF21B5">
      <w:pPr>
        <w:pStyle w:val="Caption"/>
        <w:bidi/>
        <w:spacing w:after="120" w:line="360" w:lineRule="auto"/>
        <w:jc w:val="center"/>
        <w:rPr>
          <w:rFonts w:asciiTheme="majorBidi" w:hAnsiTheme="majorBidi" w:cstheme="majorBidi"/>
          <w:b w:val="0"/>
          <w:bCs w:val="0"/>
          <w:sz w:val="24"/>
          <w:szCs w:val="24"/>
          <w:rtl/>
          <w:lang w:bidi="fa-IR"/>
        </w:rPr>
      </w:pPr>
      <w:r w:rsidRPr="0075643A">
        <w:rPr>
          <w:rFonts w:asciiTheme="majorBidi" w:hAnsiTheme="majorBidi" w:cstheme="majorBidi"/>
          <w:b w:val="0"/>
          <w:bCs w:val="0"/>
          <w:color w:val="auto"/>
          <w:sz w:val="24"/>
          <w:szCs w:val="24"/>
          <w:rtl/>
        </w:rPr>
        <w:t xml:space="preserve">شکل </w:t>
      </w:r>
      <w:r w:rsidRPr="0075643A">
        <w:rPr>
          <w:rFonts w:asciiTheme="majorBidi" w:hAnsiTheme="majorBidi" w:cstheme="majorBidi"/>
          <w:b w:val="0"/>
          <w:bCs w:val="0"/>
          <w:color w:val="auto"/>
          <w:sz w:val="24"/>
          <w:szCs w:val="24"/>
          <w:rtl/>
        </w:rPr>
        <w:fldChar w:fldCharType="begin"/>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Pr>
        <w:instrText>SEQ</w:instrText>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Pr>
        <w:instrText>Figure \* ARABIC</w:instrText>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tl/>
        </w:rPr>
        <w:fldChar w:fldCharType="separate"/>
      </w:r>
      <w:r w:rsidRPr="0075643A">
        <w:rPr>
          <w:rFonts w:asciiTheme="majorBidi" w:hAnsiTheme="majorBidi" w:cstheme="majorBidi"/>
          <w:b w:val="0"/>
          <w:bCs w:val="0"/>
          <w:noProof/>
          <w:color w:val="auto"/>
          <w:sz w:val="24"/>
          <w:szCs w:val="24"/>
          <w:rtl/>
        </w:rPr>
        <w:t>20</w:t>
      </w:r>
      <w:r w:rsidRPr="0075643A">
        <w:rPr>
          <w:rFonts w:asciiTheme="majorBidi" w:hAnsiTheme="majorBidi" w:cstheme="majorBidi"/>
          <w:b w:val="0"/>
          <w:bCs w:val="0"/>
          <w:color w:val="auto"/>
          <w:sz w:val="24"/>
          <w:szCs w:val="24"/>
          <w:rtl/>
        </w:rPr>
        <w:fldChar w:fldCharType="end"/>
      </w:r>
      <w:r w:rsidRPr="0075643A">
        <w:rPr>
          <w:rFonts w:asciiTheme="majorBidi" w:hAnsiTheme="majorBidi" w:cstheme="majorBidi"/>
          <w:b w:val="0"/>
          <w:bCs w:val="0"/>
          <w:color w:val="auto"/>
          <w:sz w:val="24"/>
          <w:szCs w:val="24"/>
          <w:rtl/>
          <w:lang w:bidi="fa-IR"/>
        </w:rPr>
        <w:t>: ژنررال دو گل</w:t>
      </w:r>
    </w:p>
    <w:p w:rsidR="00EF21B5" w:rsidRPr="0075643A" w:rsidRDefault="00EF21B5" w:rsidP="00EF21B5">
      <w:pPr>
        <w:pStyle w:val="ListParagraph"/>
        <w:bidi/>
        <w:spacing w:after="120" w:line="360" w:lineRule="auto"/>
        <w:ind w:left="0"/>
        <w:jc w:val="both"/>
        <w:rPr>
          <w:rFonts w:asciiTheme="majorBidi" w:hAnsiTheme="majorBidi" w:cstheme="majorBidi"/>
          <w:b/>
          <w:bCs/>
          <w:sz w:val="24"/>
          <w:szCs w:val="24"/>
          <w:rtl/>
          <w:lang w:bidi="fa-IR"/>
        </w:rPr>
      </w:pPr>
      <w:r w:rsidRPr="0075643A">
        <w:rPr>
          <w:rFonts w:asciiTheme="majorBidi" w:hAnsiTheme="majorBidi" w:cstheme="majorBidi"/>
          <w:b/>
          <w:bCs/>
          <w:sz w:val="24"/>
          <w:szCs w:val="24"/>
          <w:rtl/>
          <w:lang w:bidi="fa-IR"/>
        </w:rPr>
        <w:t xml:space="preserve">پاریس: یک شهر مدرن </w:t>
      </w:r>
    </w:p>
    <w:p w:rsidR="00EF21B5" w:rsidRPr="0075643A" w:rsidRDefault="00EF21B5" w:rsidP="00EF21B5">
      <w:pPr>
        <w:pStyle w:val="ListParagraph"/>
        <w:bidi/>
        <w:spacing w:after="120" w:line="360" w:lineRule="auto"/>
        <w:ind w:left="0"/>
        <w:jc w:val="both"/>
        <w:rPr>
          <w:rFonts w:asciiTheme="majorBidi" w:hAnsiTheme="majorBidi" w:cstheme="majorBidi"/>
          <w:sz w:val="24"/>
          <w:szCs w:val="24"/>
          <w:rtl/>
          <w:lang w:bidi="fa-IR"/>
        </w:rPr>
      </w:pPr>
      <w:r>
        <w:rPr>
          <w:rFonts w:asciiTheme="majorBidi" w:hAnsiTheme="majorBidi" w:cstheme="majorBidi" w:hint="cs"/>
          <w:sz w:val="24"/>
          <w:szCs w:val="24"/>
          <w:rtl/>
          <w:lang w:bidi="fa-IR"/>
        </w:rPr>
        <w:t>دوره ی بعدی تحت عنوان "</w:t>
      </w:r>
      <w:r w:rsidRPr="0075643A">
        <w:rPr>
          <w:rFonts w:asciiTheme="majorBidi" w:hAnsiTheme="majorBidi" w:cstheme="majorBidi"/>
          <w:sz w:val="24"/>
          <w:szCs w:val="24"/>
          <w:rtl/>
          <w:lang w:bidi="fa-IR"/>
        </w:rPr>
        <w:t>سال های مدرن</w:t>
      </w:r>
      <w:r>
        <w:rPr>
          <w:rFonts w:asciiTheme="majorBidi" w:hAnsiTheme="majorBidi" w:cstheme="majorBidi" w:hint="cs"/>
          <w:sz w:val="24"/>
          <w:szCs w:val="24"/>
          <w:rtl/>
          <w:lang w:bidi="fa-IR"/>
        </w:rPr>
        <w:t>"</w:t>
      </w:r>
      <w:r w:rsidRPr="0075643A">
        <w:rPr>
          <w:rFonts w:asciiTheme="majorBidi" w:hAnsiTheme="majorBidi" w:cstheme="majorBidi"/>
          <w:sz w:val="24"/>
          <w:szCs w:val="24"/>
          <w:rtl/>
          <w:lang w:bidi="fa-IR"/>
        </w:rPr>
        <w:t xml:space="preserve"> پاریس </w:t>
      </w:r>
      <w:r>
        <w:rPr>
          <w:rFonts w:asciiTheme="majorBidi" w:hAnsiTheme="majorBidi" w:cstheme="majorBidi" w:hint="cs"/>
          <w:sz w:val="24"/>
          <w:szCs w:val="24"/>
          <w:rtl/>
          <w:lang w:bidi="fa-IR"/>
        </w:rPr>
        <w:t xml:space="preserve">معروف است که طی آن </w:t>
      </w:r>
      <w:r w:rsidRPr="0075643A">
        <w:rPr>
          <w:rFonts w:asciiTheme="majorBidi" w:hAnsiTheme="majorBidi" w:cstheme="majorBidi"/>
          <w:sz w:val="24"/>
          <w:szCs w:val="24"/>
          <w:rtl/>
          <w:lang w:bidi="fa-IR"/>
        </w:rPr>
        <w:t>سامان دهی</w:t>
      </w:r>
      <w:r>
        <w:rPr>
          <w:rFonts w:asciiTheme="majorBidi" w:hAnsiTheme="majorBidi" w:cstheme="majorBidi" w:hint="cs"/>
          <w:sz w:val="24"/>
          <w:szCs w:val="24"/>
          <w:rtl/>
          <w:lang w:bidi="fa-IR"/>
        </w:rPr>
        <w:t xml:space="preserve"> های متنوعی ف</w:t>
      </w:r>
      <w:r w:rsidRPr="0075643A">
        <w:rPr>
          <w:rFonts w:asciiTheme="majorBidi" w:hAnsiTheme="majorBidi" w:cstheme="majorBidi"/>
          <w:sz w:val="24"/>
          <w:szCs w:val="24"/>
          <w:rtl/>
          <w:lang w:bidi="fa-IR"/>
        </w:rPr>
        <w:t xml:space="preserve">رهنگی </w:t>
      </w:r>
      <w:r>
        <w:rPr>
          <w:rFonts w:asciiTheme="majorBidi" w:hAnsiTheme="majorBidi" w:cstheme="majorBidi" w:hint="cs"/>
          <w:sz w:val="24"/>
          <w:szCs w:val="24"/>
          <w:rtl/>
          <w:lang w:bidi="fa-IR"/>
        </w:rPr>
        <w:t xml:space="preserve">در شهر </w:t>
      </w:r>
      <w:r w:rsidRPr="0075643A">
        <w:rPr>
          <w:rFonts w:asciiTheme="majorBidi" w:hAnsiTheme="majorBidi" w:cstheme="majorBidi"/>
          <w:sz w:val="24"/>
          <w:szCs w:val="24"/>
          <w:rtl/>
          <w:lang w:bidi="fa-IR"/>
        </w:rPr>
        <w:t xml:space="preserve">و رسیدگی به محله های فقیر نشین </w:t>
      </w:r>
      <w:r>
        <w:rPr>
          <w:rFonts w:asciiTheme="majorBidi" w:hAnsiTheme="majorBidi" w:cstheme="majorBidi" w:hint="cs"/>
          <w:sz w:val="24"/>
          <w:szCs w:val="24"/>
          <w:rtl/>
          <w:lang w:bidi="fa-IR"/>
        </w:rPr>
        <w:t>روی می دهد.</w:t>
      </w:r>
      <w:r w:rsidRPr="0075643A">
        <w:rPr>
          <w:rFonts w:asciiTheme="majorBidi" w:hAnsiTheme="majorBidi" w:cstheme="majorBidi"/>
          <w:sz w:val="24"/>
          <w:szCs w:val="24"/>
          <w:rtl/>
          <w:lang w:bidi="fa-IR"/>
        </w:rPr>
        <w:t xml:space="preserve"> در سال 1962، آندره مالرو وزیر وقت طرح سامان دهی محله های فرسوده، نظیر محله "مَره" در منطقه 4، را به جریان می اندازد</w:t>
      </w:r>
      <w:r>
        <w:rPr>
          <w:rFonts w:asciiTheme="majorBidi" w:hAnsiTheme="majorBidi" w:cstheme="majorBidi" w:hint="cs"/>
          <w:sz w:val="24"/>
          <w:szCs w:val="24"/>
          <w:rtl/>
          <w:lang w:bidi="fa-IR"/>
        </w:rPr>
        <w:t xml:space="preserve"> (در مورد موضوع بازسازی محله های فرسوده، در همین مجموعه مطالبی جداگانه نوشته خواهد شد)</w:t>
      </w:r>
      <w:r w:rsidRPr="0075643A">
        <w:rPr>
          <w:rFonts w:asciiTheme="majorBidi" w:hAnsiTheme="majorBidi" w:cstheme="majorBidi"/>
          <w:sz w:val="24"/>
          <w:szCs w:val="24"/>
          <w:rtl/>
          <w:lang w:bidi="fa-IR"/>
        </w:rPr>
        <w:t>. این طرح که در ضمن تلاشی برای حفظ میراث فرهنگی شهری بوده است</w:t>
      </w:r>
      <w:r>
        <w:rPr>
          <w:rFonts w:asciiTheme="majorBidi" w:hAnsiTheme="majorBidi" w:cstheme="majorBidi" w:hint="cs"/>
          <w:sz w:val="24"/>
          <w:szCs w:val="24"/>
          <w:rtl/>
          <w:lang w:bidi="fa-IR"/>
        </w:rPr>
        <w:t>،</w:t>
      </w:r>
      <w:r w:rsidRPr="0075643A">
        <w:rPr>
          <w:rFonts w:asciiTheme="majorBidi" w:hAnsiTheme="majorBidi" w:cstheme="majorBidi"/>
          <w:sz w:val="24"/>
          <w:szCs w:val="24"/>
          <w:rtl/>
          <w:lang w:bidi="fa-IR"/>
        </w:rPr>
        <w:t xml:space="preserve"> سپس توسط اقدامات فرانسوا میتران پی گیری شده و شهر به سمت تغییرات مهم تری در آینده هدایت می گردد. </w:t>
      </w:r>
      <w:r>
        <w:rPr>
          <w:rFonts w:asciiTheme="majorBidi" w:hAnsiTheme="majorBidi" w:cstheme="majorBidi" w:hint="cs"/>
          <w:sz w:val="24"/>
          <w:szCs w:val="24"/>
          <w:rtl/>
          <w:lang w:bidi="fa-IR"/>
        </w:rPr>
        <w:t xml:space="preserve">همچنین </w:t>
      </w:r>
      <w:r w:rsidRPr="0075643A">
        <w:rPr>
          <w:rFonts w:asciiTheme="majorBidi" w:hAnsiTheme="majorBidi" w:cstheme="majorBidi"/>
          <w:sz w:val="24"/>
          <w:szCs w:val="24"/>
          <w:rtl/>
          <w:lang w:bidi="fa-IR"/>
        </w:rPr>
        <w:t xml:space="preserve">در این دوره است که موزه های لوور و اورسه مورد بازسازی و احیاء اساسی قرار می گیرند. همچنین معماری های فرهنگی فوتوریستی (سبک آینده گرایانه) نظیر اپرای باستی (در سال 1989 افتتاح شد)، سیته دو سیانس (شهر علم)، و منطقه تجاری و اداری له دفانس و طاق معروف گراند آرش (در متنهی الیه غربی شهر) شکل می گیرد و پاریس را به طور نمادین به سمت قرن 21 هدایت می کنند. از آثار دیگر مهم مربوط به این دوره می توان به کتابخانه و مرکز فرهنگی ژرژپوپیدو (1977) در مرکز شهر که موزه هنر های معاصر شهر را در خود جای می دهد اشاره کرد. </w:t>
      </w:r>
    </w:p>
    <w:p w:rsidR="00EF21B5" w:rsidRPr="0075643A" w:rsidRDefault="00EF21B5" w:rsidP="00EF21B5">
      <w:pPr>
        <w:pStyle w:val="ListParagraph"/>
        <w:keepNext/>
        <w:bidi/>
        <w:spacing w:after="120" w:line="360" w:lineRule="auto"/>
        <w:ind w:left="0"/>
        <w:jc w:val="center"/>
        <w:rPr>
          <w:rFonts w:asciiTheme="majorBidi" w:hAnsiTheme="majorBidi" w:cstheme="majorBidi"/>
          <w:sz w:val="24"/>
          <w:szCs w:val="24"/>
        </w:rPr>
      </w:pPr>
      <w:r w:rsidRPr="0075643A">
        <w:rPr>
          <w:rFonts w:asciiTheme="majorBidi" w:hAnsiTheme="majorBidi" w:cstheme="majorBidi"/>
          <w:noProof/>
          <w:sz w:val="24"/>
          <w:szCs w:val="24"/>
        </w:rPr>
        <w:lastRenderedPageBreak/>
        <w:drawing>
          <wp:inline distT="0" distB="0" distL="0" distR="0" wp14:anchorId="67231CC8" wp14:editId="49140C0F">
            <wp:extent cx="4073962" cy="2600344"/>
            <wp:effectExtent l="0" t="0" r="3175" b="0"/>
            <wp:docPr id="21" name="Picture 21" descr="http://i11.photobucket.com/albums/a171/danperry/France/Paris/Centre%20Pompidou/CentrePompidou-198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11.photobucket.com/albums/a171/danperry/France/Paris/Centre%20Pompidou/CentrePompidou-198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4301" cy="2600560"/>
                    </a:xfrm>
                    <a:prstGeom prst="rect">
                      <a:avLst/>
                    </a:prstGeom>
                    <a:noFill/>
                    <a:ln>
                      <a:noFill/>
                    </a:ln>
                  </pic:spPr>
                </pic:pic>
              </a:graphicData>
            </a:graphic>
          </wp:inline>
        </w:drawing>
      </w:r>
    </w:p>
    <w:p w:rsidR="00EF21B5" w:rsidRPr="0075643A" w:rsidRDefault="00EF21B5" w:rsidP="00EF21B5">
      <w:pPr>
        <w:pStyle w:val="Caption"/>
        <w:bidi/>
        <w:spacing w:after="120" w:line="360" w:lineRule="auto"/>
        <w:jc w:val="center"/>
        <w:rPr>
          <w:rFonts w:asciiTheme="majorBidi" w:hAnsiTheme="majorBidi" w:cstheme="majorBidi"/>
          <w:b w:val="0"/>
          <w:bCs w:val="0"/>
          <w:color w:val="auto"/>
          <w:sz w:val="24"/>
          <w:szCs w:val="24"/>
          <w:rtl/>
          <w:lang w:bidi="fa-IR"/>
        </w:rPr>
      </w:pPr>
      <w:r w:rsidRPr="0075643A">
        <w:rPr>
          <w:rFonts w:asciiTheme="majorBidi" w:hAnsiTheme="majorBidi" w:cstheme="majorBidi"/>
          <w:b w:val="0"/>
          <w:bCs w:val="0"/>
          <w:color w:val="auto"/>
          <w:sz w:val="24"/>
          <w:szCs w:val="24"/>
          <w:rtl/>
        </w:rPr>
        <w:t xml:space="preserve">شکل </w:t>
      </w:r>
      <w:r w:rsidRPr="0075643A">
        <w:rPr>
          <w:rFonts w:asciiTheme="majorBidi" w:hAnsiTheme="majorBidi" w:cstheme="majorBidi"/>
          <w:b w:val="0"/>
          <w:bCs w:val="0"/>
          <w:color w:val="auto"/>
          <w:sz w:val="24"/>
          <w:szCs w:val="24"/>
          <w:rtl/>
        </w:rPr>
        <w:fldChar w:fldCharType="begin"/>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Pr>
        <w:instrText>SEQ</w:instrText>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Pr>
        <w:instrText>Figure \* ARABIC</w:instrText>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tl/>
        </w:rPr>
        <w:fldChar w:fldCharType="separate"/>
      </w:r>
      <w:r w:rsidRPr="0075643A">
        <w:rPr>
          <w:rFonts w:asciiTheme="majorBidi" w:hAnsiTheme="majorBidi" w:cstheme="majorBidi"/>
          <w:b w:val="0"/>
          <w:bCs w:val="0"/>
          <w:noProof/>
          <w:color w:val="auto"/>
          <w:sz w:val="24"/>
          <w:szCs w:val="24"/>
          <w:rtl/>
        </w:rPr>
        <w:t>21</w:t>
      </w:r>
      <w:r w:rsidRPr="0075643A">
        <w:rPr>
          <w:rFonts w:asciiTheme="majorBidi" w:hAnsiTheme="majorBidi" w:cstheme="majorBidi"/>
          <w:b w:val="0"/>
          <w:bCs w:val="0"/>
          <w:color w:val="auto"/>
          <w:sz w:val="24"/>
          <w:szCs w:val="24"/>
          <w:rtl/>
        </w:rPr>
        <w:fldChar w:fldCharType="end"/>
      </w:r>
      <w:r w:rsidRPr="0075643A">
        <w:rPr>
          <w:rFonts w:asciiTheme="majorBidi" w:hAnsiTheme="majorBidi" w:cstheme="majorBidi"/>
          <w:b w:val="0"/>
          <w:bCs w:val="0"/>
          <w:color w:val="auto"/>
          <w:sz w:val="24"/>
          <w:szCs w:val="24"/>
          <w:rtl/>
          <w:lang w:bidi="fa-IR"/>
        </w:rPr>
        <w:t>: مرکز فرهنگی ژرژ پومپیدو، افتتاح 1977</w:t>
      </w:r>
    </w:p>
    <w:p w:rsidR="00EF21B5" w:rsidRPr="0075643A" w:rsidRDefault="00EF21B5" w:rsidP="00EF21B5">
      <w:pPr>
        <w:pStyle w:val="ListParagraph"/>
        <w:keepNext/>
        <w:bidi/>
        <w:spacing w:after="120" w:line="360" w:lineRule="auto"/>
        <w:ind w:left="0"/>
        <w:jc w:val="center"/>
        <w:rPr>
          <w:rFonts w:asciiTheme="majorBidi" w:hAnsiTheme="majorBidi" w:cstheme="majorBidi"/>
          <w:sz w:val="24"/>
          <w:szCs w:val="24"/>
        </w:rPr>
      </w:pPr>
      <w:r w:rsidRPr="0075643A">
        <w:rPr>
          <w:rFonts w:asciiTheme="majorBidi" w:hAnsiTheme="majorBidi" w:cstheme="majorBidi"/>
          <w:noProof/>
          <w:sz w:val="24"/>
          <w:szCs w:val="24"/>
        </w:rPr>
        <w:drawing>
          <wp:inline distT="0" distB="0" distL="0" distR="0" wp14:anchorId="211F6867" wp14:editId="4CF4FFCC">
            <wp:extent cx="4032928" cy="2551039"/>
            <wp:effectExtent l="0" t="0" r="5715" b="1905"/>
            <wp:docPr id="31" name="Picture 31" descr="http://www.vigoenfotos.com/paris/imagenes/paris/ladefense/g_vigoenfotos_3615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goenfotos.com/paris/imagenes/paris/ladefense/g_vigoenfotos_3615p.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68"/>
                    <a:stretch/>
                  </pic:blipFill>
                  <pic:spPr bwMode="auto">
                    <a:xfrm>
                      <a:off x="0" y="0"/>
                      <a:ext cx="4035715" cy="2552802"/>
                    </a:xfrm>
                    <a:prstGeom prst="rect">
                      <a:avLst/>
                    </a:prstGeom>
                    <a:noFill/>
                    <a:ln>
                      <a:noFill/>
                    </a:ln>
                    <a:extLst>
                      <a:ext uri="{53640926-AAD7-44D8-BBD7-CCE9431645EC}">
                        <a14:shadowObscured xmlns:a14="http://schemas.microsoft.com/office/drawing/2010/main"/>
                      </a:ext>
                    </a:extLst>
                  </pic:spPr>
                </pic:pic>
              </a:graphicData>
            </a:graphic>
          </wp:inline>
        </w:drawing>
      </w:r>
    </w:p>
    <w:p w:rsidR="00EF21B5" w:rsidRPr="0075643A" w:rsidRDefault="00EF21B5" w:rsidP="00EF21B5">
      <w:pPr>
        <w:pStyle w:val="Caption"/>
        <w:bidi/>
        <w:spacing w:after="120" w:line="360" w:lineRule="auto"/>
        <w:jc w:val="center"/>
        <w:rPr>
          <w:rFonts w:asciiTheme="majorBidi" w:hAnsiTheme="majorBidi" w:cstheme="majorBidi"/>
          <w:b w:val="0"/>
          <w:bCs w:val="0"/>
          <w:color w:val="auto"/>
          <w:sz w:val="24"/>
          <w:szCs w:val="24"/>
          <w:rtl/>
          <w:lang w:bidi="fa-IR"/>
        </w:rPr>
      </w:pPr>
      <w:r w:rsidRPr="0075643A">
        <w:rPr>
          <w:rFonts w:asciiTheme="majorBidi" w:hAnsiTheme="majorBidi" w:cstheme="majorBidi"/>
          <w:b w:val="0"/>
          <w:bCs w:val="0"/>
          <w:color w:val="auto"/>
          <w:sz w:val="24"/>
          <w:szCs w:val="24"/>
          <w:rtl/>
        </w:rPr>
        <w:t xml:space="preserve">شکل </w:t>
      </w:r>
      <w:r w:rsidRPr="0075643A">
        <w:rPr>
          <w:rFonts w:asciiTheme="majorBidi" w:hAnsiTheme="majorBidi" w:cstheme="majorBidi"/>
          <w:b w:val="0"/>
          <w:bCs w:val="0"/>
          <w:color w:val="auto"/>
          <w:sz w:val="24"/>
          <w:szCs w:val="24"/>
          <w:rtl/>
        </w:rPr>
        <w:fldChar w:fldCharType="begin"/>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Pr>
        <w:instrText>SEQ</w:instrText>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Pr>
        <w:instrText>Figure \* ARABIC</w:instrText>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tl/>
        </w:rPr>
        <w:fldChar w:fldCharType="separate"/>
      </w:r>
      <w:r w:rsidRPr="0075643A">
        <w:rPr>
          <w:rFonts w:asciiTheme="majorBidi" w:hAnsiTheme="majorBidi" w:cstheme="majorBidi"/>
          <w:b w:val="0"/>
          <w:bCs w:val="0"/>
          <w:noProof/>
          <w:color w:val="auto"/>
          <w:sz w:val="24"/>
          <w:szCs w:val="24"/>
          <w:rtl/>
        </w:rPr>
        <w:t>22</w:t>
      </w:r>
      <w:r w:rsidRPr="0075643A">
        <w:rPr>
          <w:rFonts w:asciiTheme="majorBidi" w:hAnsiTheme="majorBidi" w:cstheme="majorBidi"/>
          <w:b w:val="0"/>
          <w:bCs w:val="0"/>
          <w:color w:val="auto"/>
          <w:sz w:val="24"/>
          <w:szCs w:val="24"/>
          <w:rtl/>
        </w:rPr>
        <w:fldChar w:fldCharType="end"/>
      </w:r>
      <w:r w:rsidRPr="0075643A">
        <w:rPr>
          <w:rFonts w:asciiTheme="majorBidi" w:hAnsiTheme="majorBidi" w:cstheme="majorBidi"/>
          <w:b w:val="0"/>
          <w:bCs w:val="0"/>
          <w:color w:val="auto"/>
          <w:sz w:val="24"/>
          <w:szCs w:val="24"/>
          <w:rtl/>
          <w:lang w:bidi="fa-IR"/>
        </w:rPr>
        <w:t>: گراند آرش دو لا دفانس یا دروازه برزگ مقاومت در منطقه له دفانس</w:t>
      </w:r>
    </w:p>
    <w:p w:rsidR="00EF21B5" w:rsidRPr="0075643A" w:rsidRDefault="00EF21B5" w:rsidP="00EF21B5">
      <w:pPr>
        <w:pStyle w:val="ListParagraph"/>
        <w:bidi/>
        <w:spacing w:after="120" w:line="360" w:lineRule="auto"/>
        <w:ind w:left="0"/>
        <w:jc w:val="center"/>
        <w:rPr>
          <w:rFonts w:asciiTheme="majorBidi" w:hAnsiTheme="majorBidi" w:cstheme="majorBidi"/>
          <w:b/>
          <w:bCs/>
          <w:sz w:val="24"/>
          <w:szCs w:val="24"/>
          <w:lang w:bidi="fa-IR"/>
        </w:rPr>
      </w:pPr>
    </w:p>
    <w:p w:rsidR="00EF21B5" w:rsidRPr="0075643A" w:rsidRDefault="00EF21B5" w:rsidP="00EF21B5">
      <w:pPr>
        <w:pStyle w:val="ListParagraph"/>
        <w:keepNext/>
        <w:bidi/>
        <w:spacing w:after="120" w:line="360" w:lineRule="auto"/>
        <w:ind w:left="0"/>
        <w:jc w:val="center"/>
        <w:rPr>
          <w:rFonts w:asciiTheme="majorBidi" w:hAnsiTheme="majorBidi" w:cstheme="majorBidi"/>
          <w:sz w:val="24"/>
          <w:szCs w:val="24"/>
        </w:rPr>
      </w:pPr>
      <w:r w:rsidRPr="0075643A">
        <w:rPr>
          <w:rFonts w:asciiTheme="majorBidi" w:hAnsiTheme="majorBidi" w:cstheme="majorBidi"/>
          <w:noProof/>
          <w:sz w:val="24"/>
          <w:szCs w:val="24"/>
        </w:rPr>
        <w:lastRenderedPageBreak/>
        <w:drawing>
          <wp:inline distT="0" distB="0" distL="0" distR="0" wp14:anchorId="6E0620C7" wp14:editId="7C24732B">
            <wp:extent cx="3935577" cy="2952868"/>
            <wp:effectExtent l="0" t="0" r="8255" b="0"/>
            <wp:docPr id="32" name="Picture 32" descr="http://upload.wikimedia.org/wikipedia/commons/b/be/Op%C3%A9ra_Bast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b/be/Op%C3%A9ra_Bastil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5615" cy="2952897"/>
                    </a:xfrm>
                    <a:prstGeom prst="rect">
                      <a:avLst/>
                    </a:prstGeom>
                    <a:noFill/>
                    <a:ln>
                      <a:noFill/>
                    </a:ln>
                  </pic:spPr>
                </pic:pic>
              </a:graphicData>
            </a:graphic>
          </wp:inline>
        </w:drawing>
      </w:r>
    </w:p>
    <w:p w:rsidR="00EF21B5" w:rsidRPr="0075643A" w:rsidRDefault="00EF21B5" w:rsidP="00EF21B5">
      <w:pPr>
        <w:pStyle w:val="Caption"/>
        <w:bidi/>
        <w:spacing w:after="120" w:line="360" w:lineRule="auto"/>
        <w:jc w:val="center"/>
        <w:rPr>
          <w:rFonts w:asciiTheme="majorBidi" w:hAnsiTheme="majorBidi" w:cstheme="majorBidi"/>
          <w:b w:val="0"/>
          <w:bCs w:val="0"/>
          <w:color w:val="auto"/>
          <w:sz w:val="24"/>
          <w:szCs w:val="24"/>
          <w:rtl/>
          <w:lang w:bidi="fa-IR"/>
        </w:rPr>
      </w:pPr>
      <w:r w:rsidRPr="0075643A">
        <w:rPr>
          <w:rFonts w:asciiTheme="majorBidi" w:hAnsiTheme="majorBidi" w:cstheme="majorBidi"/>
          <w:b w:val="0"/>
          <w:bCs w:val="0"/>
          <w:color w:val="auto"/>
          <w:sz w:val="24"/>
          <w:szCs w:val="24"/>
          <w:rtl/>
        </w:rPr>
        <w:t xml:space="preserve">شکل </w:t>
      </w:r>
      <w:r w:rsidRPr="0075643A">
        <w:rPr>
          <w:rFonts w:asciiTheme="majorBidi" w:hAnsiTheme="majorBidi" w:cstheme="majorBidi"/>
          <w:b w:val="0"/>
          <w:bCs w:val="0"/>
          <w:color w:val="auto"/>
          <w:sz w:val="24"/>
          <w:szCs w:val="24"/>
          <w:rtl/>
        </w:rPr>
        <w:fldChar w:fldCharType="begin"/>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Pr>
        <w:instrText>SEQ</w:instrText>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Pr>
        <w:instrText>Figure \* ARABIC</w:instrText>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tl/>
        </w:rPr>
        <w:fldChar w:fldCharType="separate"/>
      </w:r>
      <w:r w:rsidRPr="0075643A">
        <w:rPr>
          <w:rFonts w:asciiTheme="majorBidi" w:hAnsiTheme="majorBidi" w:cstheme="majorBidi"/>
          <w:b w:val="0"/>
          <w:bCs w:val="0"/>
          <w:noProof/>
          <w:color w:val="auto"/>
          <w:sz w:val="24"/>
          <w:szCs w:val="24"/>
          <w:rtl/>
        </w:rPr>
        <w:t>23</w:t>
      </w:r>
      <w:r w:rsidRPr="0075643A">
        <w:rPr>
          <w:rFonts w:asciiTheme="majorBidi" w:hAnsiTheme="majorBidi" w:cstheme="majorBidi"/>
          <w:b w:val="0"/>
          <w:bCs w:val="0"/>
          <w:color w:val="auto"/>
          <w:sz w:val="24"/>
          <w:szCs w:val="24"/>
          <w:rtl/>
        </w:rPr>
        <w:fldChar w:fldCharType="end"/>
      </w:r>
      <w:r w:rsidRPr="0075643A">
        <w:rPr>
          <w:rFonts w:asciiTheme="majorBidi" w:hAnsiTheme="majorBidi" w:cstheme="majorBidi"/>
          <w:b w:val="0"/>
          <w:bCs w:val="0"/>
          <w:color w:val="auto"/>
          <w:sz w:val="24"/>
          <w:szCs w:val="24"/>
          <w:rtl/>
          <w:lang w:bidi="fa-IR"/>
        </w:rPr>
        <w:t>: اپرای باستی، در میدان باستی، منطقه 11 پاریس</w:t>
      </w:r>
    </w:p>
    <w:p w:rsidR="00EF21B5" w:rsidRPr="0075643A" w:rsidRDefault="00EF21B5" w:rsidP="00EF21B5">
      <w:pPr>
        <w:keepNext/>
        <w:bidi/>
        <w:spacing w:after="120" w:line="360" w:lineRule="auto"/>
        <w:jc w:val="center"/>
        <w:rPr>
          <w:rFonts w:asciiTheme="majorBidi" w:hAnsiTheme="majorBidi" w:cstheme="majorBidi"/>
          <w:sz w:val="24"/>
          <w:szCs w:val="24"/>
        </w:rPr>
      </w:pPr>
      <w:r w:rsidRPr="0075643A">
        <w:rPr>
          <w:rFonts w:asciiTheme="majorBidi" w:hAnsiTheme="majorBidi" w:cstheme="majorBidi"/>
          <w:noProof/>
          <w:sz w:val="24"/>
          <w:szCs w:val="24"/>
          <w:lang w:val="en-US"/>
        </w:rPr>
        <w:drawing>
          <wp:inline distT="0" distB="0" distL="0" distR="0" wp14:anchorId="1D6322A6" wp14:editId="7F34EEAD">
            <wp:extent cx="4805410" cy="2417757"/>
            <wp:effectExtent l="0" t="0" r="0" b="1905"/>
            <wp:docPr id="34" name="Picture 34" descr="http://journeeseuropeennesdesmetiersdart.files.wordpress.com/2013/03/citc3a9-des-sciences-c2a9csi-sylvain-sonnet-1-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urneeseuropeennesdesmetiersdart.files.wordpress.com/2013/03/citc3a9-des-sciences-c2a9csi-sylvain-sonnet-1-cop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3001" cy="2416545"/>
                    </a:xfrm>
                    <a:prstGeom prst="rect">
                      <a:avLst/>
                    </a:prstGeom>
                    <a:noFill/>
                    <a:ln>
                      <a:noFill/>
                    </a:ln>
                  </pic:spPr>
                </pic:pic>
              </a:graphicData>
            </a:graphic>
          </wp:inline>
        </w:drawing>
      </w:r>
    </w:p>
    <w:p w:rsidR="00EF21B5" w:rsidRPr="0075643A" w:rsidRDefault="00EF21B5" w:rsidP="00EF21B5">
      <w:pPr>
        <w:pStyle w:val="Caption"/>
        <w:bidi/>
        <w:spacing w:after="120" w:line="360" w:lineRule="auto"/>
        <w:jc w:val="center"/>
        <w:rPr>
          <w:rFonts w:asciiTheme="majorBidi" w:hAnsiTheme="majorBidi" w:cstheme="majorBidi"/>
          <w:b w:val="0"/>
          <w:bCs w:val="0"/>
          <w:color w:val="auto"/>
          <w:sz w:val="24"/>
          <w:szCs w:val="24"/>
          <w:rtl/>
          <w:lang w:bidi="fa-IR"/>
        </w:rPr>
      </w:pPr>
      <w:r w:rsidRPr="0075643A">
        <w:rPr>
          <w:rFonts w:asciiTheme="majorBidi" w:hAnsiTheme="majorBidi" w:cstheme="majorBidi"/>
          <w:b w:val="0"/>
          <w:bCs w:val="0"/>
          <w:color w:val="auto"/>
          <w:sz w:val="24"/>
          <w:szCs w:val="24"/>
          <w:rtl/>
        </w:rPr>
        <w:t xml:space="preserve">شکل </w:t>
      </w:r>
      <w:r w:rsidRPr="0075643A">
        <w:rPr>
          <w:rFonts w:asciiTheme="majorBidi" w:hAnsiTheme="majorBidi" w:cstheme="majorBidi"/>
          <w:b w:val="0"/>
          <w:bCs w:val="0"/>
          <w:color w:val="auto"/>
          <w:sz w:val="24"/>
          <w:szCs w:val="24"/>
          <w:rtl/>
        </w:rPr>
        <w:fldChar w:fldCharType="begin"/>
      </w:r>
      <w:r w:rsidRPr="0075643A">
        <w:rPr>
          <w:rFonts w:asciiTheme="majorBidi" w:hAnsiTheme="majorBidi" w:cstheme="majorBidi"/>
          <w:b w:val="0"/>
          <w:bCs w:val="0"/>
          <w:color w:val="auto"/>
          <w:sz w:val="24"/>
          <w:szCs w:val="24"/>
          <w:rtl/>
        </w:rPr>
        <w:instrText xml:space="preserve"> </w:instrText>
      </w:r>
      <w:r w:rsidRPr="00EF21B5">
        <w:rPr>
          <w:rFonts w:asciiTheme="majorBidi" w:hAnsiTheme="majorBidi" w:cstheme="majorBidi"/>
          <w:b w:val="0"/>
          <w:bCs w:val="0"/>
          <w:color w:val="auto"/>
          <w:sz w:val="24"/>
          <w:szCs w:val="24"/>
          <w:lang w:val="fr-FR"/>
        </w:rPr>
        <w:instrText>SEQ</w:instrText>
      </w:r>
      <w:r w:rsidRPr="0075643A">
        <w:rPr>
          <w:rFonts w:asciiTheme="majorBidi" w:hAnsiTheme="majorBidi" w:cstheme="majorBidi"/>
          <w:b w:val="0"/>
          <w:bCs w:val="0"/>
          <w:color w:val="auto"/>
          <w:sz w:val="24"/>
          <w:szCs w:val="24"/>
          <w:rtl/>
        </w:rPr>
        <w:instrText xml:space="preserve"> </w:instrText>
      </w:r>
      <w:r w:rsidRPr="00EF21B5">
        <w:rPr>
          <w:rFonts w:asciiTheme="majorBidi" w:hAnsiTheme="majorBidi" w:cstheme="majorBidi"/>
          <w:b w:val="0"/>
          <w:bCs w:val="0"/>
          <w:color w:val="auto"/>
          <w:sz w:val="24"/>
          <w:szCs w:val="24"/>
          <w:lang w:val="fr-FR"/>
        </w:rPr>
        <w:instrText>Figure \* ARABIC</w:instrText>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tl/>
        </w:rPr>
        <w:fldChar w:fldCharType="separate"/>
      </w:r>
      <w:r w:rsidRPr="0075643A">
        <w:rPr>
          <w:rFonts w:asciiTheme="majorBidi" w:hAnsiTheme="majorBidi" w:cstheme="majorBidi"/>
          <w:b w:val="0"/>
          <w:bCs w:val="0"/>
          <w:noProof/>
          <w:color w:val="auto"/>
          <w:sz w:val="24"/>
          <w:szCs w:val="24"/>
          <w:rtl/>
        </w:rPr>
        <w:t>24</w:t>
      </w:r>
      <w:r w:rsidRPr="0075643A">
        <w:rPr>
          <w:rFonts w:asciiTheme="majorBidi" w:hAnsiTheme="majorBidi" w:cstheme="majorBidi"/>
          <w:b w:val="0"/>
          <w:bCs w:val="0"/>
          <w:color w:val="auto"/>
          <w:sz w:val="24"/>
          <w:szCs w:val="24"/>
          <w:rtl/>
        </w:rPr>
        <w:fldChar w:fldCharType="end"/>
      </w:r>
      <w:r w:rsidRPr="0075643A">
        <w:rPr>
          <w:rFonts w:asciiTheme="majorBidi" w:hAnsiTheme="majorBidi" w:cstheme="majorBidi"/>
          <w:b w:val="0"/>
          <w:bCs w:val="0"/>
          <w:color w:val="auto"/>
          <w:sz w:val="24"/>
          <w:szCs w:val="24"/>
          <w:rtl/>
          <w:lang w:bidi="fa-IR"/>
        </w:rPr>
        <w:t xml:space="preserve">: </w:t>
      </w:r>
      <w:r>
        <w:rPr>
          <w:rFonts w:asciiTheme="majorBidi" w:hAnsiTheme="majorBidi" w:cstheme="majorBidi" w:hint="cs"/>
          <w:b w:val="0"/>
          <w:bCs w:val="0"/>
          <w:color w:val="auto"/>
          <w:sz w:val="24"/>
          <w:szCs w:val="24"/>
          <w:rtl/>
          <w:lang w:bidi="fa-IR"/>
        </w:rPr>
        <w:t>"</w:t>
      </w:r>
      <w:r w:rsidRPr="0075643A">
        <w:rPr>
          <w:rFonts w:asciiTheme="majorBidi" w:hAnsiTheme="majorBidi" w:cstheme="majorBidi"/>
          <w:b w:val="0"/>
          <w:bCs w:val="0"/>
          <w:color w:val="auto"/>
          <w:sz w:val="24"/>
          <w:szCs w:val="24"/>
          <w:rtl/>
          <w:lang w:bidi="fa-IR"/>
        </w:rPr>
        <w:t>شهر عل</w:t>
      </w:r>
      <w:r>
        <w:rPr>
          <w:rFonts w:asciiTheme="majorBidi" w:hAnsiTheme="majorBidi" w:cstheme="majorBidi" w:hint="cs"/>
          <w:b w:val="0"/>
          <w:bCs w:val="0"/>
          <w:color w:val="auto"/>
          <w:sz w:val="24"/>
          <w:szCs w:val="24"/>
          <w:rtl/>
          <w:lang w:bidi="fa-IR"/>
        </w:rPr>
        <w:t>و</w:t>
      </w:r>
      <w:r w:rsidRPr="0075643A">
        <w:rPr>
          <w:rFonts w:asciiTheme="majorBidi" w:hAnsiTheme="majorBidi" w:cstheme="majorBidi"/>
          <w:b w:val="0"/>
          <w:bCs w:val="0"/>
          <w:color w:val="auto"/>
          <w:sz w:val="24"/>
          <w:szCs w:val="24"/>
          <w:rtl/>
          <w:lang w:bidi="fa-IR"/>
        </w:rPr>
        <w:t>م</w:t>
      </w:r>
      <w:r>
        <w:rPr>
          <w:rFonts w:asciiTheme="majorBidi" w:hAnsiTheme="majorBidi" w:cstheme="majorBidi" w:hint="cs"/>
          <w:b w:val="0"/>
          <w:bCs w:val="0"/>
          <w:color w:val="auto"/>
          <w:sz w:val="24"/>
          <w:szCs w:val="24"/>
          <w:rtl/>
          <w:lang w:bidi="fa-IR"/>
        </w:rPr>
        <w:t>"</w:t>
      </w:r>
      <w:r w:rsidRPr="0075643A">
        <w:rPr>
          <w:rFonts w:asciiTheme="majorBidi" w:hAnsiTheme="majorBidi" w:cstheme="majorBidi"/>
          <w:b w:val="0"/>
          <w:bCs w:val="0"/>
          <w:color w:val="auto"/>
          <w:sz w:val="24"/>
          <w:szCs w:val="24"/>
          <w:rtl/>
          <w:lang w:bidi="fa-IR"/>
        </w:rPr>
        <w:t xml:space="preserve"> واقع در شمال پاریس</w:t>
      </w:r>
    </w:p>
    <w:p w:rsidR="00EF21B5" w:rsidRPr="0075643A" w:rsidRDefault="00EF21B5" w:rsidP="00EF21B5">
      <w:pPr>
        <w:bidi/>
        <w:spacing w:after="120" w:line="360" w:lineRule="auto"/>
        <w:jc w:val="both"/>
        <w:rPr>
          <w:rFonts w:asciiTheme="majorBidi" w:hAnsiTheme="majorBidi" w:cstheme="majorBidi"/>
          <w:sz w:val="24"/>
          <w:szCs w:val="24"/>
          <w:rtl/>
          <w:lang w:bidi="fa-IR"/>
        </w:rPr>
      </w:pPr>
      <w:r w:rsidRPr="0075643A">
        <w:rPr>
          <w:rFonts w:asciiTheme="majorBidi" w:hAnsiTheme="majorBidi" w:cstheme="majorBidi"/>
          <w:sz w:val="24"/>
          <w:szCs w:val="24"/>
          <w:rtl/>
          <w:lang w:bidi="fa-IR"/>
        </w:rPr>
        <w:t xml:space="preserve">از وقایع مهم این دوران جنبش یا شورش های اجتماعی – دانشجویی ماه مه 1968 است. این شورش های اعتراضی که ماهیت فرهنگی، اجتماعی و سیاسی داشتند در طول دو ماه مه و ژوئن، از جانب دانشجویان از محله </w:t>
      </w:r>
      <w:r>
        <w:rPr>
          <w:rFonts w:asciiTheme="majorBidi" w:hAnsiTheme="majorBidi" w:cstheme="majorBidi" w:hint="cs"/>
          <w:sz w:val="24"/>
          <w:szCs w:val="24"/>
          <w:rtl/>
          <w:lang w:bidi="fa-IR"/>
        </w:rPr>
        <w:t>"</w:t>
      </w:r>
      <w:r w:rsidRPr="0075643A">
        <w:rPr>
          <w:rFonts w:asciiTheme="majorBidi" w:hAnsiTheme="majorBidi" w:cstheme="majorBidi"/>
          <w:sz w:val="24"/>
          <w:szCs w:val="24"/>
          <w:rtl/>
          <w:lang w:bidi="fa-IR"/>
        </w:rPr>
        <w:t>کارتیه لاتن</w:t>
      </w:r>
      <w:r>
        <w:rPr>
          <w:rFonts w:asciiTheme="majorBidi" w:hAnsiTheme="majorBidi" w:cstheme="majorBidi" w:hint="cs"/>
          <w:sz w:val="24"/>
          <w:szCs w:val="24"/>
          <w:rtl/>
          <w:lang w:bidi="fa-IR"/>
        </w:rPr>
        <w:t>" (واقع در منطقه 6 پاریس، جنوب رود سن، مقابل سیته)</w:t>
      </w:r>
      <w:r w:rsidRPr="0075643A">
        <w:rPr>
          <w:rFonts w:asciiTheme="majorBidi" w:hAnsiTheme="majorBidi" w:cstheme="majorBidi"/>
          <w:sz w:val="24"/>
          <w:szCs w:val="24"/>
          <w:rtl/>
          <w:lang w:bidi="fa-IR"/>
        </w:rPr>
        <w:t xml:space="preserve">، آغاز می شود ودر مدت اندکی به عرصه کار و کارگری سرایت کرده و موجب اعتصابات وسیعی از جانب کارکنان مراکز دولتی مختلفی می گردد. طوریکه برای مدتی در طول این شورش ها کلیه سیستم اداری فرانسه دچار اختلال اساسی می گردد. هدف اصلی این اعتراضات به زیر سوال بردن سنت گرایی، سرمایه داری و امپریالیسم بوده و علنا دولت حاکم دوگل را هدف گرفته بوده است. عواقب اجتماعی و فرهنگی این جنبش بیشتر از اثرات آن در عرصه سیاسی بوده است. این جنبش های اعتراضی سال 1968 نقطه عطفی را در تاریخ فرانسه شکل می دهند و به عنوان مهم ترین حرکت سیاسی قرن بیستم در فرانسه محسوب می شود. </w:t>
      </w:r>
      <w:r>
        <w:rPr>
          <w:rFonts w:asciiTheme="majorBidi" w:hAnsiTheme="majorBidi" w:cstheme="majorBidi" w:hint="cs"/>
          <w:sz w:val="24"/>
          <w:szCs w:val="24"/>
          <w:rtl/>
          <w:lang w:bidi="fa-IR"/>
        </w:rPr>
        <w:lastRenderedPageBreak/>
        <w:t xml:space="preserve">از </w:t>
      </w:r>
      <w:r w:rsidRPr="0075643A">
        <w:rPr>
          <w:rFonts w:asciiTheme="majorBidi" w:hAnsiTheme="majorBidi" w:cstheme="majorBidi"/>
          <w:sz w:val="24"/>
          <w:szCs w:val="24"/>
          <w:rtl/>
          <w:lang w:bidi="fa-IR"/>
        </w:rPr>
        <w:t>چهره های معروف روشنفکرانی که در این جنبش مشارکت کرده اند، ژان پل سارتر و سیمون دوبوار می باشد</w:t>
      </w:r>
      <w:r>
        <w:rPr>
          <w:rFonts w:asciiTheme="majorBidi" w:hAnsiTheme="majorBidi" w:cstheme="majorBidi" w:hint="cs"/>
          <w:sz w:val="24"/>
          <w:szCs w:val="24"/>
          <w:rtl/>
          <w:lang w:bidi="fa-IR"/>
        </w:rPr>
        <w:t xml:space="preserve"> (در مورد جنبش اجتماعی مه 1968، مطالبی جداگانه خواهد آمد)</w:t>
      </w:r>
      <w:r w:rsidRPr="0075643A">
        <w:rPr>
          <w:rFonts w:asciiTheme="majorBidi" w:hAnsiTheme="majorBidi" w:cstheme="majorBidi"/>
          <w:sz w:val="24"/>
          <w:szCs w:val="24"/>
          <w:rtl/>
          <w:lang w:bidi="fa-IR"/>
        </w:rPr>
        <w:t xml:space="preserve">. </w:t>
      </w:r>
    </w:p>
    <w:p w:rsidR="00EF21B5" w:rsidRPr="0075643A" w:rsidRDefault="00EF21B5" w:rsidP="00EF21B5">
      <w:pPr>
        <w:keepNext/>
        <w:bidi/>
        <w:spacing w:after="120" w:line="360" w:lineRule="auto"/>
        <w:jc w:val="center"/>
        <w:rPr>
          <w:rFonts w:asciiTheme="majorBidi" w:hAnsiTheme="majorBidi" w:cstheme="majorBidi"/>
          <w:sz w:val="24"/>
          <w:szCs w:val="24"/>
        </w:rPr>
      </w:pPr>
      <w:r w:rsidRPr="0075643A">
        <w:rPr>
          <w:rFonts w:asciiTheme="majorBidi" w:hAnsiTheme="majorBidi" w:cstheme="majorBidi"/>
          <w:noProof/>
          <w:sz w:val="24"/>
          <w:szCs w:val="24"/>
          <w:lang w:val="en-US"/>
        </w:rPr>
        <w:drawing>
          <wp:inline distT="0" distB="0" distL="0" distR="0" wp14:anchorId="2CB561C7" wp14:editId="4574DDBE">
            <wp:extent cx="2882265" cy="3430905"/>
            <wp:effectExtent l="0" t="0" r="0" b="0"/>
            <wp:docPr id="35" name="Picture 35" descr="http://archives.tregor.free.fr/Mai1968/13_mai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chives.tregor.free.fr/Mai1968/13_mai_6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265" cy="3430905"/>
                    </a:xfrm>
                    <a:prstGeom prst="rect">
                      <a:avLst/>
                    </a:prstGeom>
                    <a:noFill/>
                    <a:ln>
                      <a:noFill/>
                    </a:ln>
                  </pic:spPr>
                </pic:pic>
              </a:graphicData>
            </a:graphic>
          </wp:inline>
        </w:drawing>
      </w:r>
    </w:p>
    <w:p w:rsidR="00EF21B5" w:rsidRPr="0075643A" w:rsidRDefault="00EF21B5" w:rsidP="00EF21B5">
      <w:pPr>
        <w:pStyle w:val="Caption"/>
        <w:bidi/>
        <w:spacing w:after="120" w:line="360" w:lineRule="auto"/>
        <w:jc w:val="center"/>
        <w:rPr>
          <w:rFonts w:asciiTheme="majorBidi" w:hAnsiTheme="majorBidi" w:cstheme="majorBidi"/>
          <w:b w:val="0"/>
          <w:bCs w:val="0"/>
          <w:sz w:val="24"/>
          <w:szCs w:val="24"/>
          <w:rtl/>
          <w:lang w:bidi="fa-IR"/>
        </w:rPr>
      </w:pPr>
      <w:r w:rsidRPr="0075643A">
        <w:rPr>
          <w:rFonts w:asciiTheme="majorBidi" w:hAnsiTheme="majorBidi" w:cstheme="majorBidi"/>
          <w:b w:val="0"/>
          <w:bCs w:val="0"/>
          <w:color w:val="auto"/>
          <w:sz w:val="24"/>
          <w:szCs w:val="24"/>
          <w:rtl/>
        </w:rPr>
        <w:t>شکل</w:t>
      </w:r>
      <w:r w:rsidRPr="0075643A">
        <w:rPr>
          <w:rFonts w:asciiTheme="majorBidi" w:hAnsiTheme="majorBidi" w:cstheme="majorBidi"/>
          <w:b w:val="0"/>
          <w:bCs w:val="0"/>
          <w:color w:val="auto"/>
          <w:sz w:val="24"/>
          <w:szCs w:val="24"/>
          <w:rtl/>
        </w:rPr>
        <w:fldChar w:fldCharType="begin"/>
      </w:r>
      <w:r w:rsidRPr="0075643A">
        <w:rPr>
          <w:rFonts w:asciiTheme="majorBidi" w:hAnsiTheme="majorBidi" w:cstheme="majorBidi"/>
          <w:b w:val="0"/>
          <w:bCs w:val="0"/>
          <w:color w:val="auto"/>
          <w:sz w:val="24"/>
          <w:szCs w:val="24"/>
          <w:rtl/>
        </w:rPr>
        <w:instrText xml:space="preserve"> </w:instrText>
      </w:r>
      <w:r w:rsidRPr="00EF21B5">
        <w:rPr>
          <w:rFonts w:asciiTheme="majorBidi" w:hAnsiTheme="majorBidi" w:cstheme="majorBidi"/>
          <w:b w:val="0"/>
          <w:bCs w:val="0"/>
          <w:color w:val="auto"/>
          <w:sz w:val="24"/>
          <w:szCs w:val="24"/>
          <w:lang w:val="fr-FR"/>
        </w:rPr>
        <w:instrText>SEQ</w:instrText>
      </w:r>
      <w:r w:rsidRPr="0075643A">
        <w:rPr>
          <w:rFonts w:asciiTheme="majorBidi" w:hAnsiTheme="majorBidi" w:cstheme="majorBidi"/>
          <w:b w:val="0"/>
          <w:bCs w:val="0"/>
          <w:color w:val="auto"/>
          <w:sz w:val="24"/>
          <w:szCs w:val="24"/>
          <w:rtl/>
        </w:rPr>
        <w:instrText xml:space="preserve"> </w:instrText>
      </w:r>
      <w:r w:rsidRPr="00EF21B5">
        <w:rPr>
          <w:rFonts w:asciiTheme="majorBidi" w:hAnsiTheme="majorBidi" w:cstheme="majorBidi"/>
          <w:b w:val="0"/>
          <w:bCs w:val="0"/>
          <w:color w:val="auto"/>
          <w:sz w:val="24"/>
          <w:szCs w:val="24"/>
          <w:lang w:val="fr-FR"/>
        </w:rPr>
        <w:instrText>Figure \* ARABIC</w:instrText>
      </w:r>
      <w:r w:rsidRPr="0075643A">
        <w:rPr>
          <w:rFonts w:asciiTheme="majorBidi" w:hAnsiTheme="majorBidi" w:cstheme="majorBidi"/>
          <w:b w:val="0"/>
          <w:bCs w:val="0"/>
          <w:color w:val="auto"/>
          <w:sz w:val="24"/>
          <w:szCs w:val="24"/>
          <w:rtl/>
        </w:rPr>
        <w:instrText xml:space="preserve"> </w:instrText>
      </w:r>
      <w:r w:rsidRPr="0075643A">
        <w:rPr>
          <w:rFonts w:asciiTheme="majorBidi" w:hAnsiTheme="majorBidi" w:cstheme="majorBidi"/>
          <w:b w:val="0"/>
          <w:bCs w:val="0"/>
          <w:color w:val="auto"/>
          <w:sz w:val="24"/>
          <w:szCs w:val="24"/>
          <w:rtl/>
        </w:rPr>
        <w:fldChar w:fldCharType="separate"/>
      </w:r>
      <w:r w:rsidRPr="0075643A">
        <w:rPr>
          <w:rFonts w:asciiTheme="majorBidi" w:hAnsiTheme="majorBidi" w:cstheme="majorBidi"/>
          <w:b w:val="0"/>
          <w:bCs w:val="0"/>
          <w:noProof/>
          <w:color w:val="auto"/>
          <w:sz w:val="24"/>
          <w:szCs w:val="24"/>
          <w:rtl/>
        </w:rPr>
        <w:t>25</w:t>
      </w:r>
      <w:r w:rsidRPr="0075643A">
        <w:rPr>
          <w:rFonts w:asciiTheme="majorBidi" w:hAnsiTheme="majorBidi" w:cstheme="majorBidi"/>
          <w:b w:val="0"/>
          <w:bCs w:val="0"/>
          <w:color w:val="auto"/>
          <w:sz w:val="24"/>
          <w:szCs w:val="24"/>
          <w:rtl/>
        </w:rPr>
        <w:fldChar w:fldCharType="end"/>
      </w:r>
      <w:r w:rsidRPr="0075643A">
        <w:rPr>
          <w:rFonts w:asciiTheme="majorBidi" w:hAnsiTheme="majorBidi" w:cstheme="majorBidi"/>
          <w:b w:val="0"/>
          <w:bCs w:val="0"/>
          <w:color w:val="auto"/>
          <w:sz w:val="24"/>
          <w:szCs w:val="24"/>
          <w:rtl/>
          <w:lang w:bidi="fa-IR"/>
        </w:rPr>
        <w:t>: تصویری مربوط به اعتراضات اجتماعی 1968: 800 هزار تظاهر کننده در خیابان های پاریس</w:t>
      </w:r>
    </w:p>
    <w:p w:rsidR="00EF21B5" w:rsidRPr="0075643A" w:rsidRDefault="00EF21B5" w:rsidP="00EF21B5">
      <w:pPr>
        <w:bidi/>
        <w:spacing w:after="120" w:line="360" w:lineRule="auto"/>
        <w:jc w:val="both"/>
        <w:rPr>
          <w:rFonts w:asciiTheme="majorBidi" w:hAnsiTheme="majorBidi" w:cstheme="majorBidi"/>
          <w:sz w:val="24"/>
          <w:szCs w:val="24"/>
          <w:rtl/>
          <w:lang w:bidi="fa-IR"/>
        </w:rPr>
      </w:pPr>
      <w:r w:rsidRPr="0075643A">
        <w:rPr>
          <w:rFonts w:asciiTheme="majorBidi" w:hAnsiTheme="majorBidi" w:cstheme="majorBidi"/>
          <w:sz w:val="24"/>
          <w:szCs w:val="24"/>
          <w:rtl/>
          <w:lang w:bidi="fa-IR"/>
        </w:rPr>
        <w:t xml:space="preserve">جمهوری پنجم فرانسه تا کنون هشت رئیس جمهوری را بر خود داشته است که عبارتند از : </w:t>
      </w:r>
    </w:p>
    <w:p w:rsidR="00EF21B5" w:rsidRPr="0075643A" w:rsidRDefault="00EF21B5" w:rsidP="00EF21B5">
      <w:pPr>
        <w:bidi/>
        <w:spacing w:after="120" w:line="360" w:lineRule="auto"/>
        <w:jc w:val="both"/>
        <w:rPr>
          <w:rFonts w:asciiTheme="majorBidi" w:hAnsiTheme="majorBidi" w:cstheme="majorBidi"/>
          <w:color w:val="000000"/>
          <w:sz w:val="24"/>
          <w:szCs w:val="24"/>
          <w:rtl/>
        </w:rPr>
      </w:pPr>
      <w:r w:rsidRPr="0075643A">
        <w:rPr>
          <w:rFonts w:asciiTheme="majorBidi" w:hAnsiTheme="majorBidi" w:cstheme="majorBidi"/>
          <w:sz w:val="24"/>
          <w:szCs w:val="24"/>
          <w:rtl/>
          <w:lang w:bidi="fa-IR"/>
        </w:rPr>
        <w:t>شارل دوگل 1959- 1969 ، ژورژ پومپیدو 1969-1974 ، والری ژیسکاردسن 1974 – 1981 ، فرنسوا میتران 1981 – 1995 ، ژاک شیراک 1995 - 2007، نیکلا سارکوزی 2007 – 2012، و نهایتا فرانسوا اولاند: 2012-  تاکنون.</w:t>
      </w:r>
      <w:r w:rsidRPr="0075643A">
        <w:rPr>
          <w:rFonts w:asciiTheme="majorBidi" w:hAnsiTheme="majorBidi" w:cstheme="majorBidi"/>
          <w:color w:val="000000"/>
          <w:sz w:val="24"/>
          <w:szCs w:val="24"/>
          <w:rtl/>
        </w:rPr>
        <w:t xml:space="preserve"> </w:t>
      </w:r>
    </w:p>
    <w:sectPr w:rsidR="00EF21B5" w:rsidRPr="0075643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7A6" w:rsidRDefault="000E47A6">
      <w:pPr>
        <w:spacing w:after="0" w:line="240" w:lineRule="auto"/>
      </w:pPr>
      <w:r>
        <w:separator/>
      </w:r>
    </w:p>
  </w:endnote>
  <w:endnote w:type="continuationSeparator" w:id="0">
    <w:p w:rsidR="000E47A6" w:rsidRDefault="000E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231131"/>
      <w:docPartObj>
        <w:docPartGallery w:val="Page Numbers (Bottom of Page)"/>
        <w:docPartUnique/>
      </w:docPartObj>
    </w:sdtPr>
    <w:sdtEndPr>
      <w:rPr>
        <w:noProof/>
      </w:rPr>
    </w:sdtEndPr>
    <w:sdtContent>
      <w:p w:rsidR="0067171C" w:rsidRDefault="00D35BC3">
        <w:pPr>
          <w:pStyle w:val="Footer"/>
          <w:jc w:val="center"/>
        </w:pPr>
        <w:r>
          <w:fldChar w:fldCharType="begin"/>
        </w:r>
        <w:r>
          <w:instrText xml:space="preserve"> PAGE   \* MERGEFORMAT </w:instrText>
        </w:r>
        <w:r>
          <w:fldChar w:fldCharType="separate"/>
        </w:r>
        <w:r w:rsidR="0081415C">
          <w:rPr>
            <w:noProof/>
          </w:rPr>
          <w:t>1</w:t>
        </w:r>
        <w:r>
          <w:rPr>
            <w:noProof/>
          </w:rPr>
          <w:fldChar w:fldCharType="end"/>
        </w:r>
      </w:p>
    </w:sdtContent>
  </w:sdt>
  <w:p w:rsidR="0067171C" w:rsidRDefault="000E4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7A6" w:rsidRDefault="000E47A6">
      <w:pPr>
        <w:spacing w:after="0" w:line="240" w:lineRule="auto"/>
      </w:pPr>
      <w:r>
        <w:separator/>
      </w:r>
    </w:p>
  </w:footnote>
  <w:footnote w:type="continuationSeparator" w:id="0">
    <w:p w:rsidR="000E47A6" w:rsidRDefault="000E4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B5"/>
    <w:rsid w:val="000E47A6"/>
    <w:rsid w:val="00206095"/>
    <w:rsid w:val="0081415C"/>
    <w:rsid w:val="00D35BC3"/>
    <w:rsid w:val="00D40AAC"/>
    <w:rsid w:val="00EF21B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D238C-8486-4E20-946D-B189EAA9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B5"/>
    <w:pPr>
      <w:ind w:left="720"/>
      <w:contextualSpacing/>
    </w:pPr>
    <w:rPr>
      <w:lang w:val="en-US"/>
    </w:rPr>
  </w:style>
  <w:style w:type="paragraph" w:styleId="Caption">
    <w:name w:val="caption"/>
    <w:basedOn w:val="Normal"/>
    <w:next w:val="Normal"/>
    <w:uiPriority w:val="35"/>
    <w:unhideWhenUsed/>
    <w:qFormat/>
    <w:rsid w:val="00EF21B5"/>
    <w:pPr>
      <w:spacing w:line="240" w:lineRule="auto"/>
    </w:pPr>
    <w:rPr>
      <w:b/>
      <w:bCs/>
      <w:color w:val="4F81BD" w:themeColor="accent1"/>
      <w:sz w:val="18"/>
      <w:szCs w:val="18"/>
      <w:lang w:val="en-US"/>
    </w:rPr>
  </w:style>
  <w:style w:type="paragraph" w:styleId="BalloonText">
    <w:name w:val="Balloon Text"/>
    <w:basedOn w:val="Normal"/>
    <w:link w:val="BalloonTextChar"/>
    <w:uiPriority w:val="99"/>
    <w:semiHidden/>
    <w:unhideWhenUsed/>
    <w:rsid w:val="00EF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1B5"/>
    <w:rPr>
      <w:rFonts w:ascii="Tahoma" w:hAnsi="Tahoma" w:cs="Tahoma"/>
      <w:sz w:val="16"/>
      <w:szCs w:val="16"/>
    </w:rPr>
  </w:style>
  <w:style w:type="paragraph" w:styleId="Footer">
    <w:name w:val="footer"/>
    <w:basedOn w:val="Normal"/>
    <w:link w:val="FooterChar"/>
    <w:uiPriority w:val="99"/>
    <w:unhideWhenUsed/>
    <w:rsid w:val="00EF21B5"/>
    <w:pPr>
      <w:tabs>
        <w:tab w:val="center" w:pos="4536"/>
        <w:tab w:val="right" w:pos="9072"/>
      </w:tabs>
      <w:spacing w:after="0" w:line="240" w:lineRule="auto"/>
    </w:pPr>
    <w:rPr>
      <w:lang w:val="en-US"/>
    </w:rPr>
  </w:style>
  <w:style w:type="character" w:customStyle="1" w:styleId="FooterChar">
    <w:name w:val="Footer Char"/>
    <w:basedOn w:val="DefaultParagraphFont"/>
    <w:link w:val="Footer"/>
    <w:uiPriority w:val="99"/>
    <w:rsid w:val="00EF21B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dc:creator>
  <cp:lastModifiedBy>Fakouhi</cp:lastModifiedBy>
  <cp:revision>2</cp:revision>
  <dcterms:created xsi:type="dcterms:W3CDTF">2014-09-06T11:36:00Z</dcterms:created>
  <dcterms:modified xsi:type="dcterms:W3CDTF">2014-09-06T11:36:00Z</dcterms:modified>
</cp:coreProperties>
</file>