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078" w:rsidRPr="00572F2C" w:rsidRDefault="00297078" w:rsidP="00297078">
      <w:pPr>
        <w:pStyle w:val="ListParagraph"/>
        <w:bidi/>
        <w:spacing w:after="120" w:line="360" w:lineRule="auto"/>
        <w:ind w:left="0"/>
        <w:jc w:val="both"/>
        <w:rPr>
          <w:rFonts w:asciiTheme="majorBidi" w:hAnsiTheme="majorBidi" w:cstheme="majorBidi"/>
          <w:b/>
          <w:bCs/>
          <w:sz w:val="24"/>
          <w:szCs w:val="24"/>
          <w:rtl/>
          <w:lang w:bidi="fa-IR"/>
        </w:rPr>
      </w:pPr>
      <w:bookmarkStart w:id="0" w:name="_GoBack"/>
      <w:bookmarkEnd w:id="0"/>
      <w:r w:rsidRPr="00572F2C">
        <w:rPr>
          <w:rFonts w:asciiTheme="majorBidi" w:hAnsiTheme="majorBidi" w:cstheme="majorBidi"/>
          <w:b/>
          <w:bCs/>
          <w:sz w:val="24"/>
          <w:szCs w:val="24"/>
          <w:rtl/>
          <w:lang w:bidi="fa-IR"/>
        </w:rPr>
        <w:t xml:space="preserve">شهر پاریس در زمان انقلاب فرانسه </w:t>
      </w:r>
    </w:p>
    <w:p w:rsidR="00297078" w:rsidRPr="00572F2C" w:rsidRDefault="00297078" w:rsidP="00297078">
      <w:pPr>
        <w:pStyle w:val="ListParagraph"/>
        <w:bidi/>
        <w:spacing w:after="120" w:line="360" w:lineRule="auto"/>
        <w:ind w:left="0"/>
        <w:jc w:val="both"/>
        <w:rPr>
          <w:rFonts w:asciiTheme="majorBidi" w:hAnsiTheme="majorBidi" w:cstheme="majorBidi"/>
          <w:sz w:val="24"/>
          <w:szCs w:val="24"/>
          <w:rtl/>
          <w:lang w:bidi="fa-IR"/>
        </w:rPr>
      </w:pPr>
      <w:r w:rsidRPr="00572F2C">
        <w:rPr>
          <w:rFonts w:asciiTheme="majorBidi" w:hAnsiTheme="majorBidi" w:cstheme="majorBidi"/>
          <w:sz w:val="24"/>
          <w:szCs w:val="24"/>
          <w:rtl/>
          <w:lang w:bidi="fa-IR"/>
        </w:rPr>
        <w:t>وضعیت اجتماعی شهر پاریس در سال 1789 تفاوتی با وضعیت قرون وسطی نداشت: فقر</w:t>
      </w:r>
      <w:r>
        <w:rPr>
          <w:rFonts w:asciiTheme="majorBidi" w:hAnsiTheme="majorBidi" w:cstheme="majorBidi" w:hint="cs"/>
          <w:sz w:val="24"/>
          <w:szCs w:val="24"/>
          <w:rtl/>
          <w:lang w:bidi="fa-IR"/>
        </w:rPr>
        <w:t xml:space="preserve">، </w:t>
      </w:r>
      <w:r w:rsidRPr="00572F2C">
        <w:rPr>
          <w:rFonts w:asciiTheme="majorBidi" w:hAnsiTheme="majorBidi" w:cstheme="majorBidi"/>
          <w:sz w:val="24"/>
          <w:szCs w:val="24"/>
          <w:rtl/>
          <w:lang w:bidi="fa-IR"/>
        </w:rPr>
        <w:t>بحران شدید اقتصادی</w:t>
      </w:r>
      <w:r>
        <w:rPr>
          <w:rFonts w:asciiTheme="majorBidi" w:hAnsiTheme="majorBidi" w:cstheme="majorBidi" w:hint="cs"/>
          <w:sz w:val="24"/>
          <w:szCs w:val="24"/>
          <w:rtl/>
          <w:lang w:bidi="fa-IR"/>
        </w:rPr>
        <w:t xml:space="preserve"> و</w:t>
      </w:r>
      <w:r w:rsidRPr="00572F2C">
        <w:rPr>
          <w:rFonts w:asciiTheme="majorBidi" w:hAnsiTheme="majorBidi" w:cstheme="majorBidi"/>
          <w:sz w:val="24"/>
          <w:szCs w:val="24"/>
          <w:rtl/>
          <w:lang w:bidi="fa-IR"/>
        </w:rPr>
        <w:t xml:space="preserve"> نفرت مردم از شاه لوئی شانزدهم، منجر به تسخیر زندان باستی (14 ژوئیه 1789) به عنوان نماد استبداد سلطنتی و سه سال بعد حکومت فرانسه، جمهوری اعلام می گردد. با این همه شور انقلابی </w:t>
      </w:r>
      <w:r>
        <w:rPr>
          <w:rFonts w:asciiTheme="majorBidi" w:hAnsiTheme="majorBidi" w:cstheme="majorBidi" w:hint="cs"/>
          <w:sz w:val="24"/>
          <w:szCs w:val="24"/>
          <w:rtl/>
          <w:lang w:bidi="fa-IR"/>
        </w:rPr>
        <w:t xml:space="preserve">مردم </w:t>
      </w:r>
      <w:r w:rsidRPr="00572F2C">
        <w:rPr>
          <w:rFonts w:asciiTheme="majorBidi" w:hAnsiTheme="majorBidi" w:cstheme="majorBidi"/>
          <w:sz w:val="24"/>
          <w:szCs w:val="24"/>
          <w:rtl/>
          <w:lang w:bidi="fa-IR"/>
        </w:rPr>
        <w:t xml:space="preserve">مدت اندکی دوام آورده و طولی نمی کشد که جامعه دوباره در نوعی از اختناق فرو می رود. در این هنگام بوده است که بیش از 10 هزار تن به عنوان خائنین به انقلاب متهم شده و اعدام می گردند. مهم ترین چهره مربوط به این دوره اختناق روبسپیر و دستگاه ابداعی گیوتین است که عاملان این اعدام ها بوده اند. ناگفته نماند که خود روبسپیر نیز در سال 1795 در همین جریان توسط گیوتن اعدام گردید. </w:t>
      </w:r>
    </w:p>
    <w:p w:rsidR="00297078" w:rsidRPr="00572F2C" w:rsidRDefault="00297078" w:rsidP="00297078">
      <w:pPr>
        <w:pStyle w:val="ListParagraph"/>
        <w:keepNext/>
        <w:bidi/>
        <w:spacing w:after="120" w:line="360" w:lineRule="auto"/>
        <w:ind w:left="0"/>
        <w:jc w:val="center"/>
        <w:rPr>
          <w:rFonts w:asciiTheme="majorBidi" w:hAnsiTheme="majorBidi" w:cstheme="majorBidi"/>
          <w:sz w:val="24"/>
          <w:szCs w:val="24"/>
        </w:rPr>
      </w:pPr>
      <w:r w:rsidRPr="00572F2C">
        <w:rPr>
          <w:rFonts w:asciiTheme="majorBidi" w:hAnsiTheme="majorBidi" w:cstheme="majorBidi"/>
          <w:noProof/>
          <w:sz w:val="24"/>
          <w:szCs w:val="24"/>
        </w:rPr>
        <w:drawing>
          <wp:inline distT="0" distB="0" distL="0" distR="0" wp14:anchorId="538641A8" wp14:editId="60919E66">
            <wp:extent cx="3538676" cy="2671597"/>
            <wp:effectExtent l="0" t="0" r="5080" b="0"/>
            <wp:docPr id="20" name="Picture 20" descr="http://boisdejustice.com/History/LouisX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oisdejustice.com/History/LouisXV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6501" cy="2669955"/>
                    </a:xfrm>
                    <a:prstGeom prst="rect">
                      <a:avLst/>
                    </a:prstGeom>
                    <a:noFill/>
                    <a:ln>
                      <a:noFill/>
                    </a:ln>
                  </pic:spPr>
                </pic:pic>
              </a:graphicData>
            </a:graphic>
          </wp:inline>
        </w:drawing>
      </w:r>
    </w:p>
    <w:p w:rsidR="00297078" w:rsidRPr="00572F2C" w:rsidRDefault="00297078" w:rsidP="00297078">
      <w:pPr>
        <w:pStyle w:val="Caption"/>
        <w:bidi/>
        <w:spacing w:after="120" w:line="360" w:lineRule="auto"/>
        <w:jc w:val="center"/>
        <w:rPr>
          <w:rFonts w:asciiTheme="majorBidi" w:hAnsiTheme="majorBidi" w:cstheme="majorBidi"/>
          <w:b w:val="0"/>
          <w:bCs w:val="0"/>
          <w:color w:val="auto"/>
          <w:sz w:val="24"/>
          <w:szCs w:val="24"/>
          <w:rtl/>
          <w:lang w:bidi="fa-IR"/>
        </w:rPr>
      </w:pPr>
      <w:r w:rsidRPr="00572F2C">
        <w:rPr>
          <w:rFonts w:asciiTheme="majorBidi" w:hAnsiTheme="majorBidi" w:cstheme="majorBidi"/>
          <w:b w:val="0"/>
          <w:bCs w:val="0"/>
          <w:color w:val="auto"/>
          <w:sz w:val="24"/>
          <w:szCs w:val="24"/>
          <w:rtl/>
        </w:rPr>
        <w:t xml:space="preserve">شکل </w:t>
      </w:r>
      <w:r w:rsidRPr="00572F2C">
        <w:rPr>
          <w:rFonts w:asciiTheme="majorBidi" w:hAnsiTheme="majorBidi" w:cstheme="majorBidi"/>
          <w:b w:val="0"/>
          <w:bCs w:val="0"/>
          <w:color w:val="auto"/>
          <w:sz w:val="24"/>
          <w:szCs w:val="24"/>
          <w:rtl/>
        </w:rPr>
        <w:fldChar w:fldCharType="begin"/>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Pr>
        <w:instrText>SEQ</w:instrText>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Pr>
        <w:instrText>Figure \* ARABIC</w:instrText>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tl/>
        </w:rPr>
        <w:fldChar w:fldCharType="separate"/>
      </w:r>
      <w:r w:rsidRPr="00572F2C">
        <w:rPr>
          <w:rFonts w:asciiTheme="majorBidi" w:hAnsiTheme="majorBidi" w:cstheme="majorBidi"/>
          <w:b w:val="0"/>
          <w:bCs w:val="0"/>
          <w:noProof/>
          <w:color w:val="auto"/>
          <w:sz w:val="24"/>
          <w:szCs w:val="24"/>
          <w:rtl/>
        </w:rPr>
        <w:t>10</w:t>
      </w:r>
      <w:r w:rsidRPr="00572F2C">
        <w:rPr>
          <w:rFonts w:asciiTheme="majorBidi" w:hAnsiTheme="majorBidi" w:cstheme="majorBidi"/>
          <w:b w:val="0"/>
          <w:bCs w:val="0"/>
          <w:color w:val="auto"/>
          <w:sz w:val="24"/>
          <w:szCs w:val="24"/>
          <w:rtl/>
        </w:rPr>
        <w:fldChar w:fldCharType="end"/>
      </w:r>
      <w:r w:rsidRPr="00572F2C">
        <w:rPr>
          <w:rFonts w:asciiTheme="majorBidi" w:hAnsiTheme="majorBidi" w:cstheme="majorBidi"/>
          <w:b w:val="0"/>
          <w:bCs w:val="0"/>
          <w:color w:val="auto"/>
          <w:sz w:val="24"/>
          <w:szCs w:val="24"/>
          <w:rtl/>
          <w:lang w:bidi="fa-IR"/>
        </w:rPr>
        <w:t>: طرحی مربوط به اعدام های دوره بعد از انقلاب (سال 1793) توسط دستگاه گیوتین</w:t>
      </w:r>
    </w:p>
    <w:p w:rsidR="00297078" w:rsidRPr="00572F2C" w:rsidRDefault="00297078" w:rsidP="00297078">
      <w:pPr>
        <w:pStyle w:val="ListParagraph"/>
        <w:bidi/>
        <w:spacing w:after="120" w:line="360" w:lineRule="auto"/>
        <w:ind w:left="0"/>
        <w:jc w:val="both"/>
        <w:rPr>
          <w:rFonts w:asciiTheme="majorBidi" w:hAnsiTheme="majorBidi" w:cstheme="majorBidi"/>
          <w:sz w:val="24"/>
          <w:szCs w:val="24"/>
          <w:rtl/>
          <w:lang w:bidi="fa-IR"/>
        </w:rPr>
      </w:pPr>
      <w:r w:rsidRPr="00572F2C">
        <w:rPr>
          <w:rFonts w:asciiTheme="majorBidi" w:hAnsiTheme="majorBidi" w:cstheme="majorBidi"/>
          <w:sz w:val="24"/>
          <w:szCs w:val="24"/>
          <w:rtl/>
          <w:lang w:bidi="fa-IR"/>
        </w:rPr>
        <w:t xml:space="preserve">این انقلاب به این امید داشت که بتواند به تمامی جهان آغاز جدیدی ببخشد. به همین دلیل در این دوران تقویم جدیدی نیز ابداع گردید که آغاز آن مصادف با اولین روز آغاز جمهوری یعنی 22 سپتامبر 1792 بوده و همچنین متشمل بر 12 ماه به تعداد روزهای کاملا برابر و فصول چهارگانه طبیعت بوده است. در این میان 6- 5 روز شمارش نشده در ماه های سی روزه این سال تقویمی جدید به روزهای جشن برای بزرگداشت انقلاب و جمهوری اختصاص داده شده بوده است. </w:t>
      </w:r>
      <w:r>
        <w:rPr>
          <w:rFonts w:asciiTheme="majorBidi" w:hAnsiTheme="majorBidi" w:cstheme="majorBidi" w:hint="cs"/>
          <w:sz w:val="24"/>
          <w:szCs w:val="24"/>
          <w:rtl/>
          <w:lang w:bidi="fa-IR"/>
        </w:rPr>
        <w:t xml:space="preserve">در حال حاضر جز خاطره و آثار از این تقویم چیز دیگری بر جای نمانده است. </w:t>
      </w:r>
      <w:r w:rsidRPr="00572F2C">
        <w:rPr>
          <w:rFonts w:asciiTheme="majorBidi" w:hAnsiTheme="majorBidi" w:cstheme="majorBidi"/>
          <w:sz w:val="24"/>
          <w:szCs w:val="24"/>
          <w:rtl/>
          <w:lang w:bidi="fa-IR"/>
        </w:rPr>
        <w:t>همچنین باید اشاره کرد که در ماه اوت سال انقلاب 1789،  اولین اعلامیه حقوق بشر و شهروندی، که مشتمل بر ایده هایی آرمانی  بوده و از دوران روشنگری پیشین الهام گرفته شده بود است تدوین می گردد. این اعلامیه در همان سال</w:t>
      </w:r>
      <w:r>
        <w:rPr>
          <w:rFonts w:asciiTheme="majorBidi" w:hAnsiTheme="majorBidi" w:cstheme="majorBidi" w:hint="cs"/>
          <w:sz w:val="24"/>
          <w:szCs w:val="24"/>
          <w:rtl/>
          <w:lang w:bidi="fa-IR"/>
        </w:rPr>
        <w:t>،</w:t>
      </w:r>
      <w:r w:rsidRPr="00572F2C">
        <w:rPr>
          <w:rFonts w:asciiTheme="majorBidi" w:hAnsiTheme="majorBidi" w:cstheme="majorBidi"/>
          <w:sz w:val="24"/>
          <w:szCs w:val="24"/>
          <w:rtl/>
          <w:lang w:bidi="fa-IR"/>
        </w:rPr>
        <w:t xml:space="preserve"> اندکی بعد از تصویب قانون لغو امتیازات طبقه برتر، منتشر گردید</w:t>
      </w:r>
      <w:r>
        <w:rPr>
          <w:rFonts w:asciiTheme="majorBidi" w:hAnsiTheme="majorBidi" w:cstheme="majorBidi" w:hint="cs"/>
          <w:sz w:val="24"/>
          <w:szCs w:val="24"/>
          <w:rtl/>
          <w:lang w:bidi="fa-IR"/>
        </w:rPr>
        <w:t>ه است</w:t>
      </w:r>
      <w:r w:rsidRPr="00572F2C">
        <w:rPr>
          <w:rFonts w:asciiTheme="majorBidi" w:hAnsiTheme="majorBidi" w:cstheme="majorBidi"/>
          <w:sz w:val="24"/>
          <w:szCs w:val="24"/>
          <w:rtl/>
          <w:lang w:bidi="fa-IR"/>
        </w:rPr>
        <w:t>. لازم به ذکر است که این اعلامیه در</w:t>
      </w:r>
      <w:r>
        <w:rPr>
          <w:rFonts w:asciiTheme="majorBidi" w:hAnsiTheme="majorBidi" w:cstheme="majorBidi" w:hint="cs"/>
          <w:sz w:val="24"/>
          <w:szCs w:val="24"/>
          <w:rtl/>
          <w:lang w:bidi="fa-IR"/>
        </w:rPr>
        <w:t>حال حاضر</w:t>
      </w:r>
      <w:r w:rsidRPr="00572F2C">
        <w:rPr>
          <w:rFonts w:asciiTheme="majorBidi" w:hAnsiTheme="majorBidi" w:cstheme="majorBidi"/>
          <w:sz w:val="24"/>
          <w:szCs w:val="24"/>
          <w:rtl/>
          <w:lang w:bidi="fa-IR"/>
        </w:rPr>
        <w:t xml:space="preserve"> </w:t>
      </w:r>
      <w:r>
        <w:rPr>
          <w:rFonts w:asciiTheme="majorBidi" w:hAnsiTheme="majorBidi" w:cstheme="majorBidi" w:hint="cs"/>
          <w:sz w:val="24"/>
          <w:szCs w:val="24"/>
          <w:rtl/>
          <w:lang w:bidi="fa-IR"/>
        </w:rPr>
        <w:t xml:space="preserve">در ایستگاه </w:t>
      </w:r>
      <w:r w:rsidRPr="00572F2C">
        <w:rPr>
          <w:rFonts w:asciiTheme="majorBidi" w:hAnsiTheme="majorBidi" w:cstheme="majorBidi"/>
          <w:sz w:val="24"/>
          <w:szCs w:val="24"/>
          <w:rtl/>
          <w:lang w:bidi="fa-IR"/>
        </w:rPr>
        <w:t xml:space="preserve">متروی </w:t>
      </w:r>
      <w:r>
        <w:rPr>
          <w:rFonts w:asciiTheme="majorBidi" w:hAnsiTheme="majorBidi" w:cstheme="majorBidi" w:hint="cs"/>
          <w:sz w:val="24"/>
          <w:szCs w:val="24"/>
          <w:rtl/>
          <w:lang w:bidi="fa-IR"/>
        </w:rPr>
        <w:t>"</w:t>
      </w:r>
      <w:r w:rsidRPr="00572F2C">
        <w:rPr>
          <w:rFonts w:asciiTheme="majorBidi" w:hAnsiTheme="majorBidi" w:cstheme="majorBidi"/>
          <w:sz w:val="24"/>
          <w:szCs w:val="24"/>
          <w:rtl/>
          <w:lang w:bidi="fa-IR"/>
        </w:rPr>
        <w:t>کونکورد</w:t>
      </w:r>
      <w:r>
        <w:rPr>
          <w:rFonts w:asciiTheme="majorBidi" w:hAnsiTheme="majorBidi" w:cstheme="majorBidi" w:hint="cs"/>
          <w:sz w:val="24"/>
          <w:szCs w:val="24"/>
          <w:rtl/>
          <w:lang w:bidi="fa-IR"/>
        </w:rPr>
        <w:t>"</w:t>
      </w:r>
      <w:r w:rsidRPr="00572F2C">
        <w:rPr>
          <w:rFonts w:asciiTheme="majorBidi" w:hAnsiTheme="majorBidi" w:cstheme="majorBidi"/>
          <w:sz w:val="24"/>
          <w:szCs w:val="24"/>
          <w:rtl/>
          <w:lang w:bidi="fa-IR"/>
        </w:rPr>
        <w:t xml:space="preserve"> پاریس در قالب حروفی </w:t>
      </w:r>
      <w:r>
        <w:rPr>
          <w:rFonts w:asciiTheme="majorBidi" w:hAnsiTheme="majorBidi" w:cstheme="majorBidi"/>
          <w:sz w:val="24"/>
          <w:szCs w:val="24"/>
          <w:rtl/>
          <w:lang w:bidi="fa-IR"/>
        </w:rPr>
        <w:t>بر کاشی های سراسر</w:t>
      </w:r>
      <w:r>
        <w:rPr>
          <w:rFonts w:asciiTheme="majorBidi" w:hAnsiTheme="majorBidi" w:cstheme="majorBidi" w:hint="cs"/>
          <w:sz w:val="24"/>
          <w:szCs w:val="24"/>
          <w:rtl/>
          <w:lang w:bidi="fa-IR"/>
        </w:rPr>
        <w:t xml:space="preserve">تونل </w:t>
      </w:r>
      <w:r w:rsidRPr="00572F2C">
        <w:rPr>
          <w:rFonts w:asciiTheme="majorBidi" w:hAnsiTheme="majorBidi" w:cstheme="majorBidi"/>
          <w:sz w:val="24"/>
          <w:szCs w:val="24"/>
          <w:rtl/>
          <w:lang w:bidi="fa-IR"/>
        </w:rPr>
        <w:t xml:space="preserve">ایستگاه درج شده است. </w:t>
      </w:r>
    </w:p>
    <w:p w:rsidR="00297078" w:rsidRPr="00572F2C" w:rsidRDefault="00297078" w:rsidP="00297078">
      <w:pPr>
        <w:pStyle w:val="ListParagraph"/>
        <w:bidi/>
        <w:spacing w:after="120" w:line="360" w:lineRule="auto"/>
        <w:ind w:left="0"/>
        <w:jc w:val="both"/>
        <w:rPr>
          <w:rFonts w:asciiTheme="majorBidi" w:hAnsiTheme="majorBidi" w:cstheme="majorBidi"/>
          <w:b/>
          <w:bCs/>
          <w:sz w:val="24"/>
          <w:szCs w:val="24"/>
          <w:rtl/>
          <w:lang w:bidi="fa-IR"/>
        </w:rPr>
      </w:pPr>
    </w:p>
    <w:p w:rsidR="00297078" w:rsidRPr="00572F2C" w:rsidRDefault="00297078" w:rsidP="00297078">
      <w:pPr>
        <w:pStyle w:val="ListParagraph"/>
        <w:bidi/>
        <w:spacing w:after="120" w:line="360" w:lineRule="auto"/>
        <w:ind w:left="0"/>
        <w:jc w:val="both"/>
        <w:rPr>
          <w:rFonts w:asciiTheme="majorBidi" w:hAnsiTheme="majorBidi" w:cstheme="majorBidi"/>
          <w:b/>
          <w:bCs/>
          <w:sz w:val="24"/>
          <w:szCs w:val="24"/>
          <w:rtl/>
          <w:lang w:bidi="fa-IR"/>
        </w:rPr>
      </w:pPr>
      <w:r w:rsidRPr="00572F2C">
        <w:rPr>
          <w:rFonts w:asciiTheme="majorBidi" w:hAnsiTheme="majorBidi" w:cstheme="majorBidi"/>
          <w:b/>
          <w:bCs/>
          <w:sz w:val="24"/>
          <w:szCs w:val="24"/>
          <w:rtl/>
          <w:lang w:bidi="fa-IR"/>
        </w:rPr>
        <w:t xml:space="preserve">پاریس در دوران ناپولئون، دوران معروف به امپراطوری اول </w:t>
      </w:r>
    </w:p>
    <w:p w:rsidR="00297078" w:rsidRPr="00572F2C" w:rsidRDefault="00297078" w:rsidP="00297078">
      <w:pPr>
        <w:pStyle w:val="ListParagraph"/>
        <w:bidi/>
        <w:spacing w:after="120" w:line="360" w:lineRule="auto"/>
        <w:ind w:left="0"/>
        <w:jc w:val="both"/>
        <w:rPr>
          <w:rFonts w:asciiTheme="majorBidi" w:hAnsiTheme="majorBidi" w:cstheme="majorBidi"/>
          <w:sz w:val="24"/>
          <w:szCs w:val="24"/>
          <w:rtl/>
          <w:lang w:bidi="fa-IR"/>
        </w:rPr>
      </w:pPr>
      <w:r w:rsidRPr="00572F2C">
        <w:rPr>
          <w:rFonts w:asciiTheme="majorBidi" w:hAnsiTheme="majorBidi" w:cstheme="majorBidi"/>
          <w:sz w:val="24"/>
          <w:szCs w:val="24"/>
          <w:rtl/>
          <w:lang w:bidi="fa-IR"/>
        </w:rPr>
        <w:t xml:space="preserve">جریانات انقلابی </w:t>
      </w:r>
      <w:r>
        <w:rPr>
          <w:rFonts w:asciiTheme="majorBidi" w:hAnsiTheme="majorBidi" w:cstheme="majorBidi" w:hint="cs"/>
          <w:sz w:val="24"/>
          <w:szCs w:val="24"/>
          <w:rtl/>
          <w:lang w:bidi="fa-IR"/>
        </w:rPr>
        <w:t xml:space="preserve">فرانسه </w:t>
      </w:r>
      <w:r w:rsidRPr="00572F2C">
        <w:rPr>
          <w:rFonts w:asciiTheme="majorBidi" w:hAnsiTheme="majorBidi" w:cstheme="majorBidi"/>
          <w:sz w:val="24"/>
          <w:szCs w:val="24"/>
          <w:rtl/>
          <w:lang w:bidi="fa-IR"/>
        </w:rPr>
        <w:t>سال های سال به طول انجامید</w:t>
      </w:r>
      <w:r>
        <w:rPr>
          <w:rFonts w:asciiTheme="majorBidi" w:hAnsiTheme="majorBidi" w:cstheme="majorBidi" w:hint="cs"/>
          <w:sz w:val="24"/>
          <w:szCs w:val="24"/>
          <w:rtl/>
          <w:lang w:bidi="fa-IR"/>
        </w:rPr>
        <w:t xml:space="preserve"> و</w:t>
      </w:r>
      <w:r w:rsidRPr="00572F2C">
        <w:rPr>
          <w:rFonts w:asciiTheme="majorBidi" w:hAnsiTheme="majorBidi" w:cstheme="majorBidi"/>
          <w:sz w:val="24"/>
          <w:szCs w:val="24"/>
          <w:rtl/>
          <w:lang w:bidi="fa-IR"/>
        </w:rPr>
        <w:t xml:space="preserve"> نهایتا با کودتایی که در سال 1804 به قدرت گیری ژنرال ناپولئون بناپارت منجر شد، پایان یافت. ناپولئون در صحنه هرج و مرج بر هم ریختگی اجتماعی سیاسی از ضعف موجود استفاده کرده و در نوامبر 1799 در کاخ تویلری به عنوان کونسول اول مستقر شده و در ماه مه سال 1804 </w:t>
      </w:r>
      <w:r w:rsidRPr="00572F2C">
        <w:rPr>
          <w:rFonts w:asciiTheme="majorBidi" w:hAnsiTheme="majorBidi" w:cstheme="majorBidi"/>
          <w:sz w:val="24"/>
          <w:szCs w:val="24"/>
          <w:rtl/>
          <w:lang w:bidi="fa-IR"/>
        </w:rPr>
        <w:lastRenderedPageBreak/>
        <w:t xml:space="preserve">رسما به عنوان امپراطور بر تخت سلطنت نشست. </w:t>
      </w:r>
      <w:r>
        <w:rPr>
          <w:rFonts w:asciiTheme="majorBidi" w:hAnsiTheme="majorBidi" w:cstheme="majorBidi" w:hint="cs"/>
          <w:sz w:val="24"/>
          <w:szCs w:val="24"/>
          <w:rtl/>
          <w:lang w:bidi="fa-IR"/>
        </w:rPr>
        <w:t xml:space="preserve">وی بعد از آن </w:t>
      </w:r>
      <w:r w:rsidRPr="00572F2C">
        <w:rPr>
          <w:rFonts w:asciiTheme="majorBidi" w:hAnsiTheme="majorBidi" w:cstheme="majorBidi"/>
          <w:sz w:val="24"/>
          <w:szCs w:val="24"/>
          <w:rtl/>
          <w:lang w:bidi="fa-IR"/>
        </w:rPr>
        <w:t>به ایجاد اصلاحاتی گسترده در سطوح مختلفی چون نظام اداری، نظام آموزشی، حقوق مدنی و غیره پرداخت. او که خیال فتح جهان را در سر داشت همچنین همه سعی خود را در این جهت بکار برد  که شهر پاریس را بدل به مرکز فتوحات خود کرده و به نوعی آن</w:t>
      </w:r>
      <w:r>
        <w:rPr>
          <w:rFonts w:asciiTheme="majorBidi" w:hAnsiTheme="majorBidi" w:cstheme="majorBidi" w:hint="cs"/>
          <w:sz w:val="24"/>
          <w:szCs w:val="24"/>
          <w:rtl/>
          <w:lang w:bidi="fa-IR"/>
        </w:rPr>
        <w:t xml:space="preserve"> </w:t>
      </w:r>
      <w:r w:rsidRPr="00572F2C">
        <w:rPr>
          <w:rFonts w:asciiTheme="majorBidi" w:hAnsiTheme="majorBidi" w:cstheme="majorBidi"/>
          <w:sz w:val="24"/>
          <w:szCs w:val="24"/>
          <w:rtl/>
          <w:lang w:bidi="fa-IR"/>
        </w:rPr>
        <w:t xml:space="preserve">را پایتخت جهان </w:t>
      </w:r>
      <w:r>
        <w:rPr>
          <w:rFonts w:asciiTheme="majorBidi" w:hAnsiTheme="majorBidi" w:cstheme="majorBidi" w:hint="cs"/>
          <w:sz w:val="24"/>
          <w:szCs w:val="24"/>
          <w:rtl/>
          <w:lang w:bidi="fa-IR"/>
        </w:rPr>
        <w:t>نماید</w:t>
      </w:r>
      <w:r w:rsidRPr="00572F2C">
        <w:rPr>
          <w:rFonts w:asciiTheme="majorBidi" w:hAnsiTheme="majorBidi" w:cstheme="majorBidi"/>
          <w:sz w:val="24"/>
          <w:szCs w:val="24"/>
          <w:rtl/>
          <w:lang w:bidi="fa-IR"/>
        </w:rPr>
        <w:t xml:space="preserve">. در این دوران بود که خیابان ریولی در محور غربی - شرقی پاریس و و نیز پل ها و ساختمان های مهم و متعددی در طرفین رود سن در جوار این خیابان ساخته شدند. جزیره سیته مجددا مورد توسعه قرار گرفته و آثار فتوحات وی بر نقاط مختلف شهر حک شدند. با این همه قدرت بسیار وی نیز برای مدت طولانی دوام نیاورد. لذا در سال 1814 ارتش اتریش و روس پاریس را تسخیر کردند و ناپولئون پس از شکست واترلو، در سال 1821 در تبعید از دنیا رفت. لازم به ذکر است که خاکستر باقی مانده از پیکر وی امروزه در </w:t>
      </w:r>
      <w:r>
        <w:rPr>
          <w:rFonts w:asciiTheme="majorBidi" w:hAnsiTheme="majorBidi" w:cstheme="majorBidi" w:hint="cs"/>
          <w:sz w:val="24"/>
          <w:szCs w:val="24"/>
          <w:rtl/>
          <w:lang w:bidi="fa-IR"/>
        </w:rPr>
        <w:t>"</w:t>
      </w:r>
      <w:r w:rsidRPr="00572F2C">
        <w:rPr>
          <w:rFonts w:asciiTheme="majorBidi" w:hAnsiTheme="majorBidi" w:cstheme="majorBidi"/>
          <w:sz w:val="24"/>
          <w:szCs w:val="24"/>
          <w:rtl/>
          <w:lang w:bidi="fa-IR"/>
        </w:rPr>
        <w:t>انولید</w:t>
      </w:r>
      <w:r>
        <w:rPr>
          <w:rFonts w:asciiTheme="majorBidi" w:hAnsiTheme="majorBidi" w:cstheme="majorBidi" w:hint="cs"/>
          <w:sz w:val="24"/>
          <w:szCs w:val="24"/>
          <w:rtl/>
          <w:lang w:bidi="fa-IR"/>
        </w:rPr>
        <w:t>"</w:t>
      </w:r>
      <w:r w:rsidRPr="00572F2C">
        <w:rPr>
          <w:rFonts w:asciiTheme="majorBidi" w:hAnsiTheme="majorBidi" w:cstheme="majorBidi"/>
          <w:sz w:val="24"/>
          <w:szCs w:val="24"/>
          <w:rtl/>
          <w:lang w:bidi="fa-IR"/>
        </w:rPr>
        <w:t xml:space="preserve"> در یادمانی مقبره ای از وی نگهداری می شود. </w:t>
      </w:r>
    </w:p>
    <w:p w:rsidR="00297078" w:rsidRPr="00572F2C" w:rsidRDefault="00297078" w:rsidP="00297078">
      <w:pPr>
        <w:pStyle w:val="ListParagraph"/>
        <w:bidi/>
        <w:spacing w:after="120" w:line="360" w:lineRule="auto"/>
        <w:ind w:left="0"/>
        <w:jc w:val="both"/>
        <w:rPr>
          <w:rFonts w:asciiTheme="majorBidi" w:hAnsiTheme="majorBidi" w:cstheme="majorBidi"/>
          <w:sz w:val="24"/>
          <w:szCs w:val="24"/>
          <w:rtl/>
          <w:lang w:bidi="fa-IR"/>
        </w:rPr>
      </w:pPr>
      <w:r w:rsidRPr="00572F2C">
        <w:rPr>
          <w:rFonts w:asciiTheme="majorBidi" w:hAnsiTheme="majorBidi" w:cstheme="majorBidi"/>
          <w:sz w:val="24"/>
          <w:szCs w:val="24"/>
          <w:rtl/>
          <w:lang w:bidi="fa-IR"/>
        </w:rPr>
        <w:t>از بناهای مهم برجای مانده از این دوران می توان به بنای معروف ارک – دو - تریومف - دو کاروسل</w:t>
      </w:r>
      <w:r w:rsidRPr="00572F2C">
        <w:rPr>
          <w:rStyle w:val="FootnoteReference"/>
          <w:rFonts w:asciiTheme="majorBidi" w:hAnsiTheme="majorBidi" w:cstheme="majorBidi"/>
          <w:sz w:val="24"/>
          <w:szCs w:val="24"/>
          <w:rtl/>
          <w:lang w:bidi="fa-IR"/>
        </w:rPr>
        <w:footnoteReference w:id="1"/>
      </w:r>
      <w:r w:rsidRPr="00572F2C">
        <w:rPr>
          <w:rFonts w:asciiTheme="majorBidi" w:hAnsiTheme="majorBidi" w:cstheme="majorBidi"/>
          <w:sz w:val="24"/>
          <w:szCs w:val="24"/>
          <w:rtl/>
          <w:lang w:bidi="fa-IR"/>
        </w:rPr>
        <w:t xml:space="preserve"> یا طاق نصرت (1806) در میدان اتوال، همچنین کلیسای معروف مادلن (</w:t>
      </w:r>
      <w:r w:rsidRPr="00572F2C">
        <w:rPr>
          <w:rFonts w:asciiTheme="majorBidi" w:hAnsiTheme="majorBidi" w:cstheme="majorBidi"/>
          <w:sz w:val="24"/>
          <w:szCs w:val="24"/>
          <w:rtl/>
          <w:lang w:val="fr-FR" w:bidi="fa-IR"/>
        </w:rPr>
        <w:t>1763-1842</w:t>
      </w:r>
      <w:r w:rsidRPr="00572F2C">
        <w:rPr>
          <w:rFonts w:asciiTheme="majorBidi" w:hAnsiTheme="majorBidi" w:cstheme="majorBidi"/>
          <w:sz w:val="24"/>
          <w:szCs w:val="24"/>
          <w:rtl/>
          <w:lang w:bidi="fa-IR"/>
        </w:rPr>
        <w:t xml:space="preserve">) که به سبک یونان باستان ساخته شده و به مجسمه هایی که در آن قرار داده شده معروف است، اشاره کرد. همچنین در موزه کارناواله اشیاء و آثار متعددی مربوط به سبک این دوره گرد آوری شده است. </w:t>
      </w:r>
    </w:p>
    <w:p w:rsidR="00297078" w:rsidRPr="00572F2C" w:rsidRDefault="00297078" w:rsidP="00297078">
      <w:pPr>
        <w:pStyle w:val="ListParagraph"/>
        <w:keepNext/>
        <w:bidi/>
        <w:spacing w:after="120" w:line="360" w:lineRule="auto"/>
        <w:ind w:left="0"/>
        <w:jc w:val="center"/>
        <w:rPr>
          <w:rFonts w:asciiTheme="majorBidi" w:hAnsiTheme="majorBidi" w:cstheme="majorBidi"/>
          <w:sz w:val="24"/>
          <w:szCs w:val="24"/>
        </w:rPr>
      </w:pPr>
      <w:r w:rsidRPr="00572F2C">
        <w:rPr>
          <w:rFonts w:asciiTheme="majorBidi" w:hAnsiTheme="majorBidi" w:cstheme="majorBidi"/>
          <w:noProof/>
          <w:sz w:val="24"/>
          <w:szCs w:val="24"/>
        </w:rPr>
        <w:drawing>
          <wp:inline distT="0" distB="0" distL="0" distR="0" wp14:anchorId="4D769D20" wp14:editId="5A76A7F2">
            <wp:extent cx="3577133" cy="2676515"/>
            <wp:effectExtent l="0" t="0" r="4445" b="0"/>
            <wp:docPr id="22" name="Picture 22" descr="http://www.paris-en-photos.com/photos/paris-08/eglise-madelein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aris-en-photos.com/photos/paris-08/eglise-madeleine/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7150" cy="2676528"/>
                    </a:xfrm>
                    <a:prstGeom prst="rect">
                      <a:avLst/>
                    </a:prstGeom>
                    <a:noFill/>
                    <a:ln>
                      <a:noFill/>
                    </a:ln>
                  </pic:spPr>
                </pic:pic>
              </a:graphicData>
            </a:graphic>
          </wp:inline>
        </w:drawing>
      </w:r>
    </w:p>
    <w:p w:rsidR="00297078" w:rsidRPr="00572F2C" w:rsidRDefault="00297078" w:rsidP="00297078">
      <w:pPr>
        <w:pStyle w:val="Caption"/>
        <w:bidi/>
        <w:spacing w:after="120" w:line="360" w:lineRule="auto"/>
        <w:jc w:val="center"/>
        <w:rPr>
          <w:rFonts w:asciiTheme="majorBidi" w:hAnsiTheme="majorBidi" w:cstheme="majorBidi"/>
          <w:b w:val="0"/>
          <w:bCs w:val="0"/>
          <w:color w:val="auto"/>
          <w:sz w:val="24"/>
          <w:szCs w:val="24"/>
          <w:rtl/>
          <w:lang w:bidi="fa-IR"/>
        </w:rPr>
      </w:pPr>
      <w:r w:rsidRPr="00572F2C">
        <w:rPr>
          <w:rFonts w:asciiTheme="majorBidi" w:hAnsiTheme="majorBidi" w:cstheme="majorBidi"/>
          <w:b w:val="0"/>
          <w:bCs w:val="0"/>
          <w:color w:val="auto"/>
          <w:sz w:val="24"/>
          <w:szCs w:val="24"/>
          <w:rtl/>
        </w:rPr>
        <w:t xml:space="preserve">شکل </w:t>
      </w:r>
      <w:r w:rsidRPr="00572F2C">
        <w:rPr>
          <w:rFonts w:asciiTheme="majorBidi" w:hAnsiTheme="majorBidi" w:cstheme="majorBidi"/>
          <w:b w:val="0"/>
          <w:bCs w:val="0"/>
          <w:color w:val="auto"/>
          <w:sz w:val="24"/>
          <w:szCs w:val="24"/>
          <w:rtl/>
        </w:rPr>
        <w:fldChar w:fldCharType="begin"/>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Pr>
        <w:instrText>SEQ</w:instrText>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Pr>
        <w:instrText>Figure \* ARABIC</w:instrText>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tl/>
        </w:rPr>
        <w:fldChar w:fldCharType="separate"/>
      </w:r>
      <w:r w:rsidRPr="00572F2C">
        <w:rPr>
          <w:rFonts w:asciiTheme="majorBidi" w:hAnsiTheme="majorBidi" w:cstheme="majorBidi"/>
          <w:b w:val="0"/>
          <w:bCs w:val="0"/>
          <w:noProof/>
          <w:color w:val="auto"/>
          <w:sz w:val="24"/>
          <w:szCs w:val="24"/>
          <w:rtl/>
        </w:rPr>
        <w:t>11</w:t>
      </w:r>
      <w:r w:rsidRPr="00572F2C">
        <w:rPr>
          <w:rFonts w:asciiTheme="majorBidi" w:hAnsiTheme="majorBidi" w:cstheme="majorBidi"/>
          <w:b w:val="0"/>
          <w:bCs w:val="0"/>
          <w:color w:val="auto"/>
          <w:sz w:val="24"/>
          <w:szCs w:val="24"/>
          <w:rtl/>
        </w:rPr>
        <w:fldChar w:fldCharType="end"/>
      </w:r>
      <w:r w:rsidRPr="00572F2C">
        <w:rPr>
          <w:rFonts w:asciiTheme="majorBidi" w:hAnsiTheme="majorBidi" w:cstheme="majorBidi"/>
          <w:b w:val="0"/>
          <w:bCs w:val="0"/>
          <w:color w:val="auto"/>
          <w:sz w:val="24"/>
          <w:szCs w:val="24"/>
          <w:rtl/>
          <w:lang w:bidi="fa-IR"/>
        </w:rPr>
        <w:t xml:space="preserve"> : کلیسای معروف مادلن</w:t>
      </w:r>
    </w:p>
    <w:p w:rsidR="00297078" w:rsidRPr="00572F2C" w:rsidRDefault="00297078" w:rsidP="00297078">
      <w:pPr>
        <w:pStyle w:val="ListParagraph"/>
        <w:keepNext/>
        <w:bidi/>
        <w:spacing w:after="120" w:line="360" w:lineRule="auto"/>
        <w:ind w:left="0"/>
        <w:jc w:val="center"/>
        <w:rPr>
          <w:rFonts w:asciiTheme="majorBidi" w:hAnsiTheme="majorBidi" w:cstheme="majorBidi"/>
          <w:sz w:val="24"/>
          <w:szCs w:val="24"/>
        </w:rPr>
      </w:pPr>
      <w:r w:rsidRPr="00572F2C">
        <w:rPr>
          <w:rFonts w:asciiTheme="majorBidi" w:hAnsiTheme="majorBidi" w:cstheme="majorBidi"/>
          <w:noProof/>
          <w:sz w:val="24"/>
          <w:szCs w:val="24"/>
        </w:rPr>
        <w:lastRenderedPageBreak/>
        <w:drawing>
          <wp:inline distT="0" distB="0" distL="0" distR="0" wp14:anchorId="1515C828" wp14:editId="7FAC66D1">
            <wp:extent cx="3489131" cy="2616983"/>
            <wp:effectExtent l="0" t="0" r="0" b="0"/>
            <wp:docPr id="23" name="Picture 23" descr="http://images.toucharger.com/img/graphiques/fonds-d-ecran/pays-villes/villes/paris/arc-de-triomphe.74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toucharger.com/img/graphiques/fonds-d-ecran/pays-villes/villes/paris/arc-de-triomphe.7414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1459" cy="2618729"/>
                    </a:xfrm>
                    <a:prstGeom prst="rect">
                      <a:avLst/>
                    </a:prstGeom>
                    <a:noFill/>
                    <a:ln>
                      <a:noFill/>
                    </a:ln>
                  </pic:spPr>
                </pic:pic>
              </a:graphicData>
            </a:graphic>
          </wp:inline>
        </w:drawing>
      </w:r>
    </w:p>
    <w:p w:rsidR="00297078" w:rsidRPr="00572F2C" w:rsidRDefault="00297078" w:rsidP="00297078">
      <w:pPr>
        <w:pStyle w:val="Caption"/>
        <w:bidi/>
        <w:spacing w:after="120" w:line="360" w:lineRule="auto"/>
        <w:jc w:val="center"/>
        <w:rPr>
          <w:rFonts w:asciiTheme="majorBidi" w:hAnsiTheme="majorBidi" w:cstheme="majorBidi"/>
          <w:b w:val="0"/>
          <w:bCs w:val="0"/>
          <w:color w:val="auto"/>
          <w:sz w:val="24"/>
          <w:szCs w:val="24"/>
          <w:rtl/>
          <w:lang w:bidi="fa-IR"/>
        </w:rPr>
      </w:pPr>
      <w:r w:rsidRPr="00572F2C">
        <w:rPr>
          <w:rFonts w:asciiTheme="majorBidi" w:hAnsiTheme="majorBidi" w:cstheme="majorBidi"/>
          <w:b w:val="0"/>
          <w:bCs w:val="0"/>
          <w:color w:val="auto"/>
          <w:sz w:val="24"/>
          <w:szCs w:val="24"/>
          <w:rtl/>
        </w:rPr>
        <w:t>شکل</w:t>
      </w:r>
      <w:r w:rsidRPr="00572F2C">
        <w:rPr>
          <w:rFonts w:asciiTheme="majorBidi" w:hAnsiTheme="majorBidi" w:cstheme="majorBidi"/>
          <w:b w:val="0"/>
          <w:bCs w:val="0"/>
          <w:color w:val="auto"/>
          <w:sz w:val="24"/>
          <w:szCs w:val="24"/>
          <w:rtl/>
        </w:rPr>
        <w:fldChar w:fldCharType="begin"/>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Pr>
        <w:instrText>SEQ</w:instrText>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Pr>
        <w:instrText>Figure \* ARABIC</w:instrText>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tl/>
        </w:rPr>
        <w:fldChar w:fldCharType="separate"/>
      </w:r>
      <w:r w:rsidRPr="00572F2C">
        <w:rPr>
          <w:rFonts w:asciiTheme="majorBidi" w:hAnsiTheme="majorBidi" w:cstheme="majorBidi"/>
          <w:b w:val="0"/>
          <w:bCs w:val="0"/>
          <w:noProof/>
          <w:color w:val="auto"/>
          <w:sz w:val="24"/>
          <w:szCs w:val="24"/>
          <w:rtl/>
        </w:rPr>
        <w:t>12</w:t>
      </w:r>
      <w:r w:rsidRPr="00572F2C">
        <w:rPr>
          <w:rFonts w:asciiTheme="majorBidi" w:hAnsiTheme="majorBidi" w:cstheme="majorBidi"/>
          <w:b w:val="0"/>
          <w:bCs w:val="0"/>
          <w:color w:val="auto"/>
          <w:sz w:val="24"/>
          <w:szCs w:val="24"/>
          <w:rtl/>
        </w:rPr>
        <w:fldChar w:fldCharType="end"/>
      </w:r>
      <w:r w:rsidRPr="00572F2C">
        <w:rPr>
          <w:rFonts w:asciiTheme="majorBidi" w:hAnsiTheme="majorBidi" w:cstheme="majorBidi"/>
          <w:b w:val="0"/>
          <w:bCs w:val="0"/>
          <w:color w:val="auto"/>
          <w:sz w:val="24"/>
          <w:szCs w:val="24"/>
          <w:rtl/>
          <w:lang w:bidi="fa-IR"/>
        </w:rPr>
        <w:t>: طاق نصرت یا دروازه پیروزی (آرک دو تریومف)</w:t>
      </w:r>
    </w:p>
    <w:p w:rsidR="00297078" w:rsidRPr="00572F2C" w:rsidRDefault="00297078" w:rsidP="00297078">
      <w:pPr>
        <w:pStyle w:val="ListParagraph"/>
        <w:bidi/>
        <w:spacing w:after="120" w:line="360" w:lineRule="auto"/>
        <w:ind w:left="0"/>
        <w:jc w:val="both"/>
        <w:rPr>
          <w:rFonts w:asciiTheme="majorBidi" w:hAnsiTheme="majorBidi" w:cstheme="majorBidi"/>
          <w:sz w:val="24"/>
          <w:szCs w:val="24"/>
          <w:rtl/>
          <w:lang w:bidi="fa-IR"/>
        </w:rPr>
      </w:pPr>
      <w:r w:rsidRPr="00572F2C">
        <w:rPr>
          <w:rFonts w:asciiTheme="majorBidi" w:hAnsiTheme="majorBidi" w:cstheme="majorBidi"/>
          <w:sz w:val="24"/>
          <w:szCs w:val="24"/>
          <w:rtl/>
          <w:lang w:bidi="fa-IR"/>
        </w:rPr>
        <w:t xml:space="preserve">از وقایع اجتماعی این دوران می توان فاجعه اپیدمی وبا در سال 1831 اشاره کرد.  </w:t>
      </w:r>
    </w:p>
    <w:p w:rsidR="00297078" w:rsidRPr="00572F2C" w:rsidRDefault="00297078" w:rsidP="00297078">
      <w:pPr>
        <w:pStyle w:val="ListParagraph"/>
        <w:bidi/>
        <w:spacing w:after="120" w:line="360" w:lineRule="auto"/>
        <w:ind w:left="0"/>
        <w:jc w:val="both"/>
        <w:rPr>
          <w:rFonts w:asciiTheme="majorBidi" w:hAnsiTheme="majorBidi" w:cstheme="majorBidi"/>
          <w:b/>
          <w:bCs/>
          <w:sz w:val="24"/>
          <w:szCs w:val="24"/>
          <w:rtl/>
          <w:lang w:bidi="fa-IR"/>
        </w:rPr>
      </w:pPr>
      <w:r w:rsidRPr="00572F2C">
        <w:rPr>
          <w:rFonts w:asciiTheme="majorBidi" w:hAnsiTheme="majorBidi" w:cstheme="majorBidi"/>
          <w:b/>
          <w:bCs/>
          <w:sz w:val="24"/>
          <w:szCs w:val="24"/>
          <w:rtl/>
          <w:lang w:bidi="fa-IR"/>
        </w:rPr>
        <w:t>ناپولون سوم</w:t>
      </w:r>
      <w:r w:rsidRPr="00572F2C">
        <w:rPr>
          <w:rStyle w:val="FootnoteReference"/>
          <w:rFonts w:asciiTheme="majorBidi" w:hAnsiTheme="majorBidi" w:cstheme="majorBidi"/>
          <w:b/>
          <w:bCs/>
          <w:sz w:val="24"/>
          <w:szCs w:val="24"/>
          <w:rtl/>
          <w:lang w:bidi="fa-IR"/>
        </w:rPr>
        <w:footnoteReference w:id="2"/>
      </w:r>
      <w:r w:rsidRPr="00572F2C">
        <w:rPr>
          <w:rFonts w:asciiTheme="majorBidi" w:hAnsiTheme="majorBidi" w:cstheme="majorBidi"/>
          <w:b/>
          <w:bCs/>
          <w:sz w:val="24"/>
          <w:szCs w:val="24"/>
          <w:rtl/>
          <w:lang w:bidi="fa-IR"/>
        </w:rPr>
        <w:t>، دوران امپراطوری دوم</w:t>
      </w:r>
    </w:p>
    <w:p w:rsidR="00297078" w:rsidRPr="00572F2C" w:rsidRDefault="00297078" w:rsidP="00297078">
      <w:pPr>
        <w:pStyle w:val="ListParagraph"/>
        <w:bidi/>
        <w:spacing w:after="120" w:line="360" w:lineRule="auto"/>
        <w:ind w:left="0"/>
        <w:jc w:val="both"/>
        <w:rPr>
          <w:rFonts w:asciiTheme="majorBidi" w:hAnsiTheme="majorBidi" w:cstheme="majorBidi"/>
          <w:sz w:val="24"/>
          <w:szCs w:val="24"/>
          <w:rtl/>
          <w:lang w:bidi="fa-IR"/>
        </w:rPr>
      </w:pPr>
      <w:r w:rsidRPr="00572F2C">
        <w:rPr>
          <w:rFonts w:asciiTheme="majorBidi" w:hAnsiTheme="majorBidi" w:cstheme="majorBidi"/>
          <w:sz w:val="24"/>
          <w:szCs w:val="24"/>
          <w:rtl/>
          <w:lang w:bidi="fa-IR"/>
        </w:rPr>
        <w:t xml:space="preserve">در سال 1848 پاریس و فرانسه بطور کلی، دستخوش انقلاب دیگری می شود. </w:t>
      </w:r>
      <w:r>
        <w:rPr>
          <w:rFonts w:asciiTheme="majorBidi" w:hAnsiTheme="majorBidi" w:cstheme="majorBidi" w:hint="cs"/>
          <w:sz w:val="24"/>
          <w:szCs w:val="24"/>
          <w:rtl/>
          <w:lang w:bidi="fa-IR"/>
        </w:rPr>
        <w:t xml:space="preserve"> </w:t>
      </w:r>
      <w:r w:rsidRPr="00572F2C">
        <w:rPr>
          <w:rFonts w:asciiTheme="majorBidi" w:hAnsiTheme="majorBidi" w:cstheme="majorBidi"/>
          <w:sz w:val="24"/>
          <w:szCs w:val="24"/>
          <w:rtl/>
          <w:lang w:bidi="fa-IR"/>
        </w:rPr>
        <w:t xml:space="preserve">برادر زاده ناپولئون، با تقلید از جهان گشایی های عموی خود، از ضعف عمومی حاکم </w:t>
      </w:r>
      <w:r>
        <w:rPr>
          <w:rFonts w:asciiTheme="majorBidi" w:hAnsiTheme="majorBidi" w:cstheme="majorBidi" w:hint="cs"/>
          <w:sz w:val="24"/>
          <w:szCs w:val="24"/>
          <w:rtl/>
          <w:lang w:bidi="fa-IR"/>
        </w:rPr>
        <w:t xml:space="preserve"> </w:t>
      </w:r>
      <w:r w:rsidRPr="00572F2C">
        <w:rPr>
          <w:rFonts w:asciiTheme="majorBidi" w:hAnsiTheme="majorBidi" w:cstheme="majorBidi"/>
          <w:sz w:val="24"/>
          <w:szCs w:val="24"/>
          <w:rtl/>
          <w:lang w:bidi="fa-IR"/>
        </w:rPr>
        <w:t>بر کشور استفاده کرده و طی کودتایی قدرت را بدست می گیرد و در سال 1851 رسما خود را با نام ناپولئون سوم، امپراطور اعلام می کند. یکی از اهداف مهم وی در این دوران عمران و نوسازی گسترده شهر پاریس است. او اندیشه تبدیل پاریس به زیباترین و پرشکوه ترین شهر اروپا را داشته و انجام آن را به بارون ژورژ هوسمان معمار معروف آن دوره، محول می کند. پاریس در طول 17 سال برنامه های عمرانی هوسمان با همکاری برترین معماران و مهندسان آن دوران از نو دستخوش تحولات مفصل جدیدی می شود. در پی برنامه های عمرانی بارون هوسمان، همه خیابان های تنگ و قدیمی قرون وسطی ایی و به اصطلاح آن زمان غیر بهداشتی مرکز شهر کاملا تخریب شده و جای خود را به شهری باز با بلوارهای عریض می دهد. پارک ها و باغ های وسیع با شکوه ساخته می شوند. فا</w:t>
      </w:r>
      <w:r>
        <w:rPr>
          <w:rFonts w:asciiTheme="majorBidi" w:hAnsiTheme="majorBidi" w:cstheme="majorBidi" w:hint="cs"/>
          <w:sz w:val="24"/>
          <w:szCs w:val="24"/>
          <w:rtl/>
          <w:lang w:bidi="fa-IR"/>
        </w:rPr>
        <w:t>ض</w:t>
      </w:r>
      <w:r w:rsidRPr="00572F2C">
        <w:rPr>
          <w:rFonts w:asciiTheme="majorBidi" w:hAnsiTheme="majorBidi" w:cstheme="majorBidi"/>
          <w:sz w:val="24"/>
          <w:szCs w:val="24"/>
          <w:rtl/>
          <w:lang w:bidi="fa-IR"/>
        </w:rPr>
        <w:t>لاب ها سامان دهی شده و منابع ذخیره آب نیز احیاء می گردند. "چشمه های آب" (</w:t>
      </w:r>
      <w:r>
        <w:rPr>
          <w:rFonts w:asciiTheme="majorBidi" w:hAnsiTheme="majorBidi" w:cstheme="majorBidi" w:hint="cs"/>
          <w:sz w:val="24"/>
          <w:szCs w:val="24"/>
          <w:rtl/>
          <w:lang w:bidi="fa-IR"/>
        </w:rPr>
        <w:t xml:space="preserve">آبخوری های </w:t>
      </w:r>
      <w:r w:rsidRPr="00572F2C">
        <w:rPr>
          <w:rFonts w:asciiTheme="majorBidi" w:hAnsiTheme="majorBidi" w:cstheme="majorBidi"/>
          <w:sz w:val="24"/>
          <w:szCs w:val="24"/>
          <w:rtl/>
          <w:lang w:bidi="fa-IR"/>
        </w:rPr>
        <w:t>معروف به چشمه های ریچارد والاس)</w:t>
      </w:r>
      <w:r>
        <w:rPr>
          <w:rFonts w:asciiTheme="majorBidi" w:hAnsiTheme="majorBidi" w:cstheme="majorBidi" w:hint="cs"/>
          <w:sz w:val="24"/>
          <w:szCs w:val="24"/>
          <w:rtl/>
          <w:lang w:bidi="fa-IR"/>
        </w:rPr>
        <w:t xml:space="preserve"> </w:t>
      </w:r>
      <w:r w:rsidRPr="00572F2C">
        <w:rPr>
          <w:rFonts w:asciiTheme="majorBidi" w:hAnsiTheme="majorBidi" w:cstheme="majorBidi"/>
          <w:sz w:val="24"/>
          <w:szCs w:val="24"/>
          <w:rtl/>
          <w:lang w:bidi="fa-IR"/>
        </w:rPr>
        <w:t>در مناطق فقیر نشین و محروم شهر قرار داده می شوند. همچنین روستاهای اطراف شهر نظیر اوتوی، بل ویل</w:t>
      </w:r>
      <w:r>
        <w:rPr>
          <w:rFonts w:asciiTheme="majorBidi" w:hAnsiTheme="majorBidi" w:cstheme="majorBidi" w:hint="cs"/>
          <w:sz w:val="24"/>
          <w:szCs w:val="24"/>
          <w:rtl/>
          <w:lang w:bidi="fa-IR"/>
        </w:rPr>
        <w:t>، شارون</w:t>
      </w:r>
      <w:r w:rsidRPr="00572F2C">
        <w:rPr>
          <w:rFonts w:asciiTheme="majorBidi" w:hAnsiTheme="majorBidi" w:cstheme="majorBidi"/>
          <w:sz w:val="24"/>
          <w:szCs w:val="24"/>
          <w:rtl/>
          <w:lang w:bidi="fa-IR"/>
        </w:rPr>
        <w:t xml:space="preserve"> و غیره در شهر ادغام می گردند. همچنین باید اشاره که جنگل بولونی نیز در این دوره (1852) توسط ناپولئون سوم به شهر پاریس تعلق یافته و مورد برنامه ریزی های دقیق معماری منظر به عنوان باغی تفریحی قرار می گیرد. </w:t>
      </w:r>
    </w:p>
    <w:p w:rsidR="00297078" w:rsidRPr="00572F2C" w:rsidRDefault="00297078" w:rsidP="00297078">
      <w:pPr>
        <w:pStyle w:val="ListParagraph"/>
        <w:bidi/>
        <w:spacing w:after="120" w:line="360" w:lineRule="auto"/>
        <w:ind w:left="0"/>
        <w:jc w:val="both"/>
        <w:rPr>
          <w:rFonts w:asciiTheme="majorBidi" w:hAnsiTheme="majorBidi" w:cstheme="majorBidi"/>
          <w:sz w:val="24"/>
          <w:szCs w:val="24"/>
          <w:rtl/>
          <w:lang w:bidi="fa-IR"/>
        </w:rPr>
      </w:pPr>
      <w:r w:rsidRPr="00572F2C">
        <w:rPr>
          <w:rFonts w:asciiTheme="majorBidi" w:hAnsiTheme="majorBidi" w:cstheme="majorBidi"/>
          <w:sz w:val="24"/>
          <w:szCs w:val="24"/>
          <w:rtl/>
          <w:lang w:bidi="fa-IR"/>
        </w:rPr>
        <w:t xml:space="preserve">از بخش های امروزی شهر پاریس که حاصل این دوره هستند می توان به خیابان های </w:t>
      </w:r>
      <w:r>
        <w:rPr>
          <w:rFonts w:asciiTheme="majorBidi" w:hAnsiTheme="majorBidi" w:cstheme="majorBidi" w:hint="cs"/>
          <w:sz w:val="24"/>
          <w:szCs w:val="24"/>
          <w:rtl/>
          <w:lang w:bidi="fa-IR"/>
        </w:rPr>
        <w:t xml:space="preserve">عریض </w:t>
      </w:r>
      <w:r w:rsidRPr="00572F2C">
        <w:rPr>
          <w:rFonts w:asciiTheme="majorBidi" w:hAnsiTheme="majorBidi" w:cstheme="majorBidi"/>
          <w:sz w:val="24"/>
          <w:szCs w:val="24"/>
          <w:rtl/>
          <w:lang w:bidi="fa-IR"/>
        </w:rPr>
        <w:t xml:space="preserve">اطراف میدان </w:t>
      </w:r>
      <w:r>
        <w:rPr>
          <w:rFonts w:asciiTheme="majorBidi" w:hAnsiTheme="majorBidi" w:cstheme="majorBidi" w:hint="cs"/>
          <w:sz w:val="24"/>
          <w:szCs w:val="24"/>
          <w:rtl/>
          <w:lang w:bidi="fa-IR"/>
        </w:rPr>
        <w:t xml:space="preserve">امروزی شارل دو گل معروف به </w:t>
      </w:r>
      <w:r w:rsidRPr="00572F2C">
        <w:rPr>
          <w:rFonts w:asciiTheme="majorBidi" w:hAnsiTheme="majorBidi" w:cstheme="majorBidi"/>
          <w:sz w:val="24"/>
          <w:szCs w:val="24"/>
          <w:rtl/>
          <w:lang w:bidi="fa-IR"/>
        </w:rPr>
        <w:t>اتوال (میدان ستاره) اشاره کرد: هوسمان پیرامون طاق نصرت معروف به آرک دو تیرومف، ستاره ای مشتمل بر 12 خیابان پهن ایجاد می کند، که خیابان معروف شانزلیزه یکی از آنها بوده  و بیشتر آنها نام ژنرال های مهم فرانسه را بر خود دارند. همچنین می توان به بلوار معروف دزیتالین، که یکی از مهم ترین آثار این دوره است اشاره نمود. بعلاوه از آثار این دوره می توان به ستون های تبلیغاتی اشاره کرد که در آن دوره برنامه های نمایش ها و رویداد های مختلف شهر روی آنها درج می شده است.</w:t>
      </w:r>
    </w:p>
    <w:p w:rsidR="00297078" w:rsidRPr="00572F2C" w:rsidRDefault="00297078" w:rsidP="00297078">
      <w:pPr>
        <w:pStyle w:val="ListParagraph"/>
        <w:keepNext/>
        <w:bidi/>
        <w:spacing w:after="120" w:line="360" w:lineRule="auto"/>
        <w:ind w:left="0"/>
        <w:jc w:val="center"/>
        <w:rPr>
          <w:rFonts w:asciiTheme="majorBidi" w:hAnsiTheme="majorBidi" w:cstheme="majorBidi"/>
          <w:sz w:val="24"/>
          <w:szCs w:val="24"/>
        </w:rPr>
      </w:pPr>
      <w:r w:rsidRPr="00572F2C">
        <w:rPr>
          <w:rFonts w:asciiTheme="majorBidi" w:hAnsiTheme="majorBidi" w:cstheme="majorBidi"/>
          <w:noProof/>
          <w:sz w:val="24"/>
          <w:szCs w:val="24"/>
        </w:rPr>
        <w:lastRenderedPageBreak/>
        <w:drawing>
          <wp:inline distT="0" distB="0" distL="0" distR="0" wp14:anchorId="13F15A49" wp14:editId="2D216DD3">
            <wp:extent cx="2794332" cy="2048256"/>
            <wp:effectExtent l="0" t="0" r="6350" b="9525"/>
            <wp:docPr id="27" name="Picture 27" descr="http://upload.wikimedia.org/wikipedia/commons/9/97/P1030046_Paris_II_IX_boulevard_des_Italiens_rw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9/97/P1030046_Paris_II_IX_boulevard_des_Italiens_rw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5667" cy="2049234"/>
                    </a:xfrm>
                    <a:prstGeom prst="rect">
                      <a:avLst/>
                    </a:prstGeom>
                    <a:noFill/>
                    <a:ln>
                      <a:noFill/>
                    </a:ln>
                  </pic:spPr>
                </pic:pic>
              </a:graphicData>
            </a:graphic>
          </wp:inline>
        </w:drawing>
      </w:r>
    </w:p>
    <w:p w:rsidR="00297078" w:rsidRPr="00572F2C" w:rsidRDefault="00297078" w:rsidP="00297078">
      <w:pPr>
        <w:pStyle w:val="Caption"/>
        <w:bidi/>
        <w:spacing w:after="120" w:line="360" w:lineRule="auto"/>
        <w:jc w:val="center"/>
        <w:rPr>
          <w:rFonts w:asciiTheme="majorBidi" w:hAnsiTheme="majorBidi" w:cstheme="majorBidi"/>
          <w:b w:val="0"/>
          <w:bCs w:val="0"/>
          <w:color w:val="auto"/>
          <w:sz w:val="24"/>
          <w:szCs w:val="24"/>
          <w:rtl/>
          <w:lang w:bidi="fa-IR"/>
        </w:rPr>
      </w:pPr>
      <w:r w:rsidRPr="00572F2C">
        <w:rPr>
          <w:rFonts w:asciiTheme="majorBidi" w:hAnsiTheme="majorBidi" w:cstheme="majorBidi"/>
          <w:b w:val="0"/>
          <w:bCs w:val="0"/>
          <w:color w:val="auto"/>
          <w:sz w:val="24"/>
          <w:szCs w:val="24"/>
          <w:rtl/>
        </w:rPr>
        <w:t xml:space="preserve">شکل </w:t>
      </w:r>
      <w:r w:rsidRPr="00572F2C">
        <w:rPr>
          <w:rFonts w:asciiTheme="majorBidi" w:hAnsiTheme="majorBidi" w:cstheme="majorBidi"/>
          <w:b w:val="0"/>
          <w:bCs w:val="0"/>
          <w:color w:val="auto"/>
          <w:sz w:val="24"/>
          <w:szCs w:val="24"/>
          <w:rtl/>
        </w:rPr>
        <w:fldChar w:fldCharType="begin"/>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Pr>
        <w:instrText>SEQ</w:instrText>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Pr>
        <w:instrText>Figure \* ARABIC</w:instrText>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tl/>
        </w:rPr>
        <w:fldChar w:fldCharType="separate"/>
      </w:r>
      <w:r w:rsidRPr="00572F2C">
        <w:rPr>
          <w:rFonts w:asciiTheme="majorBidi" w:hAnsiTheme="majorBidi" w:cstheme="majorBidi"/>
          <w:b w:val="0"/>
          <w:bCs w:val="0"/>
          <w:noProof/>
          <w:color w:val="auto"/>
          <w:sz w:val="24"/>
          <w:szCs w:val="24"/>
          <w:rtl/>
        </w:rPr>
        <w:t>13</w:t>
      </w:r>
      <w:r w:rsidRPr="00572F2C">
        <w:rPr>
          <w:rFonts w:asciiTheme="majorBidi" w:hAnsiTheme="majorBidi" w:cstheme="majorBidi"/>
          <w:b w:val="0"/>
          <w:bCs w:val="0"/>
          <w:color w:val="auto"/>
          <w:sz w:val="24"/>
          <w:szCs w:val="24"/>
          <w:rtl/>
        </w:rPr>
        <w:fldChar w:fldCharType="end"/>
      </w:r>
      <w:r w:rsidRPr="00572F2C">
        <w:rPr>
          <w:rFonts w:asciiTheme="majorBidi" w:hAnsiTheme="majorBidi" w:cstheme="majorBidi"/>
          <w:b w:val="0"/>
          <w:bCs w:val="0"/>
          <w:noProof/>
          <w:color w:val="auto"/>
          <w:sz w:val="24"/>
          <w:szCs w:val="24"/>
          <w:rtl/>
          <w:lang w:bidi="fa-IR"/>
        </w:rPr>
        <w:t xml:space="preserve"> : بولوار معروف دزیتالین</w:t>
      </w:r>
    </w:p>
    <w:p w:rsidR="00297078" w:rsidRPr="00572F2C" w:rsidRDefault="00297078" w:rsidP="00297078">
      <w:pPr>
        <w:pStyle w:val="ListParagraph"/>
        <w:keepNext/>
        <w:bidi/>
        <w:spacing w:after="120" w:line="360" w:lineRule="auto"/>
        <w:ind w:left="0"/>
        <w:jc w:val="center"/>
        <w:rPr>
          <w:rFonts w:asciiTheme="majorBidi" w:hAnsiTheme="majorBidi" w:cstheme="majorBidi"/>
          <w:sz w:val="24"/>
          <w:szCs w:val="24"/>
        </w:rPr>
      </w:pPr>
      <w:r w:rsidRPr="00572F2C">
        <w:rPr>
          <w:rFonts w:asciiTheme="majorBidi" w:hAnsiTheme="majorBidi" w:cstheme="majorBidi"/>
          <w:noProof/>
          <w:sz w:val="24"/>
          <w:szCs w:val="24"/>
        </w:rPr>
        <w:drawing>
          <wp:inline distT="0" distB="0" distL="0" distR="0" wp14:anchorId="767F002E" wp14:editId="0136DE53">
            <wp:extent cx="1820798" cy="2728570"/>
            <wp:effectExtent l="0" t="0" r="8255" b="0"/>
            <wp:docPr id="25" name="Picture 25" descr="http://upload.wikimedia.org/wikipedia/commons/thumb/e/e2/Jean_B%C3%A9raud%2C_Parisian_Street_Scene.jpg/320px-Jean_B%C3%A9raud%2C_Parisian_Street_Sc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pload.wikimedia.org/wikipedia/commons/thumb/e/e2/Jean_B%C3%A9raud%2C_Parisian_Street_Scene.jpg/320px-Jean_B%C3%A9raud%2C_Parisian_Street_Sce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824" cy="2728608"/>
                    </a:xfrm>
                    <a:prstGeom prst="rect">
                      <a:avLst/>
                    </a:prstGeom>
                    <a:noFill/>
                    <a:ln>
                      <a:noFill/>
                    </a:ln>
                  </pic:spPr>
                </pic:pic>
              </a:graphicData>
            </a:graphic>
          </wp:inline>
        </w:drawing>
      </w:r>
      <w:r w:rsidRPr="00572F2C">
        <w:rPr>
          <w:rFonts w:asciiTheme="majorBidi" w:hAnsiTheme="majorBidi" w:cstheme="majorBidi"/>
          <w:noProof/>
          <w:sz w:val="24"/>
          <w:szCs w:val="24"/>
        </w:rPr>
        <w:drawing>
          <wp:inline distT="0" distB="0" distL="0" distR="0" wp14:anchorId="30FBC223" wp14:editId="45538418">
            <wp:extent cx="1998260" cy="2728569"/>
            <wp:effectExtent l="0" t="0" r="2540" b="0"/>
            <wp:docPr id="24" name="Picture 24" descr="http://upload.wikimedia.org/wikipedia/commons/thumb/1/14/ColonneMorris.JPG/640px-ColonneMor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pload.wikimedia.org/wikipedia/commons/thumb/1/14/ColonneMorris.JPG/640px-ColonneMorri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8394" cy="2728752"/>
                    </a:xfrm>
                    <a:prstGeom prst="rect">
                      <a:avLst/>
                    </a:prstGeom>
                    <a:noFill/>
                    <a:ln>
                      <a:noFill/>
                    </a:ln>
                  </pic:spPr>
                </pic:pic>
              </a:graphicData>
            </a:graphic>
          </wp:inline>
        </w:drawing>
      </w:r>
    </w:p>
    <w:p w:rsidR="00297078" w:rsidRPr="00572F2C" w:rsidRDefault="00297078" w:rsidP="00297078">
      <w:pPr>
        <w:pStyle w:val="Caption"/>
        <w:bidi/>
        <w:spacing w:after="120" w:line="360" w:lineRule="auto"/>
        <w:jc w:val="center"/>
        <w:rPr>
          <w:rFonts w:asciiTheme="majorBidi" w:hAnsiTheme="majorBidi" w:cstheme="majorBidi"/>
          <w:b w:val="0"/>
          <w:bCs w:val="0"/>
          <w:color w:val="auto"/>
          <w:sz w:val="24"/>
          <w:szCs w:val="24"/>
          <w:rtl/>
          <w:lang w:bidi="fa-IR"/>
        </w:rPr>
      </w:pPr>
      <w:r w:rsidRPr="00572F2C">
        <w:rPr>
          <w:rFonts w:asciiTheme="majorBidi" w:hAnsiTheme="majorBidi" w:cstheme="majorBidi"/>
          <w:b w:val="0"/>
          <w:bCs w:val="0"/>
          <w:color w:val="auto"/>
          <w:sz w:val="24"/>
          <w:szCs w:val="24"/>
          <w:rtl/>
        </w:rPr>
        <w:t xml:space="preserve">شکل </w:t>
      </w:r>
      <w:r w:rsidRPr="00572F2C">
        <w:rPr>
          <w:rFonts w:asciiTheme="majorBidi" w:hAnsiTheme="majorBidi" w:cstheme="majorBidi"/>
          <w:b w:val="0"/>
          <w:bCs w:val="0"/>
          <w:color w:val="auto"/>
          <w:sz w:val="24"/>
          <w:szCs w:val="24"/>
          <w:rtl/>
        </w:rPr>
        <w:fldChar w:fldCharType="begin"/>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Pr>
        <w:instrText>SEQ</w:instrText>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Pr>
        <w:instrText>Figure \* ARABIC</w:instrText>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tl/>
        </w:rPr>
        <w:fldChar w:fldCharType="separate"/>
      </w:r>
      <w:r w:rsidRPr="00572F2C">
        <w:rPr>
          <w:rFonts w:asciiTheme="majorBidi" w:hAnsiTheme="majorBidi" w:cstheme="majorBidi"/>
          <w:b w:val="0"/>
          <w:bCs w:val="0"/>
          <w:noProof/>
          <w:color w:val="auto"/>
          <w:sz w:val="24"/>
          <w:szCs w:val="24"/>
          <w:rtl/>
        </w:rPr>
        <w:t>14</w:t>
      </w:r>
      <w:r w:rsidRPr="00572F2C">
        <w:rPr>
          <w:rFonts w:asciiTheme="majorBidi" w:hAnsiTheme="majorBidi" w:cstheme="majorBidi"/>
          <w:b w:val="0"/>
          <w:bCs w:val="0"/>
          <w:color w:val="auto"/>
          <w:sz w:val="24"/>
          <w:szCs w:val="24"/>
          <w:rtl/>
        </w:rPr>
        <w:fldChar w:fldCharType="end"/>
      </w:r>
      <w:r w:rsidRPr="00572F2C">
        <w:rPr>
          <w:rFonts w:asciiTheme="majorBidi" w:hAnsiTheme="majorBidi" w:cstheme="majorBidi"/>
          <w:b w:val="0"/>
          <w:bCs w:val="0"/>
          <w:color w:val="auto"/>
          <w:sz w:val="24"/>
          <w:szCs w:val="24"/>
          <w:rtl/>
          <w:lang w:bidi="fa-IR"/>
        </w:rPr>
        <w:t>: ستون های معروف تبلیغاتی برای نصب اعلامیه های رویدادهای شهری</w:t>
      </w:r>
    </w:p>
    <w:p w:rsidR="00297078" w:rsidRPr="00572F2C" w:rsidRDefault="00297078" w:rsidP="00297078">
      <w:pPr>
        <w:pStyle w:val="ListParagraph"/>
        <w:keepNext/>
        <w:bidi/>
        <w:spacing w:after="120" w:line="360" w:lineRule="auto"/>
        <w:ind w:left="0"/>
        <w:jc w:val="center"/>
        <w:rPr>
          <w:rFonts w:asciiTheme="majorBidi" w:hAnsiTheme="majorBidi" w:cstheme="majorBidi"/>
          <w:sz w:val="24"/>
          <w:szCs w:val="24"/>
        </w:rPr>
      </w:pPr>
      <w:r w:rsidRPr="00572F2C">
        <w:rPr>
          <w:rFonts w:asciiTheme="majorBidi" w:hAnsiTheme="majorBidi" w:cstheme="majorBidi"/>
          <w:noProof/>
          <w:sz w:val="24"/>
          <w:szCs w:val="24"/>
        </w:rPr>
        <w:drawing>
          <wp:inline distT="0" distB="0" distL="0" distR="0" wp14:anchorId="2FFF67B8" wp14:editId="743ADBA7">
            <wp:extent cx="1791996" cy="2394306"/>
            <wp:effectExtent l="0" t="0" r="0" b="6350"/>
            <wp:docPr id="26" name="Picture 26" descr="http://upload.wikimedia.org/wikipedia/commons/7/77/Paris_Montmartre_fontaine_Wallace_dsc07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7/77/Paris_Montmartre_fontaine_Wallace_dsc073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2145" cy="2394505"/>
                    </a:xfrm>
                    <a:prstGeom prst="rect">
                      <a:avLst/>
                    </a:prstGeom>
                    <a:noFill/>
                    <a:ln>
                      <a:noFill/>
                    </a:ln>
                  </pic:spPr>
                </pic:pic>
              </a:graphicData>
            </a:graphic>
          </wp:inline>
        </w:drawing>
      </w:r>
    </w:p>
    <w:p w:rsidR="00297078" w:rsidRPr="00572F2C" w:rsidRDefault="00297078" w:rsidP="00297078">
      <w:pPr>
        <w:pStyle w:val="Caption"/>
        <w:bidi/>
        <w:spacing w:after="120" w:line="360" w:lineRule="auto"/>
        <w:jc w:val="center"/>
        <w:rPr>
          <w:rFonts w:asciiTheme="majorBidi" w:hAnsiTheme="majorBidi" w:cstheme="majorBidi"/>
          <w:b w:val="0"/>
          <w:bCs w:val="0"/>
          <w:color w:val="auto"/>
          <w:sz w:val="24"/>
          <w:szCs w:val="24"/>
          <w:rtl/>
          <w:lang w:bidi="fa-IR"/>
        </w:rPr>
      </w:pPr>
      <w:r w:rsidRPr="00572F2C">
        <w:rPr>
          <w:rFonts w:asciiTheme="majorBidi" w:hAnsiTheme="majorBidi" w:cstheme="majorBidi"/>
          <w:b w:val="0"/>
          <w:bCs w:val="0"/>
          <w:color w:val="auto"/>
          <w:sz w:val="24"/>
          <w:szCs w:val="24"/>
          <w:rtl/>
        </w:rPr>
        <w:t xml:space="preserve">شکل </w:t>
      </w:r>
      <w:r w:rsidRPr="00572F2C">
        <w:rPr>
          <w:rFonts w:asciiTheme="majorBidi" w:hAnsiTheme="majorBidi" w:cstheme="majorBidi"/>
          <w:b w:val="0"/>
          <w:bCs w:val="0"/>
          <w:color w:val="auto"/>
          <w:sz w:val="24"/>
          <w:szCs w:val="24"/>
          <w:rtl/>
        </w:rPr>
        <w:fldChar w:fldCharType="begin"/>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Pr>
        <w:instrText>SEQ</w:instrText>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Pr>
        <w:instrText>Figure \* ARABIC</w:instrText>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tl/>
        </w:rPr>
        <w:fldChar w:fldCharType="separate"/>
      </w:r>
      <w:r w:rsidRPr="00572F2C">
        <w:rPr>
          <w:rFonts w:asciiTheme="majorBidi" w:hAnsiTheme="majorBidi" w:cstheme="majorBidi"/>
          <w:b w:val="0"/>
          <w:bCs w:val="0"/>
          <w:noProof/>
          <w:color w:val="auto"/>
          <w:sz w:val="24"/>
          <w:szCs w:val="24"/>
          <w:rtl/>
        </w:rPr>
        <w:t>15</w:t>
      </w:r>
      <w:r w:rsidRPr="00572F2C">
        <w:rPr>
          <w:rFonts w:asciiTheme="majorBidi" w:hAnsiTheme="majorBidi" w:cstheme="majorBidi"/>
          <w:b w:val="0"/>
          <w:bCs w:val="0"/>
          <w:color w:val="auto"/>
          <w:sz w:val="24"/>
          <w:szCs w:val="24"/>
          <w:rtl/>
        </w:rPr>
        <w:fldChar w:fldCharType="end"/>
      </w:r>
      <w:r w:rsidRPr="00572F2C">
        <w:rPr>
          <w:rFonts w:asciiTheme="majorBidi" w:hAnsiTheme="majorBidi" w:cstheme="majorBidi"/>
          <w:b w:val="0"/>
          <w:bCs w:val="0"/>
          <w:color w:val="auto"/>
          <w:sz w:val="24"/>
          <w:szCs w:val="24"/>
          <w:rtl/>
          <w:lang w:bidi="fa-IR"/>
        </w:rPr>
        <w:t xml:space="preserve"> : نمونه ای از </w:t>
      </w:r>
      <w:r>
        <w:rPr>
          <w:rFonts w:asciiTheme="majorBidi" w:hAnsiTheme="majorBidi" w:cstheme="majorBidi" w:hint="cs"/>
          <w:b w:val="0"/>
          <w:bCs w:val="0"/>
          <w:color w:val="auto"/>
          <w:sz w:val="24"/>
          <w:szCs w:val="24"/>
          <w:rtl/>
          <w:lang w:bidi="fa-IR"/>
        </w:rPr>
        <w:t xml:space="preserve">آبخوری های معروف به " چشمه های ریچاردوالاس" </w:t>
      </w:r>
      <w:r w:rsidRPr="00572F2C">
        <w:rPr>
          <w:rFonts w:asciiTheme="majorBidi" w:hAnsiTheme="majorBidi" w:cstheme="majorBidi"/>
          <w:b w:val="0"/>
          <w:bCs w:val="0"/>
          <w:color w:val="auto"/>
          <w:sz w:val="24"/>
          <w:szCs w:val="24"/>
          <w:rtl/>
          <w:lang w:bidi="fa-IR"/>
        </w:rPr>
        <w:t>که در خیابان های محله های فقیر نشین نصب می شده است</w:t>
      </w:r>
    </w:p>
    <w:p w:rsidR="00297078" w:rsidRPr="00572F2C" w:rsidRDefault="00297078" w:rsidP="00297078">
      <w:pPr>
        <w:pStyle w:val="ListParagraph"/>
        <w:bidi/>
        <w:spacing w:after="120" w:line="360" w:lineRule="auto"/>
        <w:ind w:left="0"/>
        <w:jc w:val="both"/>
        <w:rPr>
          <w:rFonts w:asciiTheme="majorBidi" w:hAnsiTheme="majorBidi" w:cstheme="majorBidi"/>
          <w:sz w:val="24"/>
          <w:szCs w:val="24"/>
          <w:rtl/>
          <w:lang w:bidi="fa-IR"/>
        </w:rPr>
      </w:pPr>
      <w:r w:rsidRPr="00572F2C">
        <w:rPr>
          <w:rFonts w:asciiTheme="majorBidi" w:hAnsiTheme="majorBidi" w:cstheme="majorBidi"/>
          <w:sz w:val="24"/>
          <w:szCs w:val="24"/>
          <w:rtl/>
          <w:lang w:bidi="fa-IR"/>
        </w:rPr>
        <w:lastRenderedPageBreak/>
        <w:t xml:space="preserve">اثر ادبی معروف این دوره کتاب بینوایان، نوشته ویکتور هوگو است که به توصیف وضعیت اجتماعی این دوره می پردازد. همچنین آثر سیزده جلدی در جستجوی زمان از دست رفته نوشته مارسل پروست (1871-1922) مربوط به این دوره می باشد. از وقایع مهم این دوره می توان به لغو سانسور در مطبوعات،  اشاره کرد. </w:t>
      </w:r>
    </w:p>
    <w:p w:rsidR="00297078" w:rsidRDefault="00297078" w:rsidP="00297078">
      <w:pPr>
        <w:pStyle w:val="ListParagraph"/>
        <w:bidi/>
        <w:spacing w:after="120" w:line="360" w:lineRule="auto"/>
        <w:ind w:left="0"/>
        <w:jc w:val="both"/>
        <w:rPr>
          <w:rFonts w:asciiTheme="majorBidi" w:hAnsiTheme="majorBidi" w:cstheme="majorBidi"/>
          <w:sz w:val="24"/>
          <w:szCs w:val="24"/>
          <w:lang w:bidi="fa-IR"/>
        </w:rPr>
      </w:pPr>
      <w:r w:rsidRPr="00572F2C">
        <w:rPr>
          <w:rFonts w:asciiTheme="majorBidi" w:hAnsiTheme="majorBidi" w:cstheme="majorBidi"/>
          <w:sz w:val="24"/>
          <w:szCs w:val="24"/>
          <w:rtl/>
          <w:lang w:bidi="fa-IR"/>
        </w:rPr>
        <w:t>در مجموع در پایان قرن 19، این شهر عملا بدل شد به "ویترین" فرهنگی غرب می شود. تا اینکه در سال 1870 همزمان با آغاز جنگ بین آلمان و فرانسه وضعیت جدیدی آغاز می گردد که البته فقط یک سال ادامه می یابد اما باعث می شود تا حکومت جمهوری سوم فرانسه تدبیری برای وضعیت بحران اقتصادی حاصله بیادیشد.</w:t>
      </w:r>
    </w:p>
    <w:p w:rsidR="00297078" w:rsidRDefault="00297078" w:rsidP="00297078">
      <w:pPr>
        <w:pStyle w:val="ListParagraph"/>
        <w:bidi/>
        <w:spacing w:after="120" w:line="360" w:lineRule="auto"/>
        <w:ind w:left="0"/>
        <w:jc w:val="both"/>
        <w:rPr>
          <w:rFonts w:asciiTheme="majorBidi" w:hAnsiTheme="majorBidi" w:cstheme="majorBidi"/>
          <w:b/>
          <w:bCs/>
          <w:sz w:val="24"/>
          <w:szCs w:val="24"/>
          <w:lang w:bidi="fa-IR"/>
        </w:rPr>
      </w:pPr>
    </w:p>
    <w:p w:rsidR="00297078" w:rsidRPr="00572F2C" w:rsidRDefault="00297078" w:rsidP="00297078">
      <w:pPr>
        <w:pStyle w:val="ListParagraph"/>
        <w:bidi/>
        <w:spacing w:after="120" w:line="360" w:lineRule="auto"/>
        <w:ind w:left="0"/>
        <w:jc w:val="both"/>
        <w:rPr>
          <w:rFonts w:asciiTheme="majorBidi" w:hAnsiTheme="majorBidi" w:cstheme="majorBidi"/>
          <w:b/>
          <w:bCs/>
          <w:sz w:val="24"/>
          <w:szCs w:val="24"/>
          <w:rtl/>
          <w:lang w:bidi="fa-IR"/>
        </w:rPr>
      </w:pPr>
      <w:r w:rsidRPr="00572F2C">
        <w:rPr>
          <w:rFonts w:asciiTheme="majorBidi" w:hAnsiTheme="majorBidi" w:cstheme="majorBidi"/>
          <w:b/>
          <w:bCs/>
          <w:sz w:val="24"/>
          <w:szCs w:val="24"/>
          <w:rtl/>
          <w:lang w:bidi="fa-IR"/>
        </w:rPr>
        <w:t xml:space="preserve">دوران جمهوری سوم </w:t>
      </w:r>
      <w:r w:rsidRPr="00572F2C">
        <w:rPr>
          <w:rStyle w:val="FootnoteReference"/>
          <w:rFonts w:asciiTheme="majorBidi" w:hAnsiTheme="majorBidi" w:cstheme="majorBidi"/>
          <w:b/>
          <w:bCs/>
          <w:sz w:val="24"/>
          <w:szCs w:val="24"/>
          <w:rtl/>
          <w:lang w:bidi="fa-IR"/>
        </w:rPr>
        <w:footnoteReference w:id="3"/>
      </w:r>
    </w:p>
    <w:p w:rsidR="00297078" w:rsidRPr="00572F2C" w:rsidRDefault="00297078" w:rsidP="00297078">
      <w:pPr>
        <w:pStyle w:val="ListParagraph"/>
        <w:bidi/>
        <w:spacing w:after="120" w:line="360" w:lineRule="auto"/>
        <w:ind w:left="0"/>
        <w:jc w:val="both"/>
        <w:rPr>
          <w:rFonts w:asciiTheme="majorBidi" w:hAnsiTheme="majorBidi" w:cstheme="majorBidi"/>
          <w:sz w:val="24"/>
          <w:szCs w:val="24"/>
          <w:rtl/>
          <w:lang w:bidi="fa-IR"/>
        </w:rPr>
      </w:pPr>
      <w:r w:rsidRPr="00572F2C">
        <w:rPr>
          <w:rFonts w:asciiTheme="majorBidi" w:hAnsiTheme="majorBidi" w:cstheme="majorBidi"/>
          <w:sz w:val="24"/>
          <w:szCs w:val="24"/>
          <w:rtl/>
          <w:lang w:bidi="fa-IR"/>
        </w:rPr>
        <w:t xml:space="preserve">دوره سیاسی بعدی، به دوره جمهوری سوم فرانسه معروف است که از سال 1871 آغاز می شود تا 1940 ادامه می یابد. چهارده رئیس جمهور در این دوره اداره کشور را بدست می گیرند که عبارت اند از : </w:t>
      </w:r>
    </w:p>
    <w:p w:rsidR="00297078" w:rsidRPr="00572F2C" w:rsidRDefault="00297078" w:rsidP="00297078">
      <w:pPr>
        <w:pStyle w:val="ListParagraph"/>
        <w:bidi/>
        <w:spacing w:after="120" w:line="360" w:lineRule="auto"/>
        <w:ind w:left="0"/>
        <w:jc w:val="both"/>
        <w:rPr>
          <w:rFonts w:asciiTheme="majorBidi" w:hAnsiTheme="majorBidi" w:cstheme="majorBidi"/>
          <w:sz w:val="24"/>
          <w:szCs w:val="24"/>
          <w:rtl/>
          <w:lang w:bidi="fa-IR"/>
        </w:rPr>
      </w:pPr>
      <w:r w:rsidRPr="00572F2C">
        <w:rPr>
          <w:rFonts w:asciiTheme="majorBidi" w:hAnsiTheme="majorBidi" w:cstheme="majorBidi"/>
          <w:sz w:val="24"/>
          <w:szCs w:val="24"/>
          <w:rtl/>
          <w:lang w:bidi="fa-IR"/>
        </w:rPr>
        <w:t>آدولف تیرز: 1871-1873، پارتریس مک ماهون:  1873-1879، ژول گروی 1879-1887، فرانسوا کارنو: 1887-1894،  ژان کازیمیر – پریه 1894-1895، فلیکس فور، 1895-1899، امیل لوبه: 1899-1906، آرمان فالییر 1906-1913، ریمون پوان کاره : 1913-1920، پل دشنل 1920-1920، الکساندر میلران 1920-1924، گاستون دومرگ 1924- 1931، پل دومر 1931-1932، البر لوبرن، 1932-1940.</w:t>
      </w:r>
    </w:p>
    <w:p w:rsidR="00297078" w:rsidRPr="00572F2C" w:rsidRDefault="00297078" w:rsidP="00297078">
      <w:pPr>
        <w:pStyle w:val="ListParagraph"/>
        <w:bidi/>
        <w:spacing w:after="120" w:line="360" w:lineRule="auto"/>
        <w:ind w:left="0"/>
        <w:jc w:val="both"/>
        <w:rPr>
          <w:rFonts w:asciiTheme="majorBidi" w:hAnsiTheme="majorBidi" w:cstheme="majorBidi"/>
          <w:sz w:val="24"/>
          <w:szCs w:val="24"/>
          <w:rtl/>
          <w:lang w:bidi="fa-IR"/>
        </w:rPr>
      </w:pPr>
      <w:r w:rsidRPr="00572F2C">
        <w:rPr>
          <w:rFonts w:asciiTheme="majorBidi" w:hAnsiTheme="majorBidi" w:cstheme="majorBidi"/>
          <w:sz w:val="24"/>
          <w:szCs w:val="24"/>
          <w:rtl/>
          <w:lang w:bidi="fa-IR"/>
        </w:rPr>
        <w:t xml:space="preserve">این دوران از نظر فرهنگی اجتماعی از دوره های مختلفی تشکیل می شود که در ادامه تشریح می شوند. </w:t>
      </w:r>
    </w:p>
    <w:p w:rsidR="00297078" w:rsidRPr="00572F2C" w:rsidRDefault="00297078" w:rsidP="00297078">
      <w:pPr>
        <w:pStyle w:val="ListParagraph"/>
        <w:bidi/>
        <w:spacing w:after="120" w:line="360" w:lineRule="auto"/>
        <w:ind w:left="0"/>
        <w:jc w:val="both"/>
        <w:rPr>
          <w:rFonts w:asciiTheme="majorBidi" w:hAnsiTheme="majorBidi" w:cstheme="majorBidi"/>
          <w:sz w:val="24"/>
          <w:szCs w:val="24"/>
          <w:rtl/>
          <w:lang w:bidi="fa-IR"/>
        </w:rPr>
      </w:pPr>
      <w:r w:rsidRPr="00572F2C">
        <w:rPr>
          <w:rFonts w:asciiTheme="majorBidi" w:hAnsiTheme="majorBidi" w:cstheme="majorBidi"/>
          <w:sz w:val="24"/>
          <w:szCs w:val="24"/>
          <w:rtl/>
          <w:lang w:bidi="fa-IR"/>
        </w:rPr>
        <w:t xml:space="preserve"> </w:t>
      </w:r>
    </w:p>
    <w:p w:rsidR="00AA5030" w:rsidRDefault="00AA5030">
      <w:pPr>
        <w:rPr>
          <w:lang w:bidi="fa-IR"/>
        </w:rPr>
      </w:pPr>
    </w:p>
    <w:sectPr w:rsidR="00AA50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CAA" w:rsidRDefault="009B2CAA" w:rsidP="00297078">
      <w:pPr>
        <w:spacing w:after="0" w:line="240" w:lineRule="auto"/>
      </w:pPr>
      <w:r>
        <w:separator/>
      </w:r>
    </w:p>
  </w:endnote>
  <w:endnote w:type="continuationSeparator" w:id="0">
    <w:p w:rsidR="009B2CAA" w:rsidRDefault="009B2CAA" w:rsidP="00297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CAA" w:rsidRDefault="009B2CAA" w:rsidP="00297078">
      <w:pPr>
        <w:spacing w:after="0" w:line="240" w:lineRule="auto"/>
      </w:pPr>
      <w:r>
        <w:separator/>
      </w:r>
    </w:p>
  </w:footnote>
  <w:footnote w:type="continuationSeparator" w:id="0">
    <w:p w:rsidR="009B2CAA" w:rsidRDefault="009B2CAA" w:rsidP="00297078">
      <w:pPr>
        <w:spacing w:after="0" w:line="240" w:lineRule="auto"/>
      </w:pPr>
      <w:r>
        <w:continuationSeparator/>
      </w:r>
    </w:p>
  </w:footnote>
  <w:footnote w:id="1">
    <w:p w:rsidR="00297078" w:rsidRPr="00771CC3" w:rsidRDefault="00297078" w:rsidP="00297078">
      <w:pPr>
        <w:pStyle w:val="FootnoteText"/>
        <w:rPr>
          <w:lang w:val="fr-FR" w:bidi="fa-IR"/>
        </w:rPr>
      </w:pPr>
      <w:r>
        <w:rPr>
          <w:rStyle w:val="FootnoteReference"/>
        </w:rPr>
        <w:footnoteRef/>
      </w:r>
      <w:r w:rsidRPr="00771CC3">
        <w:rPr>
          <w:lang w:val="fr-FR"/>
        </w:rPr>
        <w:t xml:space="preserve"> </w:t>
      </w:r>
      <w:r>
        <w:rPr>
          <w:lang w:val="fr-FR" w:bidi="fa-IR"/>
        </w:rPr>
        <w:t>Arc de triomphe du Carrousel</w:t>
      </w:r>
    </w:p>
  </w:footnote>
  <w:footnote w:id="2">
    <w:p w:rsidR="00297078" w:rsidRDefault="00297078" w:rsidP="00297078">
      <w:pPr>
        <w:pStyle w:val="FootnoteText"/>
        <w:bidi/>
        <w:rPr>
          <w:rtl/>
          <w:lang w:bidi="fa-IR"/>
        </w:rPr>
      </w:pPr>
      <w:r>
        <w:rPr>
          <w:rStyle w:val="FootnoteReference"/>
        </w:rPr>
        <w:footnoteRef/>
      </w:r>
      <w:r w:rsidRPr="000D7F1D">
        <w:rPr>
          <w:lang w:val="fr-FR"/>
        </w:rPr>
        <w:t xml:space="preserve"> </w:t>
      </w:r>
      <w:r>
        <w:rPr>
          <w:rFonts w:hint="cs"/>
          <w:rtl/>
          <w:lang w:bidi="fa-IR"/>
        </w:rPr>
        <w:t>لازم به ذکر است که ناپولئون دومی که بر تخت سلطنت نشسته باشد وجود ندارد!</w:t>
      </w:r>
    </w:p>
  </w:footnote>
  <w:footnote w:id="3">
    <w:p w:rsidR="00297078" w:rsidRDefault="00297078" w:rsidP="00297078">
      <w:pPr>
        <w:pStyle w:val="FootnoteText"/>
        <w:bidi/>
        <w:rPr>
          <w:rtl/>
          <w:lang w:bidi="fa-IR"/>
        </w:rPr>
      </w:pPr>
      <w:r>
        <w:rPr>
          <w:rStyle w:val="FootnoteReference"/>
        </w:rPr>
        <w:footnoteRef/>
      </w:r>
      <w:r>
        <w:t xml:space="preserve"> </w:t>
      </w:r>
      <w:r>
        <w:rPr>
          <w:rFonts w:hint="cs"/>
          <w:rtl/>
          <w:lang w:bidi="fa-IR"/>
        </w:rPr>
        <w:t xml:space="preserve">دوران جمهوری فرانسه از جمهوری سوم، به دنبال امپراطوری دوم، آغاز می گردد.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78"/>
    <w:rsid w:val="00135EC3"/>
    <w:rsid w:val="00297078"/>
    <w:rsid w:val="006E0024"/>
    <w:rsid w:val="008921DB"/>
    <w:rsid w:val="009B2CAA"/>
    <w:rsid w:val="00AA503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47682F-E3FF-49B5-8C9F-78C321A9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078"/>
    <w:pPr>
      <w:ind w:left="720"/>
      <w:contextualSpacing/>
    </w:pPr>
    <w:rPr>
      <w:lang w:val="en-US"/>
    </w:rPr>
  </w:style>
  <w:style w:type="paragraph" w:styleId="Caption">
    <w:name w:val="caption"/>
    <w:basedOn w:val="Normal"/>
    <w:next w:val="Normal"/>
    <w:uiPriority w:val="35"/>
    <w:unhideWhenUsed/>
    <w:qFormat/>
    <w:rsid w:val="00297078"/>
    <w:pPr>
      <w:spacing w:line="240" w:lineRule="auto"/>
    </w:pPr>
    <w:rPr>
      <w:b/>
      <w:bCs/>
      <w:color w:val="4F81BD" w:themeColor="accent1"/>
      <w:sz w:val="18"/>
      <w:szCs w:val="18"/>
      <w:lang w:val="en-US"/>
    </w:rPr>
  </w:style>
  <w:style w:type="paragraph" w:styleId="FootnoteText">
    <w:name w:val="footnote text"/>
    <w:basedOn w:val="Normal"/>
    <w:link w:val="FootnoteTextChar"/>
    <w:uiPriority w:val="99"/>
    <w:semiHidden/>
    <w:unhideWhenUsed/>
    <w:rsid w:val="00297078"/>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297078"/>
    <w:rPr>
      <w:sz w:val="20"/>
      <w:szCs w:val="20"/>
      <w:lang w:val="en-US"/>
    </w:rPr>
  </w:style>
  <w:style w:type="character" w:styleId="FootnoteReference">
    <w:name w:val="footnote reference"/>
    <w:basedOn w:val="DefaultParagraphFont"/>
    <w:uiPriority w:val="99"/>
    <w:semiHidden/>
    <w:unhideWhenUsed/>
    <w:rsid w:val="00297078"/>
    <w:rPr>
      <w:vertAlign w:val="superscript"/>
    </w:rPr>
  </w:style>
  <w:style w:type="paragraph" w:styleId="BalloonText">
    <w:name w:val="Balloon Text"/>
    <w:basedOn w:val="Normal"/>
    <w:link w:val="BalloonTextChar"/>
    <w:uiPriority w:val="99"/>
    <w:semiHidden/>
    <w:unhideWhenUsed/>
    <w:rsid w:val="00297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Sepideh</dc:creator>
  <cp:lastModifiedBy>Fakouhi</cp:lastModifiedBy>
  <cp:revision>3</cp:revision>
  <dcterms:created xsi:type="dcterms:W3CDTF">2014-08-06T09:08:00Z</dcterms:created>
  <dcterms:modified xsi:type="dcterms:W3CDTF">2014-08-06T09:08:00Z</dcterms:modified>
</cp:coreProperties>
</file>