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64" w:rsidRPr="004F5F21" w:rsidRDefault="003C7964" w:rsidP="00D419CD">
      <w:pPr>
        <w:tabs>
          <w:tab w:val="left" w:pos="8789"/>
        </w:tabs>
        <w:bidi/>
        <w:spacing w:after="240" w:line="276" w:lineRule="auto"/>
        <w:jc w:val="both"/>
        <w:rPr>
          <w:rFonts w:ascii="Arial" w:hAnsi="Arial" w:cs="B Roya" w:hint="cs"/>
          <w:lang w:bidi="fa-IR"/>
        </w:rPr>
      </w:pPr>
      <w:bookmarkStart w:id="0" w:name="_GoBack"/>
      <w:bookmarkEnd w:id="0"/>
    </w:p>
    <w:p w:rsidR="003C7964" w:rsidRPr="004F5F21" w:rsidRDefault="003C7964" w:rsidP="00D419CD">
      <w:pPr>
        <w:tabs>
          <w:tab w:val="left" w:pos="8789"/>
        </w:tabs>
        <w:bidi/>
        <w:spacing w:after="240" w:line="276" w:lineRule="auto"/>
        <w:jc w:val="both"/>
        <w:outlineLvl w:val="0"/>
        <w:rPr>
          <w:rFonts w:cs="B Roya"/>
          <w:color w:val="7030A0"/>
          <w:sz w:val="28"/>
          <w:szCs w:val="28"/>
          <w:rtl/>
          <w:lang w:bidi="fa-IR"/>
        </w:rPr>
      </w:pPr>
      <w:r w:rsidRPr="004F5F21">
        <w:rPr>
          <w:rFonts w:cs="B Roya"/>
          <w:color w:val="7030A0"/>
          <w:sz w:val="28"/>
          <w:szCs w:val="28"/>
          <w:rtl/>
          <w:lang w:bidi="fa-IR"/>
        </w:rPr>
        <w:t xml:space="preserve">گلچینی از بهترین بخش های اثر </w:t>
      </w:r>
    </w:p>
    <w:p w:rsidR="003C7964" w:rsidRPr="004F5F21" w:rsidRDefault="003C7964" w:rsidP="00D419CD">
      <w:pPr>
        <w:tabs>
          <w:tab w:val="left" w:pos="8789"/>
        </w:tabs>
        <w:bidi/>
        <w:spacing w:after="240" w:line="276" w:lineRule="auto"/>
        <w:jc w:val="both"/>
        <w:outlineLvl w:val="0"/>
        <w:rPr>
          <w:rFonts w:cs="B Roya"/>
          <w:b/>
          <w:bCs/>
          <w:sz w:val="32"/>
          <w:szCs w:val="32"/>
          <w:rtl/>
          <w:lang w:bidi="fa-IR"/>
        </w:rPr>
      </w:pPr>
      <w:r w:rsidRPr="004F5F21">
        <w:rPr>
          <w:rFonts w:cs="B Roya"/>
          <w:b/>
          <w:bCs/>
          <w:sz w:val="32"/>
          <w:szCs w:val="32"/>
          <w:rtl/>
          <w:lang w:bidi="fa-IR"/>
        </w:rPr>
        <w:t>معدنچیان، دریا و حکایات دیگر</w:t>
      </w:r>
    </w:p>
    <w:p w:rsidR="003C7964" w:rsidRPr="004F5F21" w:rsidRDefault="003C7964" w:rsidP="00D419CD">
      <w:pPr>
        <w:widowControl w:val="0"/>
        <w:autoSpaceDE w:val="0"/>
        <w:autoSpaceDN w:val="0"/>
        <w:bidi/>
        <w:adjustRightInd w:val="0"/>
        <w:spacing w:after="120" w:line="276" w:lineRule="auto"/>
        <w:rPr>
          <w:rFonts w:ascii="Times" w:hAnsi="Times" w:cs="B Roya"/>
          <w:rtl/>
        </w:rPr>
      </w:pPr>
      <w:r w:rsidRPr="004F5F21">
        <w:rPr>
          <w:rFonts w:cs="B Roya"/>
          <w:sz w:val="28"/>
          <w:szCs w:val="28"/>
          <w:rtl/>
          <w:lang w:bidi="fa-IR"/>
        </w:rPr>
        <w:t>نوشته</w:t>
      </w:r>
      <w:r w:rsidRPr="004F5F21">
        <w:rPr>
          <w:rFonts w:ascii="Calibri" w:hAnsi="Calibri" w:cs="B Roya"/>
          <w:sz w:val="20"/>
          <w:szCs w:val="20"/>
          <w:lang w:val="fr-FR"/>
        </w:rPr>
        <w:t xml:space="preserve"> </w:t>
      </w:r>
      <w:r w:rsidRPr="004F5F21">
        <w:rPr>
          <w:rFonts w:ascii="Calibri" w:hAnsi="Calibri" w:cs="B Roya"/>
          <w:color w:val="1D1D1D"/>
          <w:sz w:val="28"/>
          <w:szCs w:val="28"/>
          <w:lang w:val="fr-FR"/>
        </w:rPr>
        <w:t>E</w:t>
      </w:r>
      <w:r w:rsidRPr="004F5F21">
        <w:rPr>
          <w:rFonts w:ascii="Calibri" w:hAnsi="Calibri" w:cs="B Roya"/>
          <w:color w:val="1D1D1D"/>
          <w:sz w:val="20"/>
          <w:szCs w:val="20"/>
          <w:lang w:val="fr-FR"/>
        </w:rPr>
        <w:t>DUARDO</w:t>
      </w:r>
      <w:r w:rsidRPr="004F5F21">
        <w:rPr>
          <w:rFonts w:ascii="Calibri" w:hAnsi="Calibri" w:cs="B Roya"/>
          <w:color w:val="1D1D1D"/>
          <w:sz w:val="28"/>
          <w:szCs w:val="28"/>
          <w:lang w:val="fr-FR"/>
        </w:rPr>
        <w:t xml:space="preserve"> G</w:t>
      </w:r>
      <w:r w:rsidRPr="004F5F21">
        <w:rPr>
          <w:rFonts w:ascii="Calibri" w:hAnsi="Calibri" w:cs="B Roya"/>
          <w:color w:val="1D1D1D"/>
          <w:sz w:val="20"/>
          <w:szCs w:val="20"/>
          <w:lang w:val="fr-FR"/>
        </w:rPr>
        <w:t>ALEANO</w:t>
      </w:r>
      <w:r w:rsidRPr="004F5F21">
        <w:rPr>
          <w:rFonts w:ascii="Copperplate" w:hAnsi="Copperplate" w:cs="B Roya"/>
          <w:b/>
          <w:bCs/>
          <w:color w:val="1D1D1D"/>
          <w:sz w:val="26"/>
          <w:szCs w:val="26"/>
          <w:lang w:val="fr-FR"/>
        </w:rPr>
        <w:t xml:space="preserve"> </w:t>
      </w:r>
    </w:p>
    <w:p w:rsidR="003C7964" w:rsidRPr="004F5F21" w:rsidRDefault="003C7964" w:rsidP="00D419CD">
      <w:pPr>
        <w:tabs>
          <w:tab w:val="left" w:pos="8789"/>
        </w:tabs>
        <w:bidi/>
        <w:spacing w:after="240" w:line="276" w:lineRule="auto"/>
        <w:jc w:val="both"/>
        <w:rPr>
          <w:rFonts w:cs="B Roya"/>
          <w:sz w:val="22"/>
          <w:szCs w:val="22"/>
          <w:rtl/>
          <w:lang w:bidi="fa-IR"/>
        </w:rPr>
      </w:pPr>
      <w:r w:rsidRPr="004F5F21">
        <w:rPr>
          <w:rFonts w:cs="B Roya"/>
          <w:sz w:val="22"/>
          <w:szCs w:val="22"/>
          <w:rtl/>
          <w:lang w:bidi="fa-IR"/>
        </w:rPr>
        <w:t>نویسنده اهل اوروگوئه که در سال ۲۰۱۵ درگذشت. متن حاضر</w:t>
      </w:r>
      <w:r w:rsidRPr="004F5F21">
        <w:rPr>
          <w:sz w:val="22"/>
          <w:szCs w:val="22"/>
          <w:rtl/>
          <w:lang w:bidi="fa-IR"/>
        </w:rPr>
        <w:t>٬</w:t>
      </w:r>
      <w:r w:rsidRPr="004F5F21">
        <w:rPr>
          <w:rFonts w:cs="B Roya"/>
          <w:sz w:val="22"/>
          <w:szCs w:val="22"/>
          <w:rtl/>
          <w:lang w:bidi="fa-IR"/>
        </w:rPr>
        <w:t xml:space="preserve"> برگرفته از اثر انتشار نایافته </w:t>
      </w:r>
      <w:r w:rsidRPr="004F5F21">
        <w:rPr>
          <w:rFonts w:ascii="font987" w:hAnsi="font987" w:cs="B Roya"/>
          <w:sz w:val="22"/>
          <w:szCs w:val="22"/>
          <w:rtl/>
        </w:rPr>
        <w:t>”</w:t>
      </w:r>
      <w:r w:rsidRPr="004F5F21">
        <w:rPr>
          <w:rFonts w:cs="B Roya"/>
          <w:sz w:val="22"/>
          <w:szCs w:val="22"/>
          <w:rtl/>
          <w:lang w:bidi="fa-IR"/>
        </w:rPr>
        <w:t>شکارچیان حکایات</w:t>
      </w:r>
      <w:r w:rsidRPr="004F5F21">
        <w:rPr>
          <w:rFonts w:ascii="font987" w:hAnsi="font987" w:cs="B Roya"/>
          <w:sz w:val="22"/>
          <w:szCs w:val="22"/>
          <w:rtl/>
        </w:rPr>
        <w:t>“</w:t>
      </w:r>
      <w:r w:rsidRPr="004F5F21">
        <w:rPr>
          <w:rFonts w:cs="B Roya"/>
          <w:sz w:val="22"/>
          <w:szCs w:val="22"/>
          <w:rtl/>
          <w:lang w:bidi="fa-IR"/>
        </w:rPr>
        <w:t xml:space="preserve"> است که انتشارات لوکس مونترآل در ۲۰۱۷ منتشر خواهد ساخت.</w:t>
      </w:r>
    </w:p>
    <w:p w:rsidR="003C7964" w:rsidRPr="004F5F21" w:rsidRDefault="003C7964" w:rsidP="00D419CD">
      <w:pPr>
        <w:tabs>
          <w:tab w:val="left" w:pos="8789"/>
        </w:tabs>
        <w:bidi/>
        <w:spacing w:after="240" w:line="276" w:lineRule="auto"/>
        <w:jc w:val="both"/>
        <w:outlineLvl w:val="0"/>
        <w:rPr>
          <w:rFonts w:ascii="Times" w:hAnsi="Times" w:cs="B Roya"/>
          <w:b/>
          <w:bCs/>
          <w:i/>
          <w:iCs/>
          <w:sz w:val="30"/>
          <w:szCs w:val="30"/>
          <w:rtl/>
          <w:lang w:val="fr-FR"/>
        </w:rPr>
      </w:pPr>
      <w:r w:rsidRPr="004F5F21">
        <w:rPr>
          <w:rFonts w:cs="B Roya"/>
          <w:sz w:val="22"/>
          <w:szCs w:val="22"/>
          <w:rtl/>
          <w:lang w:bidi="fa-IR"/>
        </w:rPr>
        <w:t>برگردان: منوچهر مرزبانیان</w:t>
      </w:r>
      <w:bookmarkStart w:id="1" w:name="_vqos483jq5k2"/>
      <w:bookmarkEnd w:id="1"/>
    </w:p>
    <w:p w:rsidR="003C7964" w:rsidRPr="004F5F21" w:rsidRDefault="003C7964" w:rsidP="00D419CD">
      <w:pPr>
        <w:tabs>
          <w:tab w:val="left" w:pos="8789"/>
        </w:tabs>
        <w:bidi/>
        <w:spacing w:after="240" w:line="276" w:lineRule="auto"/>
        <w:jc w:val="both"/>
        <w:outlineLvl w:val="0"/>
        <w:rPr>
          <w:rFonts w:ascii="font987" w:hAnsi="font987" w:cs="B Roya"/>
          <w:sz w:val="22"/>
          <w:szCs w:val="22"/>
          <w:rtl/>
        </w:rPr>
      </w:pPr>
    </w:p>
    <w:p w:rsidR="003C7964" w:rsidRPr="004F5F21" w:rsidRDefault="003C7964" w:rsidP="00D419CD">
      <w:pPr>
        <w:bidi/>
        <w:spacing w:after="240" w:line="276" w:lineRule="auto"/>
        <w:jc w:val="both"/>
        <w:rPr>
          <w:rFonts w:cs="B Roya"/>
          <w:szCs w:val="32"/>
          <w:rtl/>
        </w:rPr>
      </w:pPr>
      <w:r w:rsidRPr="004F5F21">
        <w:rPr>
          <w:rFonts w:cs="B Roya"/>
          <w:sz w:val="32"/>
          <w:szCs w:val="32"/>
          <w:rtl/>
          <w:lang w:val="fr-FR"/>
        </w:rPr>
        <w:t>”</w:t>
      </w:r>
      <w:r w:rsidRPr="004F5F21">
        <w:rPr>
          <w:rFonts w:cs="B Roya"/>
          <w:szCs w:val="32"/>
          <w:rtl/>
          <w:lang w:bidi="fa-IR"/>
        </w:rPr>
        <w:t>ادواردو گالئانو</w:t>
      </w:r>
      <w:r w:rsidRPr="004F5F21">
        <w:rPr>
          <w:rFonts w:cs="B Roya"/>
          <w:sz w:val="32"/>
          <w:szCs w:val="32"/>
          <w:rtl/>
          <w:lang w:val="fr-FR"/>
        </w:rPr>
        <w:t>“</w:t>
      </w:r>
      <w:r w:rsidRPr="004F5F21">
        <w:rPr>
          <w:rFonts w:cs="B Roya"/>
          <w:szCs w:val="32"/>
          <w:rtl/>
          <w:lang w:bidi="fa-IR"/>
        </w:rPr>
        <w:t xml:space="preserve">، نویسنده اهل اوروگوئه از نام آورترین نویسندگان آمریکای لاتین، </w:t>
      </w:r>
      <w:r w:rsidRPr="004F5F21">
        <w:rPr>
          <w:rFonts w:cs="B Roya"/>
          <w:sz w:val="32"/>
          <w:szCs w:val="32"/>
          <w:rtl/>
          <w:lang w:bidi="fa-IR"/>
        </w:rPr>
        <w:t xml:space="preserve">چهره چپگرای آن قاره و همکار دیرین «لوموند دیپلوماتیک»، در سال ۲۰۱۵ در سن ۷۴ سالگی درگذشت. در پایان ماه مه، آخرین اثر وی (جُنگ حکایات و قصه هایی گاه به همان کوتاهی </w:t>
      </w:r>
      <w:r w:rsidRPr="004F5F21">
        <w:rPr>
          <w:rFonts w:cs="B Roya"/>
          <w:sz w:val="32"/>
          <w:szCs w:val="32"/>
          <w:rtl/>
          <w:lang w:val="fr-FR"/>
        </w:rPr>
        <w:t>”</w:t>
      </w:r>
      <w:r w:rsidRPr="004F5F21">
        <w:rPr>
          <w:rFonts w:cs="B Roya"/>
          <w:sz w:val="32"/>
          <w:szCs w:val="32"/>
          <w:rtl/>
          <w:lang w:bidi="fa-IR"/>
        </w:rPr>
        <w:t>هایکو</w:t>
      </w:r>
      <w:r w:rsidRPr="004F5F21">
        <w:rPr>
          <w:rFonts w:cs="B Roya"/>
          <w:sz w:val="32"/>
          <w:szCs w:val="32"/>
          <w:rtl/>
          <w:lang w:val="fr-FR"/>
        </w:rPr>
        <w:t>“</w:t>
      </w:r>
      <w:r w:rsidRPr="004F5F21">
        <w:rPr>
          <w:rFonts w:cs="B Roya"/>
          <w:sz w:val="32"/>
          <w:szCs w:val="32"/>
          <w:rtl/>
          <w:lang w:bidi="fa-IR"/>
        </w:rPr>
        <w:t>های ژاپنی) برای نخستین بار به زبان فرانسه انتشار خواهد یافت. ما انحصارا گزیده</w:t>
      </w:r>
      <w:r w:rsidRPr="004F5F21">
        <w:rPr>
          <w:rFonts w:cs="B Roya"/>
          <w:szCs w:val="32"/>
          <w:rtl/>
          <w:lang w:bidi="fa-IR"/>
        </w:rPr>
        <w:t xml:space="preserve"> هایی از این اثر را در سطور زیر منتشر می کنیم.</w:t>
      </w:r>
    </w:p>
    <w:p w:rsidR="003C7964" w:rsidRPr="004F5F21" w:rsidRDefault="003C7964" w:rsidP="00D419CD">
      <w:pPr>
        <w:bidi/>
        <w:spacing w:after="240" w:line="276" w:lineRule="auto"/>
        <w:jc w:val="both"/>
        <w:rPr>
          <w:rFonts w:cs="B Roya"/>
          <w:rtl/>
        </w:rPr>
      </w:pPr>
    </w:p>
    <w:p w:rsidR="003C7964" w:rsidRPr="004F5F21" w:rsidRDefault="003C7964" w:rsidP="00D419CD">
      <w:pPr>
        <w:bidi/>
        <w:spacing w:after="120" w:line="276" w:lineRule="auto"/>
        <w:jc w:val="both"/>
        <w:rPr>
          <w:rFonts w:cs="B Roya"/>
          <w:b/>
          <w:bCs/>
          <w:color w:val="7030A0"/>
          <w:lang w:val="fr-FR" w:bidi="fa-IR"/>
        </w:rPr>
      </w:pPr>
      <w:r w:rsidRPr="004F5F21">
        <w:rPr>
          <w:rFonts w:cs="B Roya"/>
          <w:b/>
          <w:bCs/>
          <w:color w:val="7030A0"/>
          <w:rtl/>
        </w:rPr>
        <w:t>تنبور</w:t>
      </w:r>
    </w:p>
    <w:p w:rsidR="003C7964" w:rsidRPr="004F5F21" w:rsidRDefault="003C7964" w:rsidP="00D419CD">
      <w:pPr>
        <w:bidi/>
        <w:spacing w:after="120" w:line="276" w:lineRule="auto"/>
        <w:jc w:val="both"/>
        <w:rPr>
          <w:rFonts w:ascii="Tahoma" w:hAnsi="Tahoma" w:cs="B Roya"/>
          <w:sz w:val="22"/>
          <w:szCs w:val="22"/>
          <w:lang w:val="fr-FR"/>
        </w:rPr>
      </w:pPr>
      <w:r w:rsidRPr="004F5F21">
        <w:rPr>
          <w:rFonts w:ascii="Tahoma" w:hAnsi="Tahoma" w:cs="B Roya"/>
          <w:sz w:val="22"/>
          <w:szCs w:val="22"/>
          <w:rtl/>
          <w:lang w:val="fr-FR"/>
        </w:rPr>
        <w:t xml:space="preserve">این ساز کوبه ای </w:t>
      </w:r>
      <w:r w:rsidRPr="004F5F21">
        <w:rPr>
          <w:rFonts w:ascii="Tahoma" w:hAnsi="Tahoma" w:cs="B Roya"/>
          <w:sz w:val="22"/>
          <w:szCs w:val="22"/>
          <w:rtl/>
        </w:rPr>
        <w:t>از کناره های آفریقا تا دستان و خاطره</w:t>
      </w:r>
      <w:r w:rsidRPr="004F5F21">
        <w:rPr>
          <w:rFonts w:ascii="Tahoma" w:hAnsi="Tahoma" w:cs="Tahoma"/>
          <w:sz w:val="22"/>
          <w:szCs w:val="22"/>
          <w:rtl/>
        </w:rPr>
        <w:t>ٔ</w:t>
      </w:r>
      <w:r w:rsidRPr="004F5F21">
        <w:rPr>
          <w:rFonts w:ascii="Tahoma" w:hAnsi="Tahoma" w:cs="B Roya"/>
          <w:sz w:val="22"/>
          <w:szCs w:val="22"/>
          <w:rtl/>
        </w:rPr>
        <w:t xml:space="preserve"> بردگان کشتزارهای آمریکا سفر کرد.</w:t>
      </w:r>
    </w:p>
    <w:p w:rsidR="003C7964" w:rsidRPr="004F5F21" w:rsidRDefault="003C7964" w:rsidP="004F1EF7">
      <w:pPr>
        <w:bidi/>
        <w:spacing w:after="120" w:line="276" w:lineRule="auto"/>
        <w:jc w:val="both"/>
        <w:rPr>
          <w:rFonts w:ascii="Tahoma" w:hAnsi="Tahoma" w:cs="B Roya"/>
          <w:sz w:val="22"/>
          <w:szCs w:val="22"/>
          <w:rtl/>
        </w:rPr>
      </w:pPr>
      <w:r w:rsidRPr="004F5F21">
        <w:rPr>
          <w:rFonts w:ascii="Tahoma" w:hAnsi="Tahoma" w:cs="B Roya"/>
          <w:sz w:val="22"/>
          <w:szCs w:val="22"/>
          <w:rtl/>
          <w:lang w:val="fr-FR" w:bidi="fa-IR"/>
        </w:rPr>
        <w:t xml:space="preserve">ورود </w:t>
      </w:r>
      <w:r w:rsidRPr="004F5F21">
        <w:rPr>
          <w:rFonts w:ascii="Tahoma" w:hAnsi="Tahoma" w:cs="B Roya"/>
          <w:sz w:val="22"/>
          <w:szCs w:val="22"/>
          <w:rtl/>
          <w:lang w:bidi="fa-IR"/>
        </w:rPr>
        <w:t>این ساز</w:t>
      </w:r>
      <w:r w:rsidRPr="004F5F21">
        <w:rPr>
          <w:rFonts w:ascii="Tahoma" w:hAnsi="Tahoma" w:cs="B Roya"/>
          <w:sz w:val="22"/>
          <w:szCs w:val="22"/>
          <w:rtl/>
        </w:rPr>
        <w:t xml:space="preserve"> را به سرزمین های برده داران منع کرده بودند. ریتم تنبور، پیوندها را می گسست، و بانگ بلند کسانی می شد که محکوم به دم فرو بستن بودند؛ اربابان این انسان ها و کره خاک خوب می دانستند که این اسباب موسیقی خطرناک، یاد</w:t>
      </w:r>
      <w:r w:rsidRPr="004F5F21">
        <w:rPr>
          <w:rFonts w:ascii="Tahoma" w:hAnsi="Tahoma" w:cs="B Roya"/>
          <w:sz w:val="22"/>
          <w:szCs w:val="22"/>
          <w:rtl/>
          <w:lang w:bidi="fa-IR"/>
        </w:rPr>
        <w:t>آ</w:t>
      </w:r>
      <w:r w:rsidRPr="004F5F21">
        <w:rPr>
          <w:rFonts w:ascii="Tahoma" w:hAnsi="Tahoma" w:cs="B Roya"/>
          <w:sz w:val="22"/>
          <w:szCs w:val="22"/>
          <w:rtl/>
        </w:rPr>
        <w:t>ور خدایان، نوید شورش بود.</w:t>
      </w:r>
    </w:p>
    <w:p w:rsidR="003C7964" w:rsidRPr="004F5F21" w:rsidRDefault="003C7964" w:rsidP="00D419CD">
      <w:pPr>
        <w:bidi/>
        <w:spacing w:after="360" w:line="276" w:lineRule="auto"/>
        <w:jc w:val="both"/>
        <w:rPr>
          <w:rFonts w:ascii="Tahoma" w:hAnsi="Tahoma" w:cs="B Roya"/>
          <w:sz w:val="22"/>
          <w:szCs w:val="22"/>
          <w:rtl/>
          <w:lang w:bidi="fa-IR"/>
        </w:rPr>
      </w:pPr>
      <w:r w:rsidRPr="004F5F21">
        <w:rPr>
          <w:rFonts w:ascii="Tahoma" w:hAnsi="Tahoma" w:cs="B Roya"/>
          <w:sz w:val="22"/>
          <w:szCs w:val="22"/>
          <w:rtl/>
        </w:rPr>
        <w:t>از اینرو تنبور مقدس خفته و در خفا بود</w:t>
      </w:r>
      <w:r w:rsidRPr="004F5F21">
        <w:rPr>
          <w:rFonts w:ascii="Tahoma" w:hAnsi="Tahoma" w:cs="B Roya"/>
          <w:sz w:val="22"/>
          <w:szCs w:val="22"/>
        </w:rPr>
        <w:t>.</w:t>
      </w:r>
    </w:p>
    <w:p w:rsidR="003C7964" w:rsidRPr="004F5F21" w:rsidRDefault="003C7964" w:rsidP="004F1EF7">
      <w:pPr>
        <w:bidi/>
        <w:spacing w:after="360" w:line="276" w:lineRule="auto"/>
        <w:jc w:val="both"/>
        <w:rPr>
          <w:rFonts w:ascii="Tahoma" w:hAnsi="Tahoma" w:cs="B Roya"/>
          <w:sz w:val="22"/>
          <w:szCs w:val="22"/>
          <w:rtl/>
          <w:lang w:bidi="fa-IR"/>
        </w:rPr>
      </w:pPr>
    </w:p>
    <w:p w:rsidR="003C7964" w:rsidRPr="004F5F21" w:rsidRDefault="003C7964" w:rsidP="00D419CD">
      <w:pPr>
        <w:bidi/>
        <w:spacing w:after="120" w:line="276" w:lineRule="auto"/>
        <w:jc w:val="both"/>
        <w:rPr>
          <w:rFonts w:cs="B Roya"/>
          <w:b/>
          <w:bCs/>
          <w:color w:val="7030A0"/>
          <w:lang w:bidi="fa-IR"/>
        </w:rPr>
      </w:pPr>
      <w:r w:rsidRPr="004F5F21">
        <w:rPr>
          <w:rFonts w:cs="B Roya"/>
          <w:color w:val="7030A0"/>
          <w:rtl/>
          <w:lang w:val="fr-FR"/>
        </w:rPr>
        <w:lastRenderedPageBreak/>
        <w:t>”</w:t>
      </w:r>
      <w:r w:rsidRPr="004F5F21">
        <w:rPr>
          <w:rFonts w:cs="B Roya"/>
          <w:b/>
          <w:bCs/>
          <w:color w:val="7030A0"/>
          <w:rtl/>
        </w:rPr>
        <w:t>ساموئل روئیز</w:t>
      </w:r>
      <w:r w:rsidRPr="004F5F21">
        <w:rPr>
          <w:rFonts w:cs="B Roya"/>
          <w:color w:val="7030A0"/>
          <w:rtl/>
          <w:lang w:val="fr-FR"/>
        </w:rPr>
        <w:t>“</w:t>
      </w:r>
      <w:r w:rsidRPr="004F5F21">
        <w:rPr>
          <w:rFonts w:cs="B Roya"/>
          <w:b/>
          <w:bCs/>
          <w:color w:val="7030A0"/>
          <w:rtl/>
        </w:rPr>
        <w:t xml:space="preserve"> دوبار به دنیا آمد</w:t>
      </w:r>
    </w:p>
    <w:p w:rsidR="003C7964" w:rsidRPr="004F5F21" w:rsidRDefault="003C7964" w:rsidP="00D419CD">
      <w:pPr>
        <w:bidi/>
        <w:spacing w:after="240" w:line="276" w:lineRule="auto"/>
        <w:jc w:val="both"/>
        <w:rPr>
          <w:rFonts w:ascii="Tahoma" w:hAnsi="Tahoma" w:cs="B Roya"/>
          <w:sz w:val="22"/>
          <w:szCs w:val="22"/>
          <w:rtl/>
          <w:lang w:bidi="fa-IR"/>
        </w:rPr>
      </w:pPr>
      <w:r w:rsidRPr="004F5F21">
        <w:rPr>
          <w:rFonts w:ascii="Tahoma" w:hAnsi="Tahoma" w:cs="B Roya"/>
          <w:sz w:val="22"/>
          <w:szCs w:val="22"/>
          <w:rtl/>
        </w:rPr>
        <w:t xml:space="preserve">در سال ۱۹۵۹ </w:t>
      </w:r>
      <w:r w:rsidRPr="004F5F21">
        <w:rPr>
          <w:rFonts w:cs="B Roya"/>
          <w:sz w:val="21"/>
          <w:szCs w:val="21"/>
          <w:rtl/>
          <w:lang w:val="fr-FR"/>
        </w:rPr>
        <w:t>”</w:t>
      </w:r>
      <w:r w:rsidRPr="004F5F21">
        <w:rPr>
          <w:rFonts w:ascii="Tahoma" w:hAnsi="Tahoma" w:cs="B Roya"/>
          <w:sz w:val="21"/>
          <w:szCs w:val="21"/>
          <w:rtl/>
          <w:lang w:val="fr-FR"/>
        </w:rPr>
        <w:t>ساموئل لوئیز</w:t>
      </w:r>
      <w:r w:rsidRPr="004F5F21">
        <w:rPr>
          <w:rFonts w:cs="B Roya"/>
          <w:sz w:val="21"/>
          <w:szCs w:val="21"/>
          <w:rtl/>
          <w:lang w:val="fr-FR"/>
        </w:rPr>
        <w:t xml:space="preserve">“ </w:t>
      </w:r>
      <w:r w:rsidRPr="004F5F21">
        <w:rPr>
          <w:rFonts w:ascii="Tahoma" w:hAnsi="Tahoma" w:cs="B Roya"/>
          <w:sz w:val="22"/>
          <w:szCs w:val="22"/>
          <w:rtl/>
        </w:rPr>
        <w:t xml:space="preserve">اسقف تازه برگمارده استان </w:t>
      </w:r>
      <w:r w:rsidRPr="004F5F21">
        <w:rPr>
          <w:rFonts w:cs="B Roya"/>
          <w:sz w:val="21"/>
          <w:szCs w:val="21"/>
          <w:rtl/>
          <w:lang w:val="fr-FR"/>
        </w:rPr>
        <w:t>”</w:t>
      </w:r>
      <w:r w:rsidRPr="004F5F21">
        <w:rPr>
          <w:rFonts w:ascii="Tahoma" w:hAnsi="Tahoma" w:cs="B Roya"/>
          <w:sz w:val="21"/>
          <w:szCs w:val="21"/>
          <w:rtl/>
          <w:lang w:val="fr-FR"/>
        </w:rPr>
        <w:t>چاپاس</w:t>
      </w:r>
      <w:r w:rsidRPr="004F5F21">
        <w:rPr>
          <w:rFonts w:cs="B Roya"/>
          <w:sz w:val="21"/>
          <w:szCs w:val="21"/>
          <w:rtl/>
          <w:lang w:val="fr-FR"/>
        </w:rPr>
        <w:t>“</w:t>
      </w:r>
      <w:r w:rsidRPr="004F5F21">
        <w:rPr>
          <w:rFonts w:ascii="Tahoma" w:hAnsi="Tahoma" w:cs="B Roya"/>
          <w:sz w:val="22"/>
          <w:szCs w:val="22"/>
          <w:rtl/>
        </w:rPr>
        <w:t xml:space="preserve"> از راه رسید، </w:t>
      </w:r>
      <w:r w:rsidRPr="004F5F21">
        <w:rPr>
          <w:rFonts w:ascii="Tahoma" w:hAnsi="Tahoma" w:cs="B Roya"/>
          <w:sz w:val="22"/>
          <w:szCs w:val="22"/>
          <w:rtl/>
          <w:lang w:bidi="fa-IR"/>
        </w:rPr>
        <w:t>مرد جوانی که از خطر کمونیسم که تهدیدی برای آزادی می پنداشت، وحشت داشت.</w:t>
      </w:r>
    </w:p>
    <w:p w:rsidR="003C7964" w:rsidRPr="004F5F21" w:rsidRDefault="003C7964" w:rsidP="00D419CD">
      <w:pPr>
        <w:bidi/>
        <w:spacing w:after="240" w:line="276" w:lineRule="auto"/>
        <w:jc w:val="both"/>
        <w:rPr>
          <w:rFonts w:ascii="Tahoma" w:hAnsi="Tahoma" w:cs="B Roya"/>
          <w:sz w:val="22"/>
          <w:szCs w:val="22"/>
          <w:rtl/>
          <w:lang w:bidi="fa-IR"/>
        </w:rPr>
      </w:pPr>
      <w:r w:rsidRPr="004F5F21">
        <w:rPr>
          <w:rFonts w:cs="B Roya"/>
          <w:sz w:val="21"/>
          <w:szCs w:val="21"/>
          <w:rtl/>
          <w:lang w:val="fr-FR"/>
        </w:rPr>
        <w:t>”</w:t>
      </w:r>
      <w:r w:rsidRPr="004F5F21">
        <w:rPr>
          <w:rFonts w:ascii="Tahoma" w:hAnsi="Tahoma" w:cs="B Roya"/>
          <w:sz w:val="21"/>
          <w:szCs w:val="21"/>
          <w:rtl/>
          <w:lang w:val="fr-FR"/>
        </w:rPr>
        <w:t>فرناندو بنیتس</w:t>
      </w:r>
      <w:r w:rsidRPr="004F5F21">
        <w:rPr>
          <w:rFonts w:cs="B Roya"/>
          <w:sz w:val="21"/>
          <w:szCs w:val="21"/>
          <w:rtl/>
          <w:lang w:val="fr-FR"/>
        </w:rPr>
        <w:t>“</w:t>
      </w:r>
      <w:r w:rsidRPr="004F5F21">
        <w:rPr>
          <w:rFonts w:ascii="Tahoma" w:hAnsi="Tahoma" w:cs="B Roya"/>
          <w:sz w:val="22"/>
          <w:szCs w:val="22"/>
          <w:rtl/>
        </w:rPr>
        <w:t xml:space="preserve"> </w:t>
      </w:r>
      <w:r w:rsidRPr="004F5F21">
        <w:rPr>
          <w:rFonts w:ascii="Tahoma" w:hAnsi="Tahoma" w:cs="B Roya"/>
          <w:sz w:val="22"/>
          <w:szCs w:val="22"/>
          <w:rtl/>
          <w:lang w:bidi="fa-IR"/>
        </w:rPr>
        <w:t xml:space="preserve">با او مصاحبه کرد. وقتی </w:t>
      </w:r>
      <w:r w:rsidRPr="004F5F21">
        <w:rPr>
          <w:rFonts w:cs="B Roya"/>
          <w:sz w:val="21"/>
          <w:szCs w:val="21"/>
          <w:rtl/>
          <w:lang w:val="fr-FR"/>
        </w:rPr>
        <w:t>”</w:t>
      </w:r>
      <w:r w:rsidRPr="004F5F21">
        <w:rPr>
          <w:rFonts w:ascii="Tahoma" w:hAnsi="Tahoma" w:cs="B Roya"/>
          <w:sz w:val="21"/>
          <w:szCs w:val="21"/>
          <w:rtl/>
          <w:lang w:val="fr-FR"/>
        </w:rPr>
        <w:t>فرناندو</w:t>
      </w:r>
      <w:r w:rsidRPr="004F5F21">
        <w:rPr>
          <w:rFonts w:cs="B Roya"/>
          <w:sz w:val="21"/>
          <w:szCs w:val="21"/>
          <w:rtl/>
          <w:lang w:val="fr-FR"/>
        </w:rPr>
        <w:t>“</w:t>
      </w:r>
      <w:r w:rsidRPr="004F5F21">
        <w:rPr>
          <w:rFonts w:ascii="Tahoma" w:hAnsi="Tahoma" w:cs="B Roya"/>
          <w:sz w:val="22"/>
          <w:szCs w:val="22"/>
          <w:rtl/>
        </w:rPr>
        <w:t xml:space="preserve"> </w:t>
      </w:r>
      <w:r w:rsidRPr="004F5F21">
        <w:rPr>
          <w:rFonts w:ascii="Tahoma" w:hAnsi="Tahoma" w:cs="B Roya"/>
          <w:sz w:val="22"/>
          <w:szCs w:val="22"/>
          <w:rtl/>
          <w:lang w:bidi="fa-IR"/>
        </w:rPr>
        <w:t>به یادش انداخت که سزاوار نیست که حق تحقیر همنوعان را آزادی نام نهاد، اسقف او را بیرون انداخت.</w:t>
      </w:r>
    </w:p>
    <w:p w:rsidR="003C7964" w:rsidRPr="004F5F21" w:rsidRDefault="003C7964" w:rsidP="004F1EF7">
      <w:pPr>
        <w:bidi/>
        <w:spacing w:after="240" w:line="276" w:lineRule="auto"/>
        <w:jc w:val="both"/>
        <w:rPr>
          <w:rFonts w:ascii="Tahoma" w:hAnsi="Tahoma" w:cs="B Roya"/>
          <w:sz w:val="22"/>
          <w:szCs w:val="22"/>
          <w:rtl/>
          <w:lang w:bidi="fa-IR"/>
        </w:rPr>
      </w:pPr>
      <w:r w:rsidRPr="004F5F21">
        <w:rPr>
          <w:rFonts w:ascii="Tahoma" w:hAnsi="Tahoma" w:cs="B Roya"/>
          <w:sz w:val="21"/>
          <w:szCs w:val="21"/>
          <w:rtl/>
          <w:lang w:val="fr-FR"/>
        </w:rPr>
        <w:t xml:space="preserve">عالیجناب </w:t>
      </w:r>
      <w:r w:rsidRPr="004F5F21">
        <w:rPr>
          <w:rFonts w:cs="B Roya"/>
          <w:sz w:val="21"/>
          <w:szCs w:val="21"/>
          <w:rtl/>
          <w:lang w:val="fr-FR"/>
        </w:rPr>
        <w:t>”</w:t>
      </w:r>
      <w:r w:rsidRPr="004F5F21">
        <w:rPr>
          <w:rFonts w:ascii="Tahoma" w:hAnsi="Tahoma" w:cs="B Roya"/>
          <w:sz w:val="21"/>
          <w:szCs w:val="21"/>
          <w:rtl/>
          <w:lang w:val="fr-FR"/>
        </w:rPr>
        <w:t>ساموئل</w:t>
      </w:r>
      <w:r w:rsidRPr="004F5F21">
        <w:rPr>
          <w:rFonts w:cs="B Roya"/>
          <w:sz w:val="21"/>
          <w:szCs w:val="21"/>
          <w:rtl/>
          <w:lang w:val="fr-FR"/>
        </w:rPr>
        <w:t>“</w:t>
      </w:r>
      <w:r w:rsidRPr="004F5F21">
        <w:rPr>
          <w:rFonts w:ascii="Tahoma" w:hAnsi="Tahoma" w:cs="B Roya"/>
          <w:sz w:val="22"/>
          <w:szCs w:val="22"/>
          <w:rtl/>
        </w:rPr>
        <w:t xml:space="preserve"> </w:t>
      </w:r>
      <w:r w:rsidRPr="004F5F21">
        <w:rPr>
          <w:rFonts w:ascii="Tahoma" w:hAnsi="Tahoma" w:cs="B Roya"/>
          <w:sz w:val="22"/>
          <w:szCs w:val="22"/>
          <w:rtl/>
          <w:lang w:bidi="fa-IR"/>
        </w:rPr>
        <w:t xml:space="preserve">نخسنین مرحله دوره اسقفی خود را صرف موعظه تسلیم و رضای آئین مسیح به سرخ پوستانی کرد که به فرمانبری بردگی محکوم بودند. اما سالیان سپری می شدند و واقعیات سخن می گفتند و می آموختند، و </w:t>
      </w:r>
      <w:r w:rsidRPr="004F5F21">
        <w:rPr>
          <w:rFonts w:ascii="Tahoma" w:hAnsi="Tahoma" w:cs="B Roya"/>
          <w:sz w:val="21"/>
          <w:szCs w:val="21"/>
          <w:rtl/>
          <w:lang w:val="fr-FR"/>
        </w:rPr>
        <w:t xml:space="preserve">عالیجناب </w:t>
      </w:r>
      <w:r w:rsidRPr="004F5F21">
        <w:rPr>
          <w:rFonts w:cs="B Roya"/>
          <w:sz w:val="21"/>
          <w:szCs w:val="21"/>
          <w:rtl/>
          <w:lang w:val="fr-FR"/>
        </w:rPr>
        <w:t>”</w:t>
      </w:r>
      <w:r w:rsidRPr="004F5F21">
        <w:rPr>
          <w:rFonts w:ascii="Tahoma" w:hAnsi="Tahoma" w:cs="B Roya"/>
          <w:sz w:val="21"/>
          <w:szCs w:val="21"/>
          <w:rtl/>
          <w:lang w:val="fr-FR"/>
        </w:rPr>
        <w:t>ساموئل</w:t>
      </w:r>
      <w:r w:rsidRPr="004F5F21">
        <w:rPr>
          <w:rFonts w:cs="B Roya"/>
          <w:sz w:val="21"/>
          <w:szCs w:val="21"/>
          <w:rtl/>
          <w:lang w:val="fr-FR"/>
        </w:rPr>
        <w:t>“</w:t>
      </w:r>
      <w:r w:rsidRPr="004F5F21">
        <w:rPr>
          <w:rFonts w:ascii="Tahoma" w:hAnsi="Tahoma" w:cs="B Roya"/>
          <w:sz w:val="22"/>
          <w:szCs w:val="22"/>
          <w:rtl/>
        </w:rPr>
        <w:t xml:space="preserve"> </w:t>
      </w:r>
      <w:r w:rsidRPr="004F5F21">
        <w:rPr>
          <w:rFonts w:ascii="Tahoma" w:hAnsi="Tahoma" w:cs="B Roya"/>
          <w:sz w:val="22"/>
          <w:szCs w:val="22"/>
          <w:rtl/>
          <w:lang w:bidi="fa-IR"/>
        </w:rPr>
        <w:t>بلد بود به آنها گوش بسپارد.</w:t>
      </w:r>
    </w:p>
    <w:p w:rsidR="003C7964" w:rsidRPr="004F5F21" w:rsidRDefault="003C7964" w:rsidP="00D419CD">
      <w:pPr>
        <w:bidi/>
        <w:spacing w:after="240" w:line="276" w:lineRule="auto"/>
        <w:jc w:val="both"/>
        <w:rPr>
          <w:rFonts w:ascii="Tahoma" w:hAnsi="Tahoma" w:cs="B Roya"/>
          <w:sz w:val="22"/>
          <w:szCs w:val="22"/>
          <w:rtl/>
          <w:lang w:bidi="fa-IR"/>
        </w:rPr>
      </w:pPr>
      <w:r w:rsidRPr="004F5F21">
        <w:rPr>
          <w:rFonts w:ascii="Tahoma" w:hAnsi="Tahoma" w:cs="B Roya"/>
          <w:sz w:val="22"/>
          <w:szCs w:val="22"/>
          <w:rtl/>
          <w:lang w:bidi="fa-IR"/>
        </w:rPr>
        <w:t xml:space="preserve">و در فرجام نیم قرن دوران اسقفی، او بازوی مذهبی شورش </w:t>
      </w:r>
      <w:r w:rsidRPr="004F5F21">
        <w:rPr>
          <w:rFonts w:cs="B Roya"/>
          <w:sz w:val="21"/>
          <w:szCs w:val="21"/>
          <w:rtl/>
          <w:lang w:val="fr-FR"/>
        </w:rPr>
        <w:t>”</w:t>
      </w:r>
      <w:r w:rsidRPr="004F5F21">
        <w:rPr>
          <w:rFonts w:ascii="Tahoma" w:hAnsi="Tahoma" w:cs="B Roya"/>
          <w:sz w:val="21"/>
          <w:szCs w:val="21"/>
          <w:rtl/>
          <w:lang w:val="fr-FR"/>
        </w:rPr>
        <w:t>زاپاتیست</w:t>
      </w:r>
      <w:r w:rsidRPr="004F5F21">
        <w:rPr>
          <w:rFonts w:cs="B Roya"/>
          <w:sz w:val="21"/>
          <w:szCs w:val="21"/>
          <w:rtl/>
          <w:lang w:val="fr-FR"/>
        </w:rPr>
        <w:t>“</w:t>
      </w:r>
      <w:r w:rsidRPr="004F5F21">
        <w:rPr>
          <w:rFonts w:ascii="Tahoma" w:hAnsi="Tahoma" w:cs="B Roya"/>
          <w:sz w:val="21"/>
          <w:szCs w:val="21"/>
          <w:rtl/>
          <w:lang w:val="fr-FR"/>
        </w:rPr>
        <w:t>ها</w:t>
      </w:r>
      <w:r w:rsidRPr="004F5F21">
        <w:rPr>
          <w:rFonts w:ascii="Tahoma" w:hAnsi="Tahoma" w:cs="B Roya"/>
          <w:sz w:val="22"/>
          <w:szCs w:val="22"/>
          <w:rtl/>
        </w:rPr>
        <w:t xml:space="preserve"> </w:t>
      </w:r>
      <w:r w:rsidRPr="004F5F21">
        <w:rPr>
          <w:rFonts w:ascii="Tahoma" w:hAnsi="Tahoma" w:cs="B Roya"/>
          <w:sz w:val="22"/>
          <w:szCs w:val="22"/>
          <w:rtl/>
          <w:lang w:bidi="fa-IR"/>
        </w:rPr>
        <w:t>شد.</w:t>
      </w:r>
    </w:p>
    <w:p w:rsidR="003C7964" w:rsidRPr="004F5F21" w:rsidRDefault="003C7964" w:rsidP="00EA473C">
      <w:pPr>
        <w:bidi/>
        <w:spacing w:after="240" w:line="276" w:lineRule="auto"/>
        <w:jc w:val="both"/>
        <w:rPr>
          <w:rFonts w:ascii="Tahoma" w:hAnsi="Tahoma" w:cs="B Roya"/>
          <w:sz w:val="22"/>
          <w:szCs w:val="22"/>
          <w:rtl/>
          <w:lang w:bidi="fa-IR"/>
        </w:rPr>
      </w:pPr>
      <w:r w:rsidRPr="004F5F21">
        <w:rPr>
          <w:rFonts w:ascii="Tahoma" w:hAnsi="Tahoma" w:cs="B Roya"/>
          <w:sz w:val="22"/>
          <w:szCs w:val="22"/>
          <w:rtl/>
          <w:lang w:bidi="fa-IR"/>
        </w:rPr>
        <w:t>بومیان وی را «اسقف فقیران»،</w:t>
      </w:r>
      <w:r w:rsidRPr="004F5F21">
        <w:rPr>
          <w:rFonts w:ascii="Tahoma" w:hAnsi="Tahoma" w:cs="B Roya"/>
          <w:sz w:val="22"/>
          <w:szCs w:val="22"/>
          <w:lang w:bidi="fa-IR"/>
        </w:rPr>
        <w:t xml:space="preserve"> </w:t>
      </w:r>
      <w:r w:rsidRPr="004F5F21">
        <w:rPr>
          <w:rFonts w:cs="B Roya"/>
          <w:sz w:val="21"/>
          <w:szCs w:val="21"/>
          <w:rtl/>
          <w:lang w:val="fr-FR"/>
        </w:rPr>
        <w:t>”</w:t>
      </w:r>
      <w:r w:rsidRPr="004F5F21">
        <w:rPr>
          <w:rFonts w:ascii="Tahoma" w:hAnsi="Tahoma" w:cs="B Roya"/>
          <w:sz w:val="21"/>
          <w:szCs w:val="21"/>
          <w:rtl/>
          <w:lang w:val="fr-FR"/>
        </w:rPr>
        <w:t>برتولومه دو لاس کالاس</w:t>
      </w:r>
      <w:r w:rsidRPr="004F5F21">
        <w:rPr>
          <w:rFonts w:ascii="Tahoma" w:hAnsi="Tahoma" w:cs="B Roya"/>
          <w:sz w:val="21"/>
          <w:szCs w:val="21"/>
          <w:rtl/>
          <w:lang w:val="fr-FR" w:bidi="fa-IR"/>
        </w:rPr>
        <w:t>ِ</w:t>
      </w:r>
      <w:r w:rsidRPr="004F5F21">
        <w:rPr>
          <w:rFonts w:cs="B Roya"/>
          <w:sz w:val="21"/>
          <w:szCs w:val="21"/>
          <w:rtl/>
          <w:lang w:val="fr-FR"/>
        </w:rPr>
        <w:t>“</w:t>
      </w:r>
      <w:r w:rsidRPr="004F5F21">
        <w:rPr>
          <w:rFonts w:cs="B Roya"/>
          <w:sz w:val="21"/>
          <w:szCs w:val="21"/>
          <w:lang w:val="fr-FR"/>
        </w:rPr>
        <w:t xml:space="preserve"> </w:t>
      </w:r>
      <w:r w:rsidRPr="004F5F21">
        <w:rPr>
          <w:rFonts w:ascii="Tahoma" w:hAnsi="Tahoma" w:cs="B Roya"/>
          <w:sz w:val="21"/>
          <w:szCs w:val="21"/>
          <w:rtl/>
          <w:lang w:val="fr-FR"/>
        </w:rPr>
        <w:t>راهب</w:t>
      </w:r>
      <w:r w:rsidRPr="004F5F21">
        <w:rPr>
          <w:rFonts w:ascii="Tahoma" w:hAnsi="Tahoma" w:cs="B Roya"/>
          <w:sz w:val="22"/>
          <w:szCs w:val="22"/>
          <w:rtl/>
        </w:rPr>
        <w:t>*</w:t>
      </w:r>
      <w:r w:rsidRPr="004F5F21">
        <w:rPr>
          <w:rFonts w:ascii="Tahoma" w:hAnsi="Tahoma" w:cs="B Roya"/>
          <w:sz w:val="22"/>
          <w:szCs w:val="22"/>
          <w:rtl/>
          <w:lang w:bidi="fa-IR"/>
        </w:rPr>
        <w:t xml:space="preserve"> می نامیدند.</w:t>
      </w:r>
    </w:p>
    <w:p w:rsidR="003C7964" w:rsidRPr="004F5F21" w:rsidRDefault="003C7964" w:rsidP="00D419CD">
      <w:pPr>
        <w:bidi/>
        <w:spacing w:after="240" w:line="276" w:lineRule="auto"/>
        <w:jc w:val="both"/>
        <w:rPr>
          <w:rFonts w:ascii="Tahoma" w:hAnsi="Tahoma" w:cs="B Roya"/>
          <w:sz w:val="22"/>
          <w:szCs w:val="22"/>
          <w:rtl/>
          <w:lang w:bidi="fa-IR"/>
        </w:rPr>
      </w:pPr>
      <w:r w:rsidRPr="004F5F21">
        <w:rPr>
          <w:rFonts w:ascii="Tahoma" w:hAnsi="Tahoma" w:cs="B Roya"/>
          <w:sz w:val="22"/>
          <w:szCs w:val="22"/>
          <w:rtl/>
          <w:lang w:bidi="fa-IR"/>
        </w:rPr>
        <w:t xml:space="preserve">هنگامی که کلیسا وی را به اسقف نشین دیگری برگماشت، </w:t>
      </w:r>
      <w:r w:rsidRPr="004F5F21">
        <w:rPr>
          <w:rFonts w:cs="B Roya"/>
          <w:sz w:val="21"/>
          <w:szCs w:val="21"/>
          <w:rtl/>
          <w:lang w:val="fr-FR"/>
        </w:rPr>
        <w:t>”</w:t>
      </w:r>
      <w:r w:rsidRPr="004F5F21">
        <w:rPr>
          <w:rFonts w:ascii="Tahoma" w:hAnsi="Tahoma" w:cs="B Roya"/>
          <w:sz w:val="21"/>
          <w:szCs w:val="21"/>
          <w:rtl/>
          <w:lang w:val="fr-FR"/>
        </w:rPr>
        <w:t>ساموئل</w:t>
      </w:r>
      <w:r w:rsidRPr="004F5F21">
        <w:rPr>
          <w:rFonts w:cs="B Roya"/>
          <w:sz w:val="21"/>
          <w:szCs w:val="21"/>
          <w:rtl/>
          <w:lang w:val="fr-FR"/>
        </w:rPr>
        <w:t>“ ”</w:t>
      </w:r>
      <w:r w:rsidRPr="004F5F21">
        <w:rPr>
          <w:rFonts w:ascii="Tahoma" w:hAnsi="Tahoma" w:cs="B Roya"/>
          <w:sz w:val="21"/>
          <w:szCs w:val="21"/>
          <w:rtl/>
          <w:lang w:val="fr-FR"/>
        </w:rPr>
        <w:t>چاپاس</w:t>
      </w:r>
      <w:r w:rsidRPr="004F5F21">
        <w:rPr>
          <w:rFonts w:cs="B Roya"/>
          <w:sz w:val="21"/>
          <w:szCs w:val="21"/>
          <w:rtl/>
          <w:lang w:val="fr-FR"/>
        </w:rPr>
        <w:t>“</w:t>
      </w:r>
      <w:r w:rsidRPr="004F5F21">
        <w:rPr>
          <w:rFonts w:ascii="Tahoma" w:hAnsi="Tahoma" w:cs="B Roya"/>
          <w:sz w:val="22"/>
          <w:szCs w:val="22"/>
          <w:rtl/>
        </w:rPr>
        <w:t xml:space="preserve"> </w:t>
      </w:r>
      <w:r w:rsidRPr="004F5F21">
        <w:rPr>
          <w:rFonts w:ascii="Tahoma" w:hAnsi="Tahoma" w:cs="B Roya"/>
          <w:sz w:val="22"/>
          <w:szCs w:val="22"/>
          <w:rtl/>
          <w:lang w:bidi="fa-IR"/>
        </w:rPr>
        <w:t xml:space="preserve">را بدرود گفت و نشان افتخار قوم </w:t>
      </w:r>
      <w:r w:rsidRPr="004F5F21">
        <w:rPr>
          <w:rFonts w:cs="B Roya"/>
          <w:sz w:val="21"/>
          <w:szCs w:val="21"/>
          <w:rtl/>
          <w:lang w:val="fr-FR"/>
        </w:rPr>
        <w:t>”</w:t>
      </w:r>
      <w:r w:rsidRPr="004F5F21">
        <w:rPr>
          <w:rFonts w:ascii="Tahoma" w:hAnsi="Tahoma" w:cs="B Roya"/>
          <w:sz w:val="21"/>
          <w:szCs w:val="21"/>
          <w:rtl/>
          <w:lang w:val="fr-FR"/>
        </w:rPr>
        <w:t>مایا</w:t>
      </w:r>
      <w:r w:rsidRPr="004F5F21">
        <w:rPr>
          <w:rFonts w:cs="B Roya"/>
          <w:sz w:val="21"/>
          <w:szCs w:val="21"/>
          <w:rtl/>
          <w:lang w:val="fr-FR"/>
        </w:rPr>
        <w:t>“</w:t>
      </w:r>
      <w:r w:rsidRPr="004F5F21">
        <w:rPr>
          <w:rFonts w:ascii="Tahoma" w:hAnsi="Tahoma" w:cs="B Roya"/>
          <w:sz w:val="22"/>
          <w:szCs w:val="22"/>
          <w:rtl/>
        </w:rPr>
        <w:t xml:space="preserve"> </w:t>
      </w:r>
      <w:r w:rsidRPr="004F5F21">
        <w:rPr>
          <w:rFonts w:ascii="Tahoma" w:hAnsi="Tahoma" w:cs="B Roya"/>
          <w:sz w:val="22"/>
          <w:szCs w:val="22"/>
          <w:rtl/>
          <w:lang w:bidi="fa-IR"/>
        </w:rPr>
        <w:t>را با خود به ارمغان برد:</w:t>
      </w:r>
    </w:p>
    <w:p w:rsidR="003C7964" w:rsidRPr="004F5F21" w:rsidRDefault="003C7964" w:rsidP="00D419CD">
      <w:pPr>
        <w:bidi/>
        <w:spacing w:after="360" w:line="276" w:lineRule="auto"/>
        <w:jc w:val="both"/>
        <w:rPr>
          <w:rFonts w:ascii="Tahoma" w:hAnsi="Tahoma" w:cs="B Roya"/>
          <w:sz w:val="22"/>
          <w:szCs w:val="22"/>
          <w:rtl/>
          <w:lang w:bidi="fa-IR"/>
        </w:rPr>
      </w:pPr>
      <w:r w:rsidRPr="004F5F21">
        <w:rPr>
          <w:rFonts w:ascii="Tahoma" w:hAnsi="Tahoma" w:cs="B Roya"/>
          <w:sz w:val="22"/>
          <w:szCs w:val="22"/>
          <w:rtl/>
          <w:lang w:bidi="fa-IR"/>
        </w:rPr>
        <w:t>ــ بومیان به وی گفتند ممنونیم، حالا دیگر خمیده پشت راه نمی رویم.</w:t>
      </w:r>
    </w:p>
    <w:p w:rsidR="003C7964" w:rsidRPr="004F5F21" w:rsidRDefault="003C7964" w:rsidP="00D419CD">
      <w:pPr>
        <w:bidi/>
        <w:spacing w:after="120" w:line="276" w:lineRule="auto"/>
        <w:jc w:val="both"/>
        <w:rPr>
          <w:rFonts w:cs="B Roya"/>
          <w:b/>
          <w:bCs/>
          <w:color w:val="7030A0"/>
          <w:lang w:bidi="fa-IR"/>
        </w:rPr>
      </w:pPr>
      <w:r w:rsidRPr="004F5F21">
        <w:rPr>
          <w:rFonts w:cs="B Roya"/>
          <w:b/>
          <w:bCs/>
          <w:color w:val="7030A0"/>
          <w:rtl/>
        </w:rPr>
        <w:t>قدم بزنیم</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 xml:space="preserve">در پایان قرن نوزدهم بسیاری از اهالی </w:t>
      </w:r>
      <w:r w:rsidRPr="004F5F21">
        <w:rPr>
          <w:rFonts w:cs="B Roya"/>
          <w:sz w:val="21"/>
          <w:szCs w:val="21"/>
          <w:rtl/>
          <w:lang w:val="fr-FR"/>
        </w:rPr>
        <w:t>”</w:t>
      </w:r>
      <w:r w:rsidRPr="004F5F21">
        <w:rPr>
          <w:rFonts w:ascii="Tahoma" w:hAnsi="Tahoma" w:cs="B Roya"/>
          <w:sz w:val="21"/>
          <w:szCs w:val="21"/>
          <w:rtl/>
          <w:lang w:val="fr-FR"/>
        </w:rPr>
        <w:t>مونته ویدئو</w:t>
      </w:r>
      <w:r w:rsidRPr="004F5F21">
        <w:rPr>
          <w:rFonts w:cs="B Roya"/>
          <w:sz w:val="21"/>
          <w:szCs w:val="21"/>
          <w:rtl/>
          <w:lang w:val="fr-FR"/>
        </w:rPr>
        <w:t>“</w:t>
      </w:r>
      <w:r w:rsidRPr="004F5F21">
        <w:rPr>
          <w:rFonts w:ascii="Tahoma" w:hAnsi="Tahoma" w:cs="B Roya"/>
          <w:sz w:val="22"/>
          <w:szCs w:val="22"/>
          <w:rtl/>
        </w:rPr>
        <w:t xml:space="preserve"> یکشنبه های خود را وقف راه پیمایی دلخواه خود می کردند: دیدار از زندان و آسایشگاه.</w:t>
      </w:r>
    </w:p>
    <w:p w:rsidR="003C7964" w:rsidRPr="004F5F21" w:rsidRDefault="003C7964" w:rsidP="001B1604">
      <w:pPr>
        <w:bidi/>
        <w:spacing w:after="360" w:line="276" w:lineRule="auto"/>
        <w:jc w:val="both"/>
        <w:rPr>
          <w:rFonts w:ascii="Tahoma" w:hAnsi="Tahoma" w:cs="B Roya"/>
          <w:sz w:val="22"/>
          <w:szCs w:val="22"/>
          <w:rtl/>
        </w:rPr>
      </w:pPr>
      <w:r w:rsidRPr="004F5F21">
        <w:rPr>
          <w:rFonts w:ascii="Tahoma" w:hAnsi="Tahoma" w:cs="B Roya"/>
          <w:sz w:val="22"/>
          <w:szCs w:val="22"/>
          <w:rtl/>
        </w:rPr>
        <w:t>با تعمق در احوال زندانیان و بیماران، دیدار کنندگان، آزادی بسیار و سلامت ذهنی فراوانی احساس می کردند.</w:t>
      </w:r>
    </w:p>
    <w:p w:rsidR="003C7964" w:rsidRPr="004F5F21" w:rsidRDefault="003C7964" w:rsidP="00D419CD">
      <w:pPr>
        <w:bidi/>
        <w:spacing w:after="120" w:line="276" w:lineRule="auto"/>
        <w:jc w:val="both"/>
        <w:rPr>
          <w:rFonts w:cs="B Roya"/>
          <w:b/>
          <w:bCs/>
          <w:color w:val="7030A0"/>
          <w:lang w:bidi="fa-IR"/>
        </w:rPr>
      </w:pPr>
      <w:r w:rsidRPr="004F5F21">
        <w:rPr>
          <w:rFonts w:cs="B Roya"/>
          <w:b/>
          <w:bCs/>
          <w:color w:val="7030A0"/>
          <w:rtl/>
        </w:rPr>
        <w:t xml:space="preserve">اگر </w:t>
      </w:r>
      <w:r w:rsidRPr="004F5F21">
        <w:rPr>
          <w:rFonts w:cs="B Roya"/>
          <w:color w:val="7030A0"/>
          <w:rtl/>
          <w:lang w:val="fr-FR"/>
        </w:rPr>
        <w:t>”</w:t>
      </w:r>
      <w:r w:rsidRPr="004F5F21">
        <w:rPr>
          <w:rFonts w:cs="B Roya"/>
          <w:b/>
          <w:bCs/>
          <w:color w:val="7030A0"/>
          <w:rtl/>
        </w:rPr>
        <w:t xml:space="preserve"> لاروس</w:t>
      </w:r>
      <w:r w:rsidRPr="004F5F21">
        <w:rPr>
          <w:rFonts w:cs="B Roya"/>
          <w:color w:val="7030A0"/>
          <w:rtl/>
          <w:lang w:val="fr-FR"/>
        </w:rPr>
        <w:t>“</w:t>
      </w:r>
      <w:r w:rsidRPr="004F5F21">
        <w:rPr>
          <w:rFonts w:cs="B Roya"/>
          <w:b/>
          <w:bCs/>
          <w:color w:val="7030A0"/>
          <w:rtl/>
        </w:rPr>
        <w:t xml:space="preserve"> چنین گفته </w:t>
      </w:r>
      <w:r w:rsidRPr="004F5F21">
        <w:rPr>
          <w:b/>
          <w:bCs/>
          <w:color w:val="7030A0"/>
          <w:rtl/>
        </w:rPr>
        <w:t>…</w:t>
      </w:r>
    </w:p>
    <w:p w:rsidR="003C7964" w:rsidRPr="004F5F21" w:rsidRDefault="003C7964" w:rsidP="006A2A4E">
      <w:pPr>
        <w:bidi/>
        <w:spacing w:after="120" w:line="276" w:lineRule="auto"/>
        <w:jc w:val="both"/>
        <w:rPr>
          <w:rFonts w:ascii="Tahoma" w:hAnsi="Tahoma" w:cs="B Roya"/>
          <w:sz w:val="22"/>
          <w:szCs w:val="22"/>
          <w:rtl/>
          <w:lang w:bidi="fa-IR"/>
        </w:rPr>
      </w:pPr>
      <w:r w:rsidRPr="004F5F21">
        <w:rPr>
          <w:rFonts w:ascii="Tahoma" w:hAnsi="Tahoma" w:cs="B Roya"/>
          <w:sz w:val="22"/>
          <w:szCs w:val="22"/>
          <w:rtl/>
          <w:lang w:bidi="fa-IR"/>
        </w:rPr>
        <w:t xml:space="preserve">در سال ۱۸۸۵، </w:t>
      </w:r>
      <w:r w:rsidRPr="004F5F21">
        <w:rPr>
          <w:rFonts w:cs="B Roya"/>
          <w:sz w:val="21"/>
          <w:szCs w:val="21"/>
          <w:rtl/>
          <w:lang w:val="fr-FR"/>
        </w:rPr>
        <w:t>”</w:t>
      </w:r>
      <w:r w:rsidRPr="004F5F21">
        <w:rPr>
          <w:rFonts w:ascii="Tahoma" w:hAnsi="Tahoma" w:cs="B Roya"/>
          <w:sz w:val="21"/>
          <w:szCs w:val="21"/>
          <w:rtl/>
          <w:lang w:val="fr-FR"/>
        </w:rPr>
        <w:t>ژوزف فیرمن</w:t>
      </w:r>
      <w:r w:rsidRPr="004F5F21">
        <w:rPr>
          <w:rFonts w:cs="B Roya"/>
          <w:sz w:val="21"/>
          <w:szCs w:val="21"/>
          <w:rtl/>
          <w:lang w:val="fr-FR"/>
        </w:rPr>
        <w:t xml:space="preserve">“ </w:t>
      </w:r>
      <w:r w:rsidRPr="004F5F21">
        <w:rPr>
          <w:rFonts w:ascii="Tahoma" w:hAnsi="Tahoma" w:cs="B Roya"/>
          <w:sz w:val="22"/>
          <w:szCs w:val="22"/>
          <w:rtl/>
          <w:lang w:bidi="fa-IR"/>
        </w:rPr>
        <w:t xml:space="preserve">سیاهپوستی اهل هائیتی کتابی بالغ بر ششصد صفحه را با عنوان </w:t>
      </w:r>
      <w:r w:rsidRPr="004F5F21">
        <w:rPr>
          <w:rFonts w:cs="B Roya"/>
          <w:sz w:val="21"/>
          <w:szCs w:val="21"/>
          <w:rtl/>
          <w:lang w:val="fr-FR"/>
        </w:rPr>
        <w:t>”</w:t>
      </w:r>
      <w:r w:rsidRPr="004F5F21">
        <w:rPr>
          <w:rFonts w:ascii="Tahoma" w:hAnsi="Tahoma" w:cs="B Roya"/>
          <w:sz w:val="21"/>
          <w:szCs w:val="21"/>
          <w:rtl/>
          <w:lang w:val="fr-FR"/>
        </w:rPr>
        <w:t>در باب برابری نژادهای انسانی</w:t>
      </w:r>
      <w:r w:rsidRPr="004F5F21">
        <w:rPr>
          <w:rFonts w:cs="B Roya"/>
          <w:sz w:val="21"/>
          <w:szCs w:val="21"/>
          <w:rtl/>
          <w:lang w:val="fr-FR"/>
        </w:rPr>
        <w:t xml:space="preserve">“ </w:t>
      </w:r>
      <w:r w:rsidRPr="004F5F21">
        <w:rPr>
          <w:rFonts w:ascii="Tahoma" w:hAnsi="Tahoma" w:cs="B Roya"/>
          <w:sz w:val="22"/>
          <w:szCs w:val="22"/>
          <w:rtl/>
        </w:rPr>
        <w:t>در پاریس م</w:t>
      </w:r>
      <w:r w:rsidRPr="004F5F21">
        <w:rPr>
          <w:rFonts w:ascii="Tahoma" w:hAnsi="Tahoma" w:cs="B Roya"/>
          <w:sz w:val="22"/>
          <w:szCs w:val="22"/>
          <w:rtl/>
          <w:lang w:bidi="fa-IR"/>
        </w:rPr>
        <w:t>نتشر</w:t>
      </w:r>
      <w:r w:rsidRPr="004F5F21">
        <w:rPr>
          <w:rFonts w:cs="B Roya"/>
          <w:sz w:val="21"/>
          <w:szCs w:val="21"/>
          <w:rtl/>
          <w:lang w:val="fr-FR"/>
        </w:rPr>
        <w:t xml:space="preserve"> </w:t>
      </w:r>
      <w:r w:rsidRPr="004F5F21">
        <w:rPr>
          <w:rFonts w:ascii="Tahoma" w:hAnsi="Tahoma" w:cs="B Roya"/>
          <w:sz w:val="22"/>
          <w:szCs w:val="22"/>
          <w:rtl/>
          <w:lang w:bidi="fa-IR"/>
        </w:rPr>
        <w:t>ساخت.</w:t>
      </w:r>
    </w:p>
    <w:p w:rsidR="003C7964" w:rsidRPr="004F5F21" w:rsidRDefault="003C7964" w:rsidP="00722D8F">
      <w:pPr>
        <w:bidi/>
        <w:spacing w:after="360" w:line="276" w:lineRule="auto"/>
        <w:jc w:val="both"/>
        <w:rPr>
          <w:rFonts w:ascii="Tahoma" w:hAnsi="Tahoma" w:cs="B Roya"/>
          <w:sz w:val="22"/>
          <w:szCs w:val="22"/>
          <w:rtl/>
          <w:lang w:bidi="fa-IR"/>
        </w:rPr>
      </w:pPr>
      <w:r w:rsidRPr="004F5F21">
        <w:rPr>
          <w:rFonts w:ascii="Tahoma" w:hAnsi="Tahoma" w:cs="B Roya"/>
          <w:sz w:val="22"/>
          <w:szCs w:val="22"/>
          <w:rtl/>
          <w:lang w:bidi="fa-IR"/>
        </w:rPr>
        <w:t xml:space="preserve">اثر وی به دست هیچ خواننده ای نرسید، هیج تأثیری بر جای نگذاشت، یگانه واکنشی که یافت سکوت بود. در آن زمان لغتنامه </w:t>
      </w:r>
      <w:r w:rsidRPr="004F5F21">
        <w:rPr>
          <w:rFonts w:cs="B Roya"/>
          <w:sz w:val="21"/>
          <w:szCs w:val="21"/>
          <w:rtl/>
          <w:lang w:val="fr-FR"/>
        </w:rPr>
        <w:t>”</w:t>
      </w:r>
      <w:r w:rsidRPr="004F5F21">
        <w:rPr>
          <w:rFonts w:ascii="Tahoma" w:hAnsi="Tahoma" w:cs="B Roya"/>
          <w:sz w:val="21"/>
          <w:szCs w:val="21"/>
          <w:rtl/>
          <w:lang w:val="fr-FR"/>
        </w:rPr>
        <w:t>لاروس</w:t>
      </w:r>
      <w:r w:rsidRPr="004F5F21">
        <w:rPr>
          <w:rFonts w:cs="B Roya"/>
          <w:sz w:val="21"/>
          <w:szCs w:val="21"/>
          <w:rtl/>
          <w:lang w:val="fr-FR"/>
        </w:rPr>
        <w:t xml:space="preserve">“ </w:t>
      </w:r>
      <w:r w:rsidRPr="004F5F21">
        <w:rPr>
          <w:rFonts w:ascii="Tahoma" w:hAnsi="Tahoma" w:cs="B Roya"/>
          <w:sz w:val="22"/>
          <w:szCs w:val="22"/>
          <w:rtl/>
          <w:lang w:bidi="fa-IR"/>
        </w:rPr>
        <w:t>که هنوز آنگاه چونان سخن انجیل به شمار می رفت، تشریح می کرد که: «در قیاس با سفید پوستان، مغز تیره سیاه پوستان، کمتر توسعه یافته است.»</w:t>
      </w:r>
    </w:p>
    <w:p w:rsidR="003C7964" w:rsidRPr="004F5F21" w:rsidRDefault="003C7964" w:rsidP="00D419CD">
      <w:pPr>
        <w:bidi/>
        <w:spacing w:after="120" w:line="276" w:lineRule="auto"/>
        <w:jc w:val="both"/>
        <w:rPr>
          <w:rFonts w:cs="B Roya"/>
          <w:b/>
          <w:bCs/>
          <w:color w:val="7030A0"/>
          <w:lang w:bidi="fa-IR"/>
        </w:rPr>
      </w:pPr>
      <w:r w:rsidRPr="004F5F21">
        <w:rPr>
          <w:rFonts w:cs="B Roya"/>
          <w:b/>
          <w:bCs/>
          <w:color w:val="7030A0"/>
          <w:rtl/>
          <w:lang w:val="fr-FR"/>
        </w:rPr>
        <w:lastRenderedPageBreak/>
        <w:t>”وگاس“</w:t>
      </w:r>
      <w:r w:rsidRPr="004F5F21">
        <w:rPr>
          <w:rFonts w:cs="B Roya"/>
          <w:b/>
          <w:bCs/>
          <w:color w:val="7030A0"/>
          <w:rtl/>
        </w:rPr>
        <w:t xml:space="preserve"> چگونه پدید آمد</w:t>
      </w:r>
    </w:p>
    <w:p w:rsidR="003C7964" w:rsidRPr="004F5F21" w:rsidRDefault="003C7964" w:rsidP="00722D8F">
      <w:pPr>
        <w:bidi/>
        <w:spacing w:after="120" w:line="276" w:lineRule="auto"/>
        <w:jc w:val="both"/>
        <w:rPr>
          <w:rFonts w:ascii="Tahoma" w:hAnsi="Tahoma" w:cs="B Roya"/>
          <w:sz w:val="22"/>
          <w:szCs w:val="22"/>
          <w:rtl/>
        </w:rPr>
      </w:pPr>
      <w:r w:rsidRPr="004F5F21">
        <w:rPr>
          <w:rFonts w:ascii="Tahoma" w:hAnsi="Tahoma" w:cs="B Roya"/>
          <w:sz w:val="22"/>
          <w:szCs w:val="22"/>
          <w:rtl/>
        </w:rPr>
        <w:t xml:space="preserve">نزدیک به سال ۱۹۵۰ و اندی، </w:t>
      </w:r>
      <w:r w:rsidRPr="004F5F21">
        <w:rPr>
          <w:rFonts w:cs="B Roya"/>
          <w:sz w:val="21"/>
          <w:szCs w:val="21"/>
          <w:rtl/>
          <w:lang w:val="fr-FR"/>
        </w:rPr>
        <w:t>”</w:t>
      </w:r>
      <w:r w:rsidRPr="004F5F21">
        <w:rPr>
          <w:rFonts w:ascii="Tahoma" w:hAnsi="Tahoma" w:cs="B Roya"/>
          <w:sz w:val="21"/>
          <w:szCs w:val="21"/>
          <w:rtl/>
          <w:lang w:val="fr-FR"/>
        </w:rPr>
        <w:t>لاس وگاس</w:t>
      </w:r>
      <w:r w:rsidRPr="004F5F21">
        <w:rPr>
          <w:rFonts w:cs="B Roya"/>
          <w:sz w:val="21"/>
          <w:szCs w:val="21"/>
          <w:rtl/>
          <w:lang w:val="fr-FR"/>
        </w:rPr>
        <w:t>“</w:t>
      </w:r>
      <w:r w:rsidRPr="004F5F21">
        <w:rPr>
          <w:rFonts w:ascii="Tahoma" w:hAnsi="Tahoma" w:cs="B Roya"/>
          <w:sz w:val="22"/>
          <w:szCs w:val="22"/>
          <w:rtl/>
        </w:rPr>
        <w:t xml:space="preserve"> به زور چیزی بیش از هیچ به شمار می آمد. جاذبه اصلی آن فرصت مشاهده قارچ های برخاسته از انفجار های هسته ای بود که نظامیان در مناطق چسبیده به آنجا می آزمودند که در عین حال نمایشی برای عموم مردم، انحصارا سفید پوست، هم عرضه می داشت. اینان می توانستند از بالکن اقامتگاه خود به آنها بنگرند. و هنرمندان سیاهپوست که ستارگان بزرگ سپهر موسیقی بودند هم شنوندگانی انحصارا سفید پوست را به سوی خود می کشیدند. </w:t>
      </w:r>
    </w:p>
    <w:p w:rsidR="003C7964" w:rsidRPr="004F5F21" w:rsidRDefault="003C7964" w:rsidP="00D419CD">
      <w:pPr>
        <w:bidi/>
        <w:spacing w:after="120" w:line="276" w:lineRule="auto"/>
        <w:jc w:val="both"/>
        <w:rPr>
          <w:rFonts w:ascii="Tahoma" w:hAnsi="Tahoma" w:cs="B Roya"/>
          <w:sz w:val="22"/>
          <w:szCs w:val="22"/>
          <w:rtl/>
        </w:rPr>
      </w:pPr>
      <w:r w:rsidRPr="004F5F21">
        <w:rPr>
          <w:rFonts w:cs="B Roya"/>
          <w:sz w:val="21"/>
          <w:szCs w:val="21"/>
          <w:rtl/>
          <w:lang w:val="fr-FR"/>
        </w:rPr>
        <w:t>”</w:t>
      </w:r>
      <w:r w:rsidRPr="004F5F21">
        <w:rPr>
          <w:rFonts w:ascii="Tahoma" w:hAnsi="Tahoma" w:cs="B Roya"/>
          <w:sz w:val="21"/>
          <w:szCs w:val="21"/>
          <w:rtl/>
          <w:lang w:val="fr-FR"/>
        </w:rPr>
        <w:t>لوئی آرمسترانگ</w:t>
      </w:r>
      <w:r w:rsidRPr="004F5F21">
        <w:rPr>
          <w:rFonts w:cs="B Roya"/>
          <w:sz w:val="21"/>
          <w:szCs w:val="21"/>
          <w:rtl/>
          <w:lang w:val="fr-FR"/>
        </w:rPr>
        <w:t>“</w:t>
      </w:r>
      <w:r w:rsidRPr="004F5F21">
        <w:rPr>
          <w:rFonts w:ascii="Tahoma" w:hAnsi="Tahoma" w:cs="B Roya"/>
          <w:sz w:val="22"/>
          <w:szCs w:val="22"/>
          <w:rtl/>
        </w:rPr>
        <w:t xml:space="preserve">، </w:t>
      </w:r>
      <w:r w:rsidRPr="004F5F21">
        <w:rPr>
          <w:rFonts w:cs="B Roya"/>
          <w:sz w:val="21"/>
          <w:szCs w:val="21"/>
          <w:rtl/>
          <w:lang w:val="fr-FR"/>
        </w:rPr>
        <w:t>”</w:t>
      </w:r>
      <w:r w:rsidRPr="004F5F21">
        <w:rPr>
          <w:rFonts w:ascii="Tahoma" w:hAnsi="Tahoma" w:cs="B Roya"/>
          <w:sz w:val="21"/>
          <w:szCs w:val="21"/>
          <w:rtl/>
          <w:lang w:val="fr-FR"/>
        </w:rPr>
        <w:t>الا فیتزجرالد</w:t>
      </w:r>
      <w:r w:rsidRPr="004F5F21">
        <w:rPr>
          <w:rFonts w:cs="B Roya"/>
          <w:sz w:val="21"/>
          <w:szCs w:val="21"/>
          <w:rtl/>
          <w:lang w:val="fr-FR"/>
        </w:rPr>
        <w:t>“</w:t>
      </w:r>
      <w:r w:rsidRPr="004F5F21">
        <w:rPr>
          <w:rFonts w:ascii="Tahoma" w:hAnsi="Tahoma" w:cs="B Roya"/>
          <w:sz w:val="22"/>
          <w:szCs w:val="22"/>
          <w:rtl/>
        </w:rPr>
        <w:t xml:space="preserve"> و </w:t>
      </w:r>
      <w:r w:rsidRPr="004F5F21">
        <w:rPr>
          <w:rFonts w:cs="B Roya"/>
          <w:sz w:val="21"/>
          <w:szCs w:val="21"/>
          <w:rtl/>
          <w:lang w:val="fr-FR"/>
        </w:rPr>
        <w:t>”</w:t>
      </w:r>
      <w:r w:rsidRPr="004F5F21">
        <w:rPr>
          <w:rFonts w:ascii="Tahoma" w:hAnsi="Tahoma" w:cs="B Roya"/>
          <w:sz w:val="21"/>
          <w:szCs w:val="21"/>
          <w:rtl/>
          <w:lang w:val="fr-FR"/>
        </w:rPr>
        <w:t>نات ک</w:t>
      </w:r>
      <w:r w:rsidRPr="004F5F21">
        <w:rPr>
          <w:rFonts w:ascii="Tahoma" w:hAnsi="Tahoma" w:cs="B Roya" w:hint="cs"/>
          <w:sz w:val="21"/>
          <w:szCs w:val="21"/>
          <w:rtl/>
          <w:lang w:val="fr-FR"/>
        </w:rPr>
        <w:t>ی</w:t>
      </w:r>
      <w:r w:rsidRPr="004F5F21">
        <w:rPr>
          <w:rFonts w:ascii="Tahoma" w:hAnsi="Tahoma" w:cs="B Roya"/>
          <w:sz w:val="21"/>
          <w:szCs w:val="21"/>
          <w:rtl/>
          <w:lang w:val="fr-FR"/>
        </w:rPr>
        <w:t>نگ کول</w:t>
      </w:r>
      <w:r w:rsidRPr="004F5F21">
        <w:rPr>
          <w:rFonts w:cs="B Roya"/>
          <w:sz w:val="21"/>
          <w:szCs w:val="21"/>
          <w:rtl/>
          <w:lang w:val="fr-FR"/>
        </w:rPr>
        <w:t>“</w:t>
      </w:r>
      <w:r w:rsidRPr="004F5F21">
        <w:rPr>
          <w:rFonts w:ascii="Tahoma" w:hAnsi="Tahoma" w:cs="B Roya"/>
          <w:sz w:val="22"/>
          <w:szCs w:val="22"/>
          <w:rtl/>
        </w:rPr>
        <w:t xml:space="preserve"> دستمزدهای خوبی می گرفتند، اما به جز از دری مختص خدمه نمی توانستند رفت و آمد کنند. و وقتی</w:t>
      </w:r>
      <w:r w:rsidRPr="004F5F21">
        <w:rPr>
          <w:rFonts w:ascii="Tahoma" w:hAnsi="Tahoma" w:cs="B Roya"/>
          <w:sz w:val="22"/>
          <w:szCs w:val="22"/>
        </w:rPr>
        <w:t xml:space="preserve"> </w:t>
      </w:r>
      <w:r w:rsidRPr="004F5F21">
        <w:rPr>
          <w:rFonts w:cs="B Roya"/>
          <w:sz w:val="21"/>
          <w:szCs w:val="21"/>
          <w:rtl/>
          <w:lang w:val="fr-FR"/>
        </w:rPr>
        <w:t>”</w:t>
      </w:r>
      <w:r w:rsidRPr="004F5F21">
        <w:rPr>
          <w:rFonts w:ascii="Tahoma" w:hAnsi="Tahoma" w:cs="B Roya"/>
          <w:sz w:val="21"/>
          <w:szCs w:val="21"/>
          <w:rtl/>
          <w:lang w:val="fr-FR"/>
        </w:rPr>
        <w:t>سامی دیویس جونیور</w:t>
      </w:r>
      <w:r w:rsidRPr="004F5F21">
        <w:rPr>
          <w:rFonts w:cs="B Roya"/>
          <w:sz w:val="21"/>
          <w:szCs w:val="21"/>
          <w:rtl/>
          <w:lang w:val="fr-FR"/>
        </w:rPr>
        <w:t>“</w:t>
      </w:r>
      <w:r w:rsidRPr="004F5F21">
        <w:rPr>
          <w:rFonts w:ascii="Tahoma" w:hAnsi="Tahoma" w:cs="B Roya"/>
          <w:sz w:val="22"/>
          <w:szCs w:val="22"/>
          <w:rtl/>
        </w:rPr>
        <w:t xml:space="preserve"> به درون استخر پرید مدیر هتل دستور داد تمام آب استخر را عوض کنند.</w:t>
      </w:r>
    </w:p>
    <w:p w:rsidR="003C7964" w:rsidRPr="004F5F21" w:rsidRDefault="003C7964" w:rsidP="001A0899">
      <w:pPr>
        <w:bidi/>
        <w:spacing w:after="120" w:line="276" w:lineRule="auto"/>
        <w:jc w:val="both"/>
        <w:rPr>
          <w:rFonts w:ascii="Tahoma" w:hAnsi="Tahoma" w:cs="B Roya"/>
          <w:sz w:val="22"/>
          <w:szCs w:val="22"/>
          <w:rtl/>
        </w:rPr>
      </w:pPr>
      <w:r w:rsidRPr="004F5F21">
        <w:rPr>
          <w:rFonts w:ascii="Tahoma" w:hAnsi="Tahoma" w:cs="B Roya"/>
          <w:sz w:val="22"/>
          <w:szCs w:val="22"/>
          <w:rtl/>
        </w:rPr>
        <w:t>تا سال ۱۹۵۵ وضع به همین منوال بود، سالی که یک میلیونر</w:t>
      </w:r>
      <w:r w:rsidRPr="004F5F21">
        <w:rPr>
          <w:rFonts w:ascii="Tahoma" w:hAnsi="Tahoma" w:cs="B Roya"/>
          <w:sz w:val="22"/>
          <w:szCs w:val="22"/>
        </w:rPr>
        <w:t xml:space="preserve"> </w:t>
      </w:r>
      <w:r w:rsidRPr="004F5F21">
        <w:rPr>
          <w:rFonts w:ascii="Tahoma" w:hAnsi="Tahoma" w:cs="B Roya"/>
          <w:sz w:val="22"/>
          <w:szCs w:val="22"/>
          <w:rtl/>
          <w:lang w:bidi="fa-IR"/>
        </w:rPr>
        <w:t>تأ</w:t>
      </w:r>
      <w:r w:rsidRPr="004F5F21">
        <w:rPr>
          <w:rFonts w:ascii="Tahoma" w:hAnsi="Tahoma" w:cs="B Roya"/>
          <w:sz w:val="22"/>
          <w:szCs w:val="22"/>
          <w:rtl/>
        </w:rPr>
        <w:t xml:space="preserve">سیساتی را گشود که خود «نخستین هتل ــ کازینوی» ایالات متحده می نامید. </w:t>
      </w:r>
      <w:r w:rsidRPr="004F5F21">
        <w:rPr>
          <w:rFonts w:cs="B Roya"/>
          <w:sz w:val="21"/>
          <w:szCs w:val="21"/>
          <w:rtl/>
          <w:lang w:val="fr-FR"/>
        </w:rPr>
        <w:t>”</w:t>
      </w:r>
      <w:r w:rsidRPr="004F5F21">
        <w:rPr>
          <w:rFonts w:ascii="Tahoma" w:hAnsi="Tahoma" w:cs="B Roya"/>
          <w:sz w:val="21"/>
          <w:szCs w:val="21"/>
          <w:rtl/>
          <w:lang w:val="fr-FR"/>
        </w:rPr>
        <w:t>جو لوئیس</w:t>
      </w:r>
      <w:r w:rsidRPr="004F5F21">
        <w:rPr>
          <w:rFonts w:cs="B Roya"/>
          <w:sz w:val="21"/>
          <w:szCs w:val="21"/>
          <w:rtl/>
          <w:lang w:val="fr-FR"/>
        </w:rPr>
        <w:t xml:space="preserve">“ </w:t>
      </w:r>
      <w:r w:rsidRPr="004F5F21">
        <w:rPr>
          <w:rFonts w:ascii="Tahoma" w:hAnsi="Tahoma" w:cs="B Roya"/>
          <w:sz w:val="22"/>
          <w:szCs w:val="22"/>
          <w:rtl/>
        </w:rPr>
        <w:t xml:space="preserve">مشتزن افسانه ای، به مشتریانی که آنگاه، هم سیاه پوست و هم سفید پوست بودند، خوش آمد می گفت؛ و چنین بود که </w:t>
      </w:r>
      <w:r w:rsidRPr="004F5F21">
        <w:rPr>
          <w:rFonts w:cs="B Roya"/>
          <w:sz w:val="21"/>
          <w:szCs w:val="21"/>
          <w:rtl/>
          <w:lang w:val="fr-FR"/>
        </w:rPr>
        <w:t>”</w:t>
      </w:r>
      <w:r w:rsidRPr="004F5F21">
        <w:rPr>
          <w:rFonts w:ascii="Tahoma" w:hAnsi="Tahoma" w:cs="B Roya"/>
          <w:sz w:val="21"/>
          <w:szCs w:val="21"/>
          <w:rtl/>
          <w:lang w:val="fr-FR"/>
        </w:rPr>
        <w:t>لاس وگاس</w:t>
      </w:r>
      <w:r w:rsidRPr="004F5F21">
        <w:rPr>
          <w:rFonts w:cs="B Roya"/>
          <w:sz w:val="21"/>
          <w:szCs w:val="21"/>
          <w:rtl/>
          <w:lang w:val="fr-FR"/>
        </w:rPr>
        <w:t xml:space="preserve">“ </w:t>
      </w:r>
      <w:r w:rsidRPr="004F5F21">
        <w:rPr>
          <w:rFonts w:ascii="Tahoma" w:hAnsi="Tahoma" w:cs="B Roya"/>
          <w:sz w:val="22"/>
          <w:szCs w:val="22"/>
          <w:rtl/>
        </w:rPr>
        <w:t xml:space="preserve">به راستی به </w:t>
      </w:r>
      <w:r w:rsidRPr="004F5F21">
        <w:rPr>
          <w:rFonts w:cs="B Roya"/>
          <w:sz w:val="21"/>
          <w:szCs w:val="21"/>
          <w:rtl/>
          <w:lang w:val="fr-FR"/>
        </w:rPr>
        <w:t>”</w:t>
      </w:r>
      <w:r w:rsidRPr="004F5F21">
        <w:rPr>
          <w:rFonts w:ascii="Tahoma" w:hAnsi="Tahoma" w:cs="B Roya"/>
          <w:sz w:val="21"/>
          <w:szCs w:val="21"/>
          <w:rtl/>
          <w:lang w:val="fr-FR"/>
        </w:rPr>
        <w:t xml:space="preserve"> لاس وگاس</w:t>
      </w:r>
      <w:r w:rsidRPr="004F5F21">
        <w:rPr>
          <w:rFonts w:cs="B Roya"/>
          <w:sz w:val="21"/>
          <w:szCs w:val="21"/>
          <w:rtl/>
          <w:lang w:val="fr-FR"/>
        </w:rPr>
        <w:t xml:space="preserve">“ </w:t>
      </w:r>
      <w:r w:rsidRPr="004F5F21">
        <w:rPr>
          <w:rFonts w:ascii="Tahoma" w:hAnsi="Tahoma" w:cs="B Roya"/>
          <w:sz w:val="22"/>
          <w:szCs w:val="22"/>
          <w:rtl/>
        </w:rPr>
        <w:t>شدن آغازید.</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اربابان قریه ای که به بهشت مجلل پلاستیکی، مجلل تر از همه دگرگونی یافته بود، همچنان نژادپرست بودند، اما دریافتند که نژاد پرستی کسب پر برکتی نیست.</w:t>
      </w:r>
    </w:p>
    <w:p w:rsidR="003C7964" w:rsidRPr="004F5F21" w:rsidRDefault="003C7964" w:rsidP="00D419CD">
      <w:pPr>
        <w:bidi/>
        <w:spacing w:after="360" w:line="276" w:lineRule="auto"/>
        <w:jc w:val="both"/>
        <w:rPr>
          <w:rFonts w:ascii="Tahoma" w:hAnsi="Tahoma" w:cs="B Roya"/>
          <w:sz w:val="22"/>
          <w:szCs w:val="22"/>
          <w:rtl/>
        </w:rPr>
      </w:pPr>
      <w:r w:rsidRPr="004F5F21">
        <w:rPr>
          <w:rFonts w:ascii="Tahoma" w:hAnsi="Tahoma" w:cs="B Roya"/>
          <w:sz w:val="22"/>
          <w:szCs w:val="22"/>
          <w:rtl/>
          <w:lang w:bidi="fa-IR"/>
        </w:rPr>
        <w:t>مگر نه اینکه</w:t>
      </w:r>
      <w:r w:rsidRPr="004F5F21">
        <w:rPr>
          <w:rFonts w:ascii="Tahoma" w:hAnsi="Tahoma" w:cs="B Roya"/>
          <w:sz w:val="22"/>
          <w:szCs w:val="22"/>
          <w:rtl/>
        </w:rPr>
        <w:t>، دلارهای یک ثروتمند سیاهپوست به همان سبزفامی دلارهای دیگرند.</w:t>
      </w:r>
    </w:p>
    <w:p w:rsidR="003C7964" w:rsidRPr="004F5F21" w:rsidRDefault="003C7964" w:rsidP="00D419CD">
      <w:pPr>
        <w:bidi/>
        <w:spacing w:after="120" w:line="276" w:lineRule="auto"/>
        <w:jc w:val="both"/>
        <w:rPr>
          <w:rFonts w:cs="B Roya"/>
          <w:b/>
          <w:bCs/>
          <w:color w:val="7030A0"/>
          <w:lang w:bidi="fa-IR"/>
        </w:rPr>
      </w:pPr>
      <w:r w:rsidRPr="004F5F21">
        <w:rPr>
          <w:rFonts w:cs="B Roya"/>
          <w:b/>
          <w:bCs/>
          <w:color w:val="7030A0"/>
          <w:rtl/>
        </w:rPr>
        <w:t>دیکتاتور حقیر روشن بین</w:t>
      </w:r>
    </w:p>
    <w:p w:rsidR="003C7964" w:rsidRPr="004F5F21" w:rsidRDefault="003C7964" w:rsidP="006929D4">
      <w:pPr>
        <w:bidi/>
        <w:spacing w:after="360" w:line="276" w:lineRule="auto"/>
        <w:jc w:val="both"/>
        <w:rPr>
          <w:rFonts w:ascii="Tahoma" w:hAnsi="Tahoma" w:cs="B Roya"/>
          <w:sz w:val="21"/>
          <w:szCs w:val="21"/>
          <w:rtl/>
          <w:lang w:val="fr-FR"/>
        </w:rPr>
      </w:pPr>
      <w:r w:rsidRPr="004F5F21">
        <w:rPr>
          <w:rFonts w:cs="B Roya"/>
          <w:sz w:val="21"/>
          <w:szCs w:val="21"/>
          <w:rtl/>
          <w:lang w:val="fr-FR"/>
        </w:rPr>
        <w:t>”</w:t>
      </w:r>
      <w:r w:rsidRPr="004F5F21">
        <w:rPr>
          <w:rFonts w:ascii="Tahoma" w:hAnsi="Tahoma" w:cs="B Roya"/>
          <w:sz w:val="21"/>
          <w:szCs w:val="21"/>
          <w:rtl/>
          <w:lang w:val="fr-FR"/>
        </w:rPr>
        <w:t>اوگستو پینوشه</w:t>
      </w:r>
      <w:r w:rsidRPr="004F5F21">
        <w:rPr>
          <w:rFonts w:cs="B Roya"/>
          <w:sz w:val="21"/>
          <w:szCs w:val="21"/>
          <w:rtl/>
          <w:lang w:val="fr-FR"/>
        </w:rPr>
        <w:t xml:space="preserve">“ </w:t>
      </w:r>
      <w:r w:rsidRPr="004F5F21">
        <w:rPr>
          <w:rFonts w:ascii="Tahoma" w:hAnsi="Tahoma" w:cs="B Roya"/>
          <w:sz w:val="22"/>
          <w:szCs w:val="22"/>
          <w:rtl/>
        </w:rPr>
        <w:t xml:space="preserve">، مردی که بیشترین تعداد کتاب را سوزاند و کمترین آنها را خواند، صاحب بزرگترین کتابخانه سرتاسر شیلی بود. </w:t>
      </w:r>
      <w:r w:rsidRPr="004F5F21">
        <w:rPr>
          <w:rFonts w:ascii="Tahoma" w:hAnsi="Tahoma" w:cs="B Roya"/>
          <w:sz w:val="21"/>
          <w:szCs w:val="21"/>
          <w:rtl/>
          <w:lang w:val="fr-FR"/>
        </w:rPr>
        <w:t xml:space="preserve">به لطف خزانه کشور که از آن صندوقی برای کاربرد شخصی خود ساخت، </w:t>
      </w:r>
      <w:r w:rsidRPr="004F5F21">
        <w:rPr>
          <w:rFonts w:ascii="Tahoma" w:hAnsi="Tahoma" w:cs="B Roya"/>
          <w:sz w:val="22"/>
          <w:szCs w:val="22"/>
          <w:rtl/>
        </w:rPr>
        <w:t xml:space="preserve">هزاران هزار اثر را گرد آورد. او کتاب ها را نه برای خواندن بلکه برای داشتن می خرید. انبوه کتاب و بازهم کتاب: درست مانند انباشتن دلارها در حساب هایش در بانک </w:t>
      </w:r>
      <w:r w:rsidRPr="004F5F21">
        <w:rPr>
          <w:rFonts w:cs="B Roya"/>
          <w:sz w:val="21"/>
          <w:szCs w:val="21"/>
          <w:rtl/>
          <w:lang w:val="fr-FR"/>
        </w:rPr>
        <w:t>”</w:t>
      </w:r>
      <w:r w:rsidRPr="004F5F21">
        <w:rPr>
          <w:rFonts w:ascii="Tahoma" w:hAnsi="Tahoma" w:cs="B Roya"/>
          <w:sz w:val="21"/>
          <w:szCs w:val="21"/>
          <w:rtl/>
          <w:lang w:val="fr-FR"/>
        </w:rPr>
        <w:t>ریگز</w:t>
      </w:r>
      <w:r w:rsidRPr="004F5F21">
        <w:rPr>
          <w:rFonts w:cs="B Roya"/>
          <w:sz w:val="21"/>
          <w:szCs w:val="21"/>
          <w:rtl/>
          <w:lang w:val="fr-FR"/>
        </w:rPr>
        <w:t>“</w:t>
      </w:r>
      <w:r w:rsidRPr="004F5F21">
        <w:rPr>
          <w:rFonts w:ascii="Tahoma" w:hAnsi="Tahoma" w:cs="B Roya"/>
          <w:sz w:val="22"/>
          <w:szCs w:val="22"/>
          <w:rtl/>
        </w:rPr>
        <w:t xml:space="preserve">. هشتصد و هشتاد و هفت اثر در باره ناپلئون بناپارت، با صحافی ببسیار مجلل، و پیکره های نیم تنه قهرمان محبوبش بر طبقات کتابخانه بر تخت نشسته </w:t>
      </w:r>
      <w:r w:rsidRPr="004F5F21">
        <w:rPr>
          <w:rFonts w:ascii="Tahoma" w:hAnsi="Tahoma" w:cs="B Roya"/>
          <w:sz w:val="22"/>
          <w:szCs w:val="22"/>
          <w:rtl/>
          <w:lang w:bidi="fa-IR"/>
        </w:rPr>
        <w:t>بو</w:t>
      </w:r>
      <w:r w:rsidRPr="004F5F21">
        <w:rPr>
          <w:rFonts w:ascii="Tahoma" w:hAnsi="Tahoma" w:cs="B Roya"/>
          <w:sz w:val="22"/>
          <w:szCs w:val="22"/>
          <w:rtl/>
        </w:rPr>
        <w:t xml:space="preserve">دند. بر یکایک کتاب ها مهر </w:t>
      </w:r>
      <w:r w:rsidRPr="004F5F21">
        <w:rPr>
          <w:rFonts w:cs="B Roya"/>
          <w:sz w:val="21"/>
          <w:szCs w:val="21"/>
          <w:rtl/>
          <w:lang w:val="fr-FR"/>
        </w:rPr>
        <w:t>”</w:t>
      </w:r>
      <w:r w:rsidRPr="004F5F21">
        <w:rPr>
          <w:rFonts w:ascii="Tahoma" w:hAnsi="Tahoma" w:cs="B Roya"/>
          <w:sz w:val="21"/>
          <w:szCs w:val="21"/>
          <w:rtl/>
          <w:lang w:val="fr-FR"/>
        </w:rPr>
        <w:t>مالکیت پینوشه</w:t>
      </w:r>
      <w:r w:rsidRPr="004F5F21">
        <w:rPr>
          <w:rFonts w:cs="B Roya"/>
          <w:sz w:val="21"/>
          <w:szCs w:val="21"/>
          <w:rtl/>
          <w:lang w:val="fr-FR"/>
        </w:rPr>
        <w:t>“</w:t>
      </w:r>
      <w:r w:rsidRPr="004F5F21">
        <w:rPr>
          <w:rFonts w:ascii="Tahoma" w:hAnsi="Tahoma" w:cs="B Roya"/>
          <w:sz w:val="21"/>
          <w:szCs w:val="21"/>
          <w:rtl/>
          <w:lang w:val="fr-FR"/>
        </w:rPr>
        <w:t xml:space="preserve"> خورده بود، شناسه تعلق کتاب به وی: تصویری از آزادی بال درآورده ای بود که مشعلی در دست داشت. کتابخانه دیکتاتور، که </w:t>
      </w:r>
      <w:r w:rsidRPr="004F5F21">
        <w:rPr>
          <w:rFonts w:cs="B Roya"/>
          <w:sz w:val="21"/>
          <w:szCs w:val="21"/>
          <w:rtl/>
          <w:lang w:val="fr-FR"/>
        </w:rPr>
        <w:t>”</w:t>
      </w:r>
      <w:r w:rsidRPr="004F5F21">
        <w:rPr>
          <w:rFonts w:ascii="Tahoma" w:hAnsi="Tahoma" w:cs="B Roya"/>
          <w:sz w:val="21"/>
          <w:szCs w:val="21"/>
          <w:rtl/>
          <w:lang w:val="fr-FR"/>
        </w:rPr>
        <w:t>پرزیدنت</w:t>
      </w:r>
      <w:r w:rsidRPr="004F5F21">
        <w:rPr>
          <w:rFonts w:cs="B Roya"/>
          <w:sz w:val="21"/>
          <w:szCs w:val="21"/>
          <w:rtl/>
          <w:lang w:val="fr-FR"/>
        </w:rPr>
        <w:t xml:space="preserve"> </w:t>
      </w:r>
      <w:r w:rsidRPr="004F5F21">
        <w:rPr>
          <w:rFonts w:ascii="Tahoma" w:hAnsi="Tahoma" w:cs="B Roya"/>
          <w:sz w:val="21"/>
          <w:szCs w:val="21"/>
          <w:rtl/>
          <w:lang w:val="fr-FR"/>
        </w:rPr>
        <w:t>اوگستو پینوشه</w:t>
      </w:r>
      <w:r w:rsidRPr="004F5F21">
        <w:rPr>
          <w:rFonts w:cs="B Roya"/>
          <w:sz w:val="21"/>
          <w:szCs w:val="21"/>
          <w:rtl/>
          <w:lang w:val="fr-FR"/>
        </w:rPr>
        <w:t xml:space="preserve">“ </w:t>
      </w:r>
      <w:r w:rsidRPr="004F5F21">
        <w:rPr>
          <w:rFonts w:ascii="Tahoma" w:hAnsi="Tahoma" w:cs="B Roya"/>
          <w:sz w:val="21"/>
          <w:szCs w:val="21"/>
          <w:rtl/>
          <w:lang w:val="fr-FR"/>
        </w:rPr>
        <w:t>نامگذاری شده را برای اکادمی جنگ ارتش شیلی به ارث وانهاد.</w:t>
      </w:r>
    </w:p>
    <w:p w:rsidR="003C7964" w:rsidRPr="004F5F21" w:rsidRDefault="003C7964" w:rsidP="00D419CD">
      <w:pPr>
        <w:bidi/>
        <w:spacing w:after="120" w:line="276" w:lineRule="auto"/>
        <w:jc w:val="both"/>
        <w:rPr>
          <w:rFonts w:cs="B Roya"/>
          <w:b/>
          <w:bCs/>
          <w:color w:val="7030A0"/>
          <w:lang w:bidi="fa-IR"/>
        </w:rPr>
      </w:pPr>
      <w:r w:rsidRPr="004F5F21">
        <w:rPr>
          <w:rFonts w:cs="B Roya"/>
          <w:b/>
          <w:bCs/>
          <w:color w:val="7030A0"/>
          <w:rtl/>
        </w:rPr>
        <w:t>نخستین اعتصاب</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 xml:space="preserve">اعتصاب در دره </w:t>
      </w:r>
      <w:r w:rsidRPr="004F5F21">
        <w:rPr>
          <w:rFonts w:cs="B Roya"/>
          <w:sz w:val="21"/>
          <w:szCs w:val="21"/>
          <w:rtl/>
          <w:lang w:val="fr-FR"/>
        </w:rPr>
        <w:t>”</w:t>
      </w:r>
      <w:r w:rsidRPr="004F5F21">
        <w:rPr>
          <w:rFonts w:ascii="Tahoma" w:hAnsi="Tahoma" w:cs="B Roya"/>
          <w:sz w:val="21"/>
          <w:szCs w:val="21"/>
          <w:rtl/>
          <w:lang w:val="fr-FR"/>
        </w:rPr>
        <w:t>شاهان</w:t>
      </w:r>
      <w:r w:rsidRPr="004F5F21">
        <w:rPr>
          <w:rFonts w:cs="B Roya"/>
          <w:sz w:val="21"/>
          <w:szCs w:val="21"/>
          <w:rtl/>
          <w:lang w:val="fr-FR"/>
        </w:rPr>
        <w:t>“</w:t>
      </w:r>
      <w:r w:rsidRPr="004F5F21">
        <w:rPr>
          <w:rFonts w:ascii="Tahoma" w:hAnsi="Tahoma" w:cs="B Roya"/>
          <w:sz w:val="22"/>
          <w:szCs w:val="22"/>
          <w:rtl/>
        </w:rPr>
        <w:t xml:space="preserve"> در مصر روز ۱۴ نوامبر ۱۱۵۲ پیش از میلاد مسیح به راه افتاد.</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سردمداران این نخستین اعتصاب سرتاسر تار</w:t>
      </w:r>
      <w:r w:rsidRPr="004F5F21">
        <w:rPr>
          <w:rFonts w:ascii="Tahoma" w:hAnsi="Tahoma" w:cs="B Roya" w:hint="cs"/>
          <w:sz w:val="22"/>
          <w:szCs w:val="22"/>
          <w:rtl/>
          <w:lang w:bidi="fa-IR"/>
        </w:rPr>
        <w:t>ی</w:t>
      </w:r>
      <w:r w:rsidRPr="004F5F21">
        <w:rPr>
          <w:rFonts w:ascii="Tahoma" w:hAnsi="Tahoma" w:cs="B Roya"/>
          <w:sz w:val="22"/>
          <w:szCs w:val="22"/>
          <w:rtl/>
          <w:lang w:bidi="fa-IR"/>
        </w:rPr>
        <w:t>خ</w:t>
      </w:r>
      <w:r w:rsidRPr="004F5F21">
        <w:rPr>
          <w:rFonts w:ascii="Tahoma" w:hAnsi="Tahoma" w:cs="B Roya"/>
          <w:sz w:val="22"/>
          <w:szCs w:val="22"/>
          <w:rtl/>
        </w:rPr>
        <w:t xml:space="preserve"> حنبش کارگری، سنگ تراشان، نجاران، بنایان و طراحان سازنده اهرام بودند که تا هنگام دریافت دستمزدهایی که می بایستی به آنها داده شود دست از کار کشیدند.</w:t>
      </w:r>
    </w:p>
    <w:p w:rsidR="003C7964" w:rsidRPr="004F5F21" w:rsidRDefault="003C7964" w:rsidP="009C1ECA">
      <w:pPr>
        <w:bidi/>
        <w:spacing w:after="120" w:line="276" w:lineRule="auto"/>
        <w:jc w:val="both"/>
        <w:rPr>
          <w:rFonts w:ascii="Tahoma" w:hAnsi="Tahoma" w:cs="B Roya"/>
          <w:sz w:val="22"/>
          <w:szCs w:val="22"/>
          <w:rtl/>
        </w:rPr>
      </w:pPr>
      <w:r w:rsidRPr="004F5F21">
        <w:rPr>
          <w:rFonts w:ascii="Tahoma" w:hAnsi="Tahoma" w:cs="B Roya"/>
          <w:sz w:val="22"/>
          <w:szCs w:val="22"/>
          <w:rtl/>
        </w:rPr>
        <w:t>کارگران مصری حق اعتصاب را دیری پیش از آن به چنگ آورده، و در صورت وقوع حوادث کار، از خدمات طبی رایگان برخوردار بودند.</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lastRenderedPageBreak/>
        <w:t>تا همین تازگی ها ما از تمامی این موضوع بی خبر بودیم یا اطلاعات ناچیزی از آن به ما رسیده بود.</w:t>
      </w:r>
    </w:p>
    <w:p w:rsidR="003C7964" w:rsidRPr="004F5F21" w:rsidRDefault="003C7964" w:rsidP="00D419CD">
      <w:pPr>
        <w:bidi/>
        <w:spacing w:after="360" w:line="276" w:lineRule="auto"/>
        <w:jc w:val="both"/>
        <w:rPr>
          <w:rFonts w:ascii="Tahoma" w:hAnsi="Tahoma" w:cs="B Roya"/>
          <w:sz w:val="22"/>
          <w:szCs w:val="22"/>
          <w:rtl/>
        </w:rPr>
      </w:pPr>
      <w:r w:rsidRPr="004F5F21">
        <w:rPr>
          <w:rFonts w:ascii="Tahoma" w:hAnsi="Tahoma" w:cs="B Roya"/>
          <w:sz w:val="22"/>
          <w:szCs w:val="22"/>
          <w:rtl/>
        </w:rPr>
        <w:t>بی تردید از ترس آنکه سرمشق آنها رایج گردد.</w:t>
      </w:r>
    </w:p>
    <w:p w:rsidR="003C7964" w:rsidRPr="004F5F21" w:rsidRDefault="003C7964" w:rsidP="00D419CD">
      <w:pPr>
        <w:bidi/>
        <w:spacing w:after="120" w:line="276" w:lineRule="auto"/>
        <w:jc w:val="both"/>
        <w:rPr>
          <w:rFonts w:cs="B Roya"/>
          <w:b/>
          <w:bCs/>
          <w:color w:val="7030A0"/>
          <w:lang w:bidi="fa-IR"/>
        </w:rPr>
      </w:pPr>
      <w:r w:rsidRPr="004F5F21">
        <w:rPr>
          <w:rFonts w:cs="B Roya"/>
          <w:b/>
          <w:bCs/>
          <w:color w:val="7030A0"/>
          <w:rtl/>
        </w:rPr>
        <w:t>برزخ</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 xml:space="preserve">در ماه اوت ۱۹۳۶ لختی از شروع جنگ علیه جمهوری اسپانیا نگذشته، </w:t>
      </w:r>
      <w:r w:rsidRPr="004F5F21">
        <w:rPr>
          <w:rFonts w:cs="B Roya"/>
          <w:sz w:val="21"/>
          <w:szCs w:val="21"/>
          <w:rtl/>
          <w:lang w:val="fr-FR"/>
        </w:rPr>
        <w:t>”</w:t>
      </w:r>
      <w:r w:rsidRPr="004F5F21">
        <w:rPr>
          <w:rFonts w:ascii="Tahoma" w:hAnsi="Tahoma" w:cs="B Roya"/>
          <w:sz w:val="21"/>
          <w:szCs w:val="21"/>
          <w:rtl/>
          <w:lang w:val="fr-FR"/>
        </w:rPr>
        <w:t>جی الن</w:t>
      </w:r>
      <w:r w:rsidRPr="004F5F21">
        <w:rPr>
          <w:rFonts w:cs="B Roya"/>
          <w:sz w:val="21"/>
          <w:szCs w:val="21"/>
          <w:rtl/>
          <w:lang w:val="fr-FR"/>
        </w:rPr>
        <w:t xml:space="preserve">“ </w:t>
      </w:r>
      <w:r w:rsidRPr="004F5F21">
        <w:rPr>
          <w:rFonts w:ascii="Tahoma" w:hAnsi="Tahoma" w:cs="B Roya"/>
          <w:sz w:val="22"/>
          <w:szCs w:val="22"/>
          <w:rtl/>
        </w:rPr>
        <w:t xml:space="preserve">روزنامه نگار آمریکایی با </w:t>
      </w:r>
      <w:r w:rsidRPr="004F5F21">
        <w:rPr>
          <w:rFonts w:cs="B Roya"/>
          <w:sz w:val="21"/>
          <w:szCs w:val="21"/>
          <w:rtl/>
          <w:lang w:val="fr-FR"/>
        </w:rPr>
        <w:t>”</w:t>
      </w:r>
      <w:r w:rsidRPr="004F5F21">
        <w:rPr>
          <w:rFonts w:ascii="Tahoma" w:hAnsi="Tahoma" w:cs="B Roya"/>
          <w:sz w:val="21"/>
          <w:szCs w:val="21"/>
          <w:rtl/>
          <w:lang w:val="fr-FR"/>
        </w:rPr>
        <w:t>جناب ژنرال فرانسیسکو فرانکو</w:t>
      </w:r>
      <w:r w:rsidRPr="004F5F21">
        <w:rPr>
          <w:rFonts w:cs="B Roya"/>
          <w:sz w:val="21"/>
          <w:szCs w:val="21"/>
          <w:rtl/>
          <w:lang w:val="fr-FR"/>
        </w:rPr>
        <w:t xml:space="preserve">“ </w:t>
      </w:r>
      <w:r w:rsidRPr="004F5F21">
        <w:rPr>
          <w:rFonts w:ascii="Tahoma" w:hAnsi="Tahoma" w:cs="B Roya"/>
          <w:sz w:val="22"/>
          <w:szCs w:val="22"/>
          <w:rtl/>
        </w:rPr>
        <w:t>مصاحبه کرد.</w:t>
      </w:r>
    </w:p>
    <w:p w:rsidR="003C7964" w:rsidRPr="004F5F21" w:rsidRDefault="003C7964" w:rsidP="00D419CD">
      <w:pPr>
        <w:bidi/>
        <w:spacing w:after="120" w:line="276" w:lineRule="auto"/>
        <w:jc w:val="both"/>
        <w:rPr>
          <w:rFonts w:ascii="Tahoma" w:hAnsi="Tahoma" w:cs="B Roya"/>
          <w:sz w:val="22"/>
          <w:szCs w:val="22"/>
          <w:rtl/>
        </w:rPr>
      </w:pPr>
      <w:r w:rsidRPr="004F5F21">
        <w:rPr>
          <w:rFonts w:cs="B Roya"/>
          <w:sz w:val="21"/>
          <w:szCs w:val="21"/>
          <w:rtl/>
          <w:lang w:val="fr-FR"/>
        </w:rPr>
        <w:t>”</w:t>
      </w:r>
      <w:r w:rsidRPr="004F5F21">
        <w:rPr>
          <w:rFonts w:ascii="Tahoma" w:hAnsi="Tahoma" w:cs="B Roya"/>
          <w:sz w:val="21"/>
          <w:szCs w:val="21"/>
          <w:rtl/>
          <w:lang w:val="fr-FR"/>
        </w:rPr>
        <w:t>فرانکو</w:t>
      </w:r>
      <w:r w:rsidRPr="004F5F21">
        <w:rPr>
          <w:rFonts w:cs="B Roya"/>
          <w:sz w:val="21"/>
          <w:szCs w:val="21"/>
          <w:rtl/>
          <w:lang w:val="fr-FR"/>
        </w:rPr>
        <w:t xml:space="preserve">“ </w:t>
      </w:r>
      <w:r w:rsidRPr="004F5F21">
        <w:rPr>
          <w:rFonts w:ascii="Tahoma" w:hAnsi="Tahoma" w:cs="B Roya"/>
          <w:sz w:val="22"/>
          <w:szCs w:val="22"/>
          <w:rtl/>
        </w:rPr>
        <w:t>به او گفت که پیروزیش نزدیک است، پیروزی چلیپا و شمشیر، می گفت:</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ــ ما این پیروزی را به هر قیمتی که شده به دست خواهیم آورد.</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روزنامه نگار گوشزد کرده بود که:</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در آن صورت شما باید نیمی از اسپانیا را بکشید.</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 xml:space="preserve">و </w:t>
      </w:r>
      <w:r w:rsidRPr="004F5F21">
        <w:rPr>
          <w:rFonts w:cs="B Roya"/>
          <w:sz w:val="21"/>
          <w:szCs w:val="21"/>
          <w:rtl/>
          <w:lang w:val="fr-FR"/>
        </w:rPr>
        <w:t>”</w:t>
      </w:r>
      <w:r w:rsidRPr="004F5F21">
        <w:rPr>
          <w:rFonts w:ascii="Tahoma" w:hAnsi="Tahoma" w:cs="B Roya"/>
          <w:sz w:val="21"/>
          <w:szCs w:val="21"/>
          <w:rtl/>
          <w:lang w:val="fr-FR"/>
        </w:rPr>
        <w:t>فرانکو</w:t>
      </w:r>
      <w:r w:rsidRPr="004F5F21">
        <w:rPr>
          <w:rFonts w:cs="B Roya"/>
          <w:sz w:val="21"/>
          <w:szCs w:val="21"/>
          <w:rtl/>
          <w:lang w:val="fr-FR"/>
        </w:rPr>
        <w:t>“</w:t>
      </w:r>
      <w:r w:rsidRPr="004F5F21">
        <w:rPr>
          <w:rFonts w:ascii="Tahoma" w:hAnsi="Tahoma" w:cs="B Roya"/>
          <w:sz w:val="22"/>
          <w:szCs w:val="22"/>
          <w:rtl/>
        </w:rPr>
        <w:t xml:space="preserve"> پاسخ داده بود که:</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ــ گفتم که: به هرقیمتی.</w:t>
      </w:r>
    </w:p>
    <w:p w:rsidR="003C7964" w:rsidRPr="004F5F21" w:rsidRDefault="003C7964" w:rsidP="00AE278B">
      <w:pPr>
        <w:bidi/>
        <w:spacing w:after="360" w:line="276" w:lineRule="auto"/>
        <w:jc w:val="both"/>
        <w:rPr>
          <w:rFonts w:ascii="Tahoma" w:hAnsi="Tahoma" w:cs="B Roya"/>
          <w:sz w:val="22"/>
          <w:szCs w:val="22"/>
          <w:rtl/>
        </w:rPr>
      </w:pPr>
      <w:r w:rsidRPr="004F5F21">
        <w:rPr>
          <w:rFonts w:ascii="Tahoma" w:hAnsi="Tahoma" w:cs="B Roya"/>
          <w:sz w:val="22"/>
          <w:szCs w:val="22"/>
          <w:rtl/>
        </w:rPr>
        <w:t xml:space="preserve">تطهیر کنندگان در معیت کشیشان اقرار نیوش و نظامیان کار خود را پی می گرفتند. می بایستی اسپانیا را از موش ها و شپش ها و </w:t>
      </w:r>
      <w:r w:rsidRPr="004F5F21">
        <w:rPr>
          <w:rFonts w:cs="B Roya"/>
          <w:sz w:val="21"/>
          <w:szCs w:val="21"/>
          <w:rtl/>
          <w:lang w:val="fr-FR"/>
        </w:rPr>
        <w:t>”</w:t>
      </w:r>
      <w:r w:rsidRPr="004F5F21">
        <w:rPr>
          <w:rFonts w:ascii="Tahoma" w:hAnsi="Tahoma" w:cs="B Roya"/>
          <w:sz w:val="21"/>
          <w:szCs w:val="21"/>
          <w:rtl/>
          <w:lang w:val="fr-FR"/>
        </w:rPr>
        <w:t>بلشویک</w:t>
      </w:r>
      <w:r w:rsidRPr="004F5F21">
        <w:rPr>
          <w:rFonts w:cs="B Roya"/>
          <w:sz w:val="21"/>
          <w:szCs w:val="21"/>
          <w:rtl/>
          <w:lang w:val="fr-FR"/>
        </w:rPr>
        <w:t>“</w:t>
      </w:r>
      <w:r w:rsidRPr="004F5F21">
        <w:rPr>
          <w:rFonts w:ascii="Tahoma" w:hAnsi="Tahoma" w:cs="B Roya"/>
          <w:sz w:val="21"/>
          <w:szCs w:val="21"/>
          <w:rtl/>
          <w:lang w:val="fr-FR"/>
        </w:rPr>
        <w:t>ها</w:t>
      </w:r>
      <w:r w:rsidRPr="004F5F21">
        <w:rPr>
          <w:rFonts w:ascii="Tahoma" w:hAnsi="Tahoma" w:cs="B Roya"/>
          <w:sz w:val="22"/>
          <w:szCs w:val="22"/>
          <w:rtl/>
        </w:rPr>
        <w:t xml:space="preserve"> پالایید. </w:t>
      </w:r>
    </w:p>
    <w:p w:rsidR="003C7964" w:rsidRPr="004F5F21" w:rsidRDefault="003C7964" w:rsidP="00D419CD">
      <w:pPr>
        <w:bidi/>
        <w:spacing w:after="120" w:line="276" w:lineRule="auto"/>
        <w:jc w:val="both"/>
        <w:rPr>
          <w:rFonts w:cs="B Roya"/>
          <w:b/>
          <w:bCs/>
          <w:color w:val="7030A0"/>
          <w:lang w:bidi="fa-IR"/>
        </w:rPr>
      </w:pPr>
      <w:r w:rsidRPr="004F5F21">
        <w:rPr>
          <w:rFonts w:cs="B Roya"/>
          <w:b/>
          <w:bCs/>
          <w:color w:val="7030A0"/>
          <w:rtl/>
        </w:rPr>
        <w:t>درهای بسته</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 xml:space="preserve">در ماه اوت ۲۰۰۴ یک مرکز تجاری در </w:t>
      </w:r>
      <w:r w:rsidRPr="004F5F21">
        <w:rPr>
          <w:rFonts w:cs="B Roya"/>
          <w:sz w:val="21"/>
          <w:szCs w:val="21"/>
          <w:rtl/>
          <w:lang w:val="fr-FR"/>
        </w:rPr>
        <w:t>”</w:t>
      </w:r>
      <w:r w:rsidRPr="004F5F21">
        <w:rPr>
          <w:rFonts w:ascii="Tahoma" w:hAnsi="Tahoma" w:cs="B Roya"/>
          <w:sz w:val="21"/>
          <w:szCs w:val="21"/>
          <w:rtl/>
          <w:lang w:val="fr-FR"/>
        </w:rPr>
        <w:t>اسانسیونه</w:t>
      </w:r>
      <w:r w:rsidRPr="004F5F21">
        <w:rPr>
          <w:rFonts w:cs="B Roya"/>
          <w:sz w:val="21"/>
          <w:szCs w:val="21"/>
          <w:rtl/>
          <w:lang w:val="fr-FR"/>
        </w:rPr>
        <w:t>“</w:t>
      </w:r>
      <w:r w:rsidRPr="004F5F21">
        <w:rPr>
          <w:rFonts w:ascii="Tahoma" w:hAnsi="Tahoma" w:cs="B Roya"/>
          <w:sz w:val="22"/>
          <w:szCs w:val="22"/>
          <w:rtl/>
        </w:rPr>
        <w:t xml:space="preserve"> پایتخت </w:t>
      </w:r>
      <w:r w:rsidRPr="004F5F21">
        <w:rPr>
          <w:rFonts w:cs="B Roya"/>
          <w:sz w:val="21"/>
          <w:szCs w:val="21"/>
          <w:rtl/>
          <w:lang w:val="fr-FR"/>
        </w:rPr>
        <w:t>”</w:t>
      </w:r>
      <w:r w:rsidRPr="004F5F21">
        <w:rPr>
          <w:rFonts w:ascii="Tahoma" w:hAnsi="Tahoma" w:cs="B Roya"/>
          <w:sz w:val="21"/>
          <w:szCs w:val="21"/>
          <w:rtl/>
          <w:lang w:val="fr-FR"/>
        </w:rPr>
        <w:t>پاراگوئه</w:t>
      </w:r>
      <w:r w:rsidRPr="004F5F21">
        <w:rPr>
          <w:rFonts w:cs="B Roya"/>
          <w:sz w:val="21"/>
          <w:szCs w:val="21"/>
          <w:rtl/>
          <w:lang w:val="fr-FR"/>
        </w:rPr>
        <w:t>“</w:t>
      </w:r>
      <w:r w:rsidRPr="004F5F21">
        <w:rPr>
          <w:rFonts w:ascii="Tahoma" w:hAnsi="Tahoma" w:cs="B Roya"/>
          <w:sz w:val="22"/>
          <w:szCs w:val="22"/>
          <w:rtl/>
        </w:rPr>
        <w:t xml:space="preserve"> آتش گرفت.</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در این آتش سوزی سیصد و نود و شش تن جان باختند.</w:t>
      </w:r>
    </w:p>
    <w:p w:rsidR="003C7964" w:rsidRPr="004F5F21" w:rsidRDefault="003C7964" w:rsidP="00C95A71">
      <w:pPr>
        <w:bidi/>
        <w:spacing w:after="360" w:line="276" w:lineRule="auto"/>
        <w:jc w:val="both"/>
        <w:rPr>
          <w:rFonts w:ascii="Tahoma" w:hAnsi="Tahoma" w:cs="B Roya"/>
          <w:sz w:val="22"/>
          <w:szCs w:val="22"/>
          <w:rtl/>
          <w:lang w:bidi="fa-IR"/>
        </w:rPr>
      </w:pPr>
      <w:r w:rsidRPr="004F5F21">
        <w:rPr>
          <w:rFonts w:ascii="Tahoma" w:hAnsi="Tahoma" w:cs="B Roya"/>
          <w:sz w:val="22"/>
          <w:szCs w:val="22"/>
          <w:rtl/>
        </w:rPr>
        <w:t>درها را قفل کرده بودند تا کسانی که پرداخت نکرده اند نتوانند خارج شوند.</w:t>
      </w:r>
    </w:p>
    <w:p w:rsidR="003C7964" w:rsidRPr="004F5F21" w:rsidRDefault="003C7964" w:rsidP="00AF020C">
      <w:pPr>
        <w:bidi/>
        <w:spacing w:after="360" w:line="276" w:lineRule="auto"/>
        <w:jc w:val="both"/>
        <w:rPr>
          <w:rFonts w:ascii="Tahoma" w:hAnsi="Tahoma" w:cs="B Roya"/>
          <w:sz w:val="22"/>
          <w:szCs w:val="22"/>
          <w:rtl/>
          <w:lang w:bidi="fa-IR"/>
        </w:rPr>
      </w:pPr>
    </w:p>
    <w:p w:rsidR="003C7964" w:rsidRPr="004F5F21" w:rsidRDefault="003C7964" w:rsidP="00D419CD">
      <w:pPr>
        <w:bidi/>
        <w:spacing w:after="120" w:line="276" w:lineRule="auto"/>
        <w:jc w:val="both"/>
        <w:rPr>
          <w:rFonts w:cs="B Roya"/>
          <w:b/>
          <w:bCs/>
          <w:color w:val="7030A0"/>
          <w:lang w:bidi="fa-IR"/>
        </w:rPr>
      </w:pPr>
      <w:r w:rsidRPr="004F5F21">
        <w:rPr>
          <w:rFonts w:cs="B Roya"/>
          <w:b/>
          <w:bCs/>
          <w:color w:val="7030A0"/>
          <w:rtl/>
        </w:rPr>
        <w:t>خطرناک</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در ماه نوامبر ۱۹۷۶، دیکتاتوری نظامی آرژانتین خانه</w:t>
      </w:r>
      <w:r w:rsidRPr="004F5F21">
        <w:rPr>
          <w:rFonts w:ascii="Tahoma" w:hAnsi="Tahoma" w:cs="Tahoma"/>
          <w:sz w:val="22"/>
          <w:szCs w:val="22"/>
          <w:rtl/>
        </w:rPr>
        <w:t>ٔ</w:t>
      </w:r>
      <w:r w:rsidRPr="004F5F21">
        <w:rPr>
          <w:rFonts w:ascii="Tahoma" w:hAnsi="Tahoma" w:cs="B Roya"/>
          <w:sz w:val="22"/>
          <w:szCs w:val="22"/>
          <w:rtl/>
        </w:rPr>
        <w:t xml:space="preserve"> </w:t>
      </w:r>
      <w:r w:rsidRPr="004F5F21">
        <w:rPr>
          <w:rFonts w:cs="B Roya"/>
          <w:sz w:val="21"/>
          <w:szCs w:val="21"/>
          <w:rtl/>
          <w:lang w:val="fr-FR"/>
        </w:rPr>
        <w:t>”</w:t>
      </w:r>
      <w:r w:rsidRPr="004F5F21">
        <w:rPr>
          <w:rFonts w:ascii="Tahoma" w:hAnsi="Tahoma" w:cs="B Roya"/>
          <w:sz w:val="21"/>
          <w:szCs w:val="21"/>
          <w:rtl/>
          <w:lang w:val="fr-FR"/>
        </w:rPr>
        <w:t>کلارا آناخی ماریانی</w:t>
      </w:r>
      <w:r w:rsidRPr="004F5F21">
        <w:rPr>
          <w:rFonts w:cs="B Roya"/>
          <w:sz w:val="21"/>
          <w:szCs w:val="21"/>
          <w:rtl/>
          <w:lang w:val="fr-FR"/>
        </w:rPr>
        <w:t>“</w:t>
      </w:r>
      <w:r w:rsidRPr="004F5F21">
        <w:rPr>
          <w:rFonts w:ascii="Tahoma" w:hAnsi="Tahoma" w:cs="B Roya"/>
          <w:sz w:val="22"/>
          <w:szCs w:val="22"/>
          <w:rtl/>
        </w:rPr>
        <w:t xml:space="preserve"> را به گلوله بست و والدین او را کشت.</w:t>
      </w:r>
    </w:p>
    <w:p w:rsidR="003C7964" w:rsidRPr="004F5F21" w:rsidRDefault="003C7964" w:rsidP="00AE278B">
      <w:pPr>
        <w:bidi/>
        <w:spacing w:after="120" w:line="276" w:lineRule="auto"/>
        <w:jc w:val="both"/>
        <w:rPr>
          <w:rFonts w:ascii="Tahoma" w:hAnsi="Tahoma" w:cs="B Roya"/>
          <w:sz w:val="22"/>
          <w:szCs w:val="22"/>
          <w:rtl/>
        </w:rPr>
      </w:pPr>
      <w:r w:rsidRPr="004F5F21">
        <w:rPr>
          <w:rFonts w:ascii="Tahoma" w:hAnsi="Tahoma" w:cs="B Roya"/>
          <w:sz w:val="22"/>
          <w:szCs w:val="22"/>
          <w:rtl/>
        </w:rPr>
        <w:t xml:space="preserve">از آن پس دیگر هرگز نشانی از او دیده نشد، هرچند که از آن دوران نام وی همچنان در دفاتر دایره اطلاعات پلیس استان </w:t>
      </w:r>
      <w:r w:rsidRPr="004F5F21">
        <w:rPr>
          <w:rFonts w:cs="B Roya"/>
          <w:sz w:val="21"/>
          <w:szCs w:val="21"/>
          <w:rtl/>
          <w:lang w:val="fr-FR"/>
        </w:rPr>
        <w:t>”</w:t>
      </w:r>
      <w:r w:rsidRPr="004F5F21">
        <w:rPr>
          <w:rFonts w:ascii="Tahoma" w:hAnsi="Tahoma" w:cs="B Roya"/>
          <w:sz w:val="21"/>
          <w:szCs w:val="21"/>
          <w:rtl/>
          <w:lang w:val="fr-FR"/>
        </w:rPr>
        <w:t>بوئنونس آیرس</w:t>
      </w:r>
      <w:r w:rsidRPr="004F5F21">
        <w:rPr>
          <w:rFonts w:cs="B Roya"/>
          <w:sz w:val="21"/>
          <w:szCs w:val="21"/>
          <w:rtl/>
          <w:lang w:val="fr-FR"/>
        </w:rPr>
        <w:t>“</w:t>
      </w:r>
      <w:r w:rsidRPr="004F5F21">
        <w:rPr>
          <w:rFonts w:ascii="Tahoma" w:hAnsi="Tahoma" w:cs="B Roya"/>
          <w:sz w:val="22"/>
          <w:szCs w:val="22"/>
          <w:rtl/>
        </w:rPr>
        <w:t>، در بخشی ثبت است که به « یاغیان تبه کار» اختصاص یافته.</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برگه اطلاعات در باره وی نوشته: «افراطی».</w:t>
      </w:r>
    </w:p>
    <w:p w:rsidR="003C7964" w:rsidRPr="004F5F21" w:rsidRDefault="003C7964" w:rsidP="00D419CD">
      <w:pPr>
        <w:bidi/>
        <w:spacing w:after="360" w:line="276" w:lineRule="auto"/>
        <w:jc w:val="both"/>
        <w:rPr>
          <w:rFonts w:ascii="Tahoma" w:hAnsi="Tahoma" w:cs="B Roya"/>
          <w:sz w:val="22"/>
          <w:szCs w:val="22"/>
          <w:rtl/>
          <w:lang w:bidi="fa-IR"/>
        </w:rPr>
      </w:pPr>
      <w:r w:rsidRPr="004F5F21">
        <w:rPr>
          <w:rFonts w:ascii="Tahoma" w:hAnsi="Tahoma" w:cs="B Roya"/>
          <w:sz w:val="22"/>
          <w:szCs w:val="22"/>
          <w:rtl/>
        </w:rPr>
        <w:lastRenderedPageBreak/>
        <w:t>وقتی نام او را در دسته افراطیون گذاشتند، سه ماهه بود.</w:t>
      </w:r>
    </w:p>
    <w:p w:rsidR="003C7964" w:rsidRPr="004F5F21" w:rsidRDefault="003C7964" w:rsidP="00AF020C">
      <w:pPr>
        <w:bidi/>
        <w:spacing w:after="360" w:line="276" w:lineRule="auto"/>
        <w:jc w:val="both"/>
        <w:rPr>
          <w:rFonts w:ascii="Tahoma" w:hAnsi="Tahoma" w:cs="B Roya"/>
          <w:sz w:val="22"/>
          <w:szCs w:val="22"/>
          <w:rtl/>
          <w:lang w:bidi="fa-IR"/>
        </w:rPr>
      </w:pPr>
    </w:p>
    <w:p w:rsidR="003C7964" w:rsidRPr="004F5F21" w:rsidRDefault="003C7964" w:rsidP="00D419CD">
      <w:pPr>
        <w:bidi/>
        <w:spacing w:after="120" w:line="276" w:lineRule="auto"/>
        <w:jc w:val="both"/>
        <w:rPr>
          <w:rFonts w:cs="B Roya"/>
          <w:b/>
          <w:bCs/>
          <w:color w:val="7030A0"/>
          <w:lang w:bidi="fa-IR"/>
        </w:rPr>
      </w:pPr>
      <w:r w:rsidRPr="004F5F21">
        <w:rPr>
          <w:rFonts w:cs="B Roya"/>
          <w:b/>
          <w:bCs/>
          <w:color w:val="7030A0"/>
          <w:rtl/>
        </w:rPr>
        <w:t>نامگذاری</w:t>
      </w:r>
    </w:p>
    <w:p w:rsidR="003C7964" w:rsidRPr="004F5F21" w:rsidRDefault="003C7964" w:rsidP="00D419CD">
      <w:pPr>
        <w:bidi/>
        <w:spacing w:after="120" w:line="276" w:lineRule="auto"/>
        <w:jc w:val="both"/>
        <w:rPr>
          <w:rFonts w:ascii="Tahoma" w:hAnsi="Tahoma" w:cs="B Roya"/>
          <w:sz w:val="22"/>
          <w:szCs w:val="22"/>
          <w:rtl/>
        </w:rPr>
      </w:pPr>
      <w:r w:rsidRPr="004F5F21">
        <w:rPr>
          <w:rFonts w:cs="B Roya"/>
          <w:sz w:val="21"/>
          <w:szCs w:val="21"/>
          <w:rtl/>
          <w:lang w:val="fr-FR"/>
        </w:rPr>
        <w:t>”</w:t>
      </w:r>
      <w:r w:rsidRPr="004F5F21">
        <w:rPr>
          <w:rFonts w:ascii="Tahoma" w:hAnsi="Tahoma" w:cs="B Roya"/>
          <w:sz w:val="21"/>
          <w:szCs w:val="21"/>
          <w:rtl/>
          <w:lang w:val="fr-FR"/>
        </w:rPr>
        <w:t>ساموئل کت رایت</w:t>
      </w:r>
      <w:r w:rsidRPr="004F5F21">
        <w:rPr>
          <w:rFonts w:cs="B Roya"/>
          <w:sz w:val="21"/>
          <w:szCs w:val="21"/>
          <w:rtl/>
          <w:lang w:val="fr-FR"/>
        </w:rPr>
        <w:t xml:space="preserve">“ </w:t>
      </w:r>
      <w:r w:rsidRPr="004F5F21">
        <w:rPr>
          <w:rFonts w:ascii="Tahoma" w:hAnsi="Tahoma" w:cs="B Roya"/>
          <w:sz w:val="22"/>
          <w:szCs w:val="22"/>
          <w:rtl/>
        </w:rPr>
        <w:t>پزشکی بود که اختلال مغزی که بردگان را به فرار وا می داشت نامگذاری کرد.</w:t>
      </w:r>
    </w:p>
    <w:p w:rsidR="003C7964" w:rsidRPr="004F5F21" w:rsidRDefault="003C7964" w:rsidP="00D419CD">
      <w:pPr>
        <w:bidi/>
        <w:spacing w:after="360" w:line="276" w:lineRule="auto"/>
        <w:jc w:val="both"/>
        <w:rPr>
          <w:rFonts w:ascii="Tahoma" w:hAnsi="Tahoma" w:cs="B Roya"/>
          <w:sz w:val="22"/>
          <w:szCs w:val="22"/>
          <w:rtl/>
        </w:rPr>
      </w:pPr>
      <w:r w:rsidRPr="004F5F21">
        <w:rPr>
          <w:rFonts w:ascii="Tahoma" w:hAnsi="Tahoma" w:cs="B Roya"/>
          <w:sz w:val="22"/>
          <w:szCs w:val="22"/>
          <w:rtl/>
        </w:rPr>
        <w:t>همچنان علاجی برای این دیوانگی نبود، اما دستکم نامی داشت، و به لطف حسن نیت این پزشک: این اختلال «اشتیاق وسواس گونه به سرگردانی» نام گرفت.</w:t>
      </w:r>
    </w:p>
    <w:p w:rsidR="003C7964" w:rsidRPr="004F5F21" w:rsidRDefault="003C7964" w:rsidP="00D419CD">
      <w:pPr>
        <w:bidi/>
        <w:spacing w:after="120" w:line="276" w:lineRule="auto"/>
        <w:jc w:val="both"/>
        <w:rPr>
          <w:rFonts w:cs="B Roya"/>
          <w:b/>
          <w:bCs/>
          <w:color w:val="7030A0"/>
        </w:rPr>
      </w:pPr>
      <w:r w:rsidRPr="004F5F21">
        <w:rPr>
          <w:rFonts w:cs="B Roya"/>
          <w:b/>
          <w:bCs/>
          <w:color w:val="7030A0"/>
          <w:rtl/>
        </w:rPr>
        <w:t>تمثال مریم باکره به مالکیت خصوصی در آمده</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چیزی که سود آور نباشد، شایسته وجود داشتن نیست، نه بر زمین و نه در آسمان.</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 xml:space="preserve">در سال ۲۰۰۲ تمثال </w:t>
      </w:r>
      <w:r w:rsidRPr="004F5F21">
        <w:rPr>
          <w:rFonts w:cs="B Roya"/>
          <w:sz w:val="21"/>
          <w:szCs w:val="21"/>
          <w:rtl/>
          <w:lang w:val="fr-FR"/>
        </w:rPr>
        <w:t>”</w:t>
      </w:r>
      <w:r w:rsidRPr="004F5F21">
        <w:rPr>
          <w:rFonts w:ascii="Tahoma" w:hAnsi="Tahoma" w:cs="B Roya"/>
          <w:sz w:val="21"/>
          <w:szCs w:val="21"/>
          <w:rtl/>
          <w:lang w:val="fr-FR"/>
        </w:rPr>
        <w:t>باکره گوادلوپ</w:t>
      </w:r>
      <w:r w:rsidRPr="004F5F21">
        <w:rPr>
          <w:rFonts w:cs="B Roya"/>
          <w:sz w:val="21"/>
          <w:szCs w:val="21"/>
          <w:rtl/>
          <w:lang w:val="fr-FR"/>
        </w:rPr>
        <w:t>“</w:t>
      </w:r>
      <w:r w:rsidRPr="004F5F21">
        <w:rPr>
          <w:rFonts w:ascii="Tahoma" w:hAnsi="Tahoma" w:cs="B Roya"/>
          <w:sz w:val="22"/>
          <w:szCs w:val="22"/>
          <w:rtl/>
        </w:rPr>
        <w:t>، مادر و نماد مکزیک، را دوبار فروختند.</w:t>
      </w:r>
    </w:p>
    <w:p w:rsidR="003C7964" w:rsidRPr="004F5F21" w:rsidRDefault="003C7964" w:rsidP="00D419CD">
      <w:pPr>
        <w:bidi/>
        <w:spacing w:after="120" w:line="276" w:lineRule="auto"/>
        <w:jc w:val="both"/>
        <w:rPr>
          <w:rFonts w:cs="B Roya"/>
          <w:sz w:val="21"/>
          <w:szCs w:val="21"/>
          <w:rtl/>
          <w:lang w:val="fr-FR"/>
        </w:rPr>
      </w:pPr>
      <w:r w:rsidRPr="004F5F21">
        <w:rPr>
          <w:rFonts w:ascii="Tahoma" w:hAnsi="Tahoma" w:cs="B Roya"/>
          <w:sz w:val="22"/>
          <w:szCs w:val="22"/>
          <w:rtl/>
        </w:rPr>
        <w:t xml:space="preserve">در ماه مارس شرکت چند ملیتی </w:t>
      </w:r>
      <w:r w:rsidRPr="004F5F21">
        <w:rPr>
          <w:rFonts w:cs="B Roya"/>
          <w:sz w:val="21"/>
          <w:szCs w:val="21"/>
          <w:rtl/>
          <w:lang w:val="fr-FR"/>
        </w:rPr>
        <w:t>”</w:t>
      </w:r>
      <w:r w:rsidRPr="004F5F21">
        <w:rPr>
          <w:rFonts w:ascii="Tahoma" w:hAnsi="Tahoma" w:cs="B Roya"/>
          <w:sz w:val="21"/>
          <w:szCs w:val="21"/>
          <w:rtl/>
          <w:lang w:val="fr-FR"/>
        </w:rPr>
        <w:t>ویوتران</w:t>
      </w:r>
      <w:r w:rsidRPr="004F5F21">
        <w:rPr>
          <w:rFonts w:cs="B Roya"/>
          <w:sz w:val="21"/>
          <w:szCs w:val="21"/>
          <w:rtl/>
          <w:lang w:val="fr-FR"/>
        </w:rPr>
        <w:t xml:space="preserve">“ </w:t>
      </w:r>
      <w:r w:rsidRPr="004F5F21">
        <w:rPr>
          <w:rFonts w:ascii="Tahoma" w:hAnsi="Tahoma" w:cs="B Roya"/>
          <w:sz w:val="22"/>
          <w:szCs w:val="22"/>
          <w:rtl/>
        </w:rPr>
        <w:t xml:space="preserve">متعهد شد تا ۵/ ۱۲ میلیون دلار بپردازد تا به مدت پنج سال مالکیت تصویر مریم مقدس را به دست آورد. </w:t>
      </w:r>
      <w:r w:rsidRPr="004F5F21">
        <w:rPr>
          <w:rFonts w:ascii="Tahoma" w:hAnsi="Tahoma" w:cs="B Roya"/>
          <w:sz w:val="22"/>
          <w:szCs w:val="22"/>
          <w:rtl/>
          <w:lang w:bidi="fa-IR"/>
        </w:rPr>
        <w:t xml:space="preserve">قرارداد را که رئیس کلیسای </w:t>
      </w:r>
      <w:r w:rsidRPr="004F5F21">
        <w:rPr>
          <w:rFonts w:cs="B Roya"/>
          <w:sz w:val="21"/>
          <w:szCs w:val="21"/>
          <w:rtl/>
          <w:lang w:val="fr-FR"/>
        </w:rPr>
        <w:t>”</w:t>
      </w:r>
      <w:r w:rsidRPr="004F5F21">
        <w:rPr>
          <w:rFonts w:ascii="Tahoma" w:hAnsi="Tahoma" w:cs="B Roya"/>
          <w:sz w:val="21"/>
          <w:szCs w:val="21"/>
          <w:rtl/>
          <w:lang w:val="fr-FR"/>
        </w:rPr>
        <w:t>گوادلوپ</w:t>
      </w:r>
      <w:r w:rsidRPr="004F5F21">
        <w:rPr>
          <w:rFonts w:cs="B Roya"/>
          <w:sz w:val="21"/>
          <w:szCs w:val="21"/>
          <w:rtl/>
          <w:lang w:val="fr-FR"/>
        </w:rPr>
        <w:t xml:space="preserve">“، </w:t>
      </w:r>
      <w:r w:rsidRPr="004F5F21">
        <w:rPr>
          <w:rFonts w:ascii="Tahoma" w:hAnsi="Tahoma" w:cs="B Roya"/>
          <w:sz w:val="22"/>
          <w:szCs w:val="22"/>
          <w:rtl/>
          <w:lang w:bidi="fa-IR"/>
        </w:rPr>
        <w:t xml:space="preserve">با پشتیبانی </w:t>
      </w:r>
      <w:r w:rsidRPr="004F5F21">
        <w:rPr>
          <w:rFonts w:ascii="Tahoma" w:hAnsi="Tahoma" w:cs="B Roya"/>
          <w:sz w:val="21"/>
          <w:szCs w:val="21"/>
          <w:rtl/>
          <w:lang w:val="fr-FR"/>
        </w:rPr>
        <w:t xml:space="preserve">کاردینال </w:t>
      </w:r>
      <w:r w:rsidRPr="004F5F21">
        <w:rPr>
          <w:rFonts w:cs="B Roya"/>
          <w:sz w:val="21"/>
          <w:szCs w:val="21"/>
          <w:rtl/>
          <w:lang w:val="fr-FR"/>
        </w:rPr>
        <w:t>”</w:t>
      </w:r>
      <w:r w:rsidRPr="004F5F21">
        <w:rPr>
          <w:rFonts w:ascii="Tahoma" w:hAnsi="Tahoma" w:cs="B Roya"/>
          <w:sz w:val="21"/>
          <w:szCs w:val="21"/>
          <w:rtl/>
          <w:lang w:val="fr-FR"/>
        </w:rPr>
        <w:t>نوربرتو ریورا</w:t>
      </w:r>
      <w:r w:rsidRPr="004F5F21">
        <w:rPr>
          <w:rFonts w:cs="B Roya"/>
          <w:sz w:val="21"/>
          <w:szCs w:val="21"/>
          <w:rtl/>
          <w:lang w:val="fr-FR"/>
        </w:rPr>
        <w:t>“</w:t>
      </w:r>
      <w:r w:rsidRPr="004F5F21">
        <w:rPr>
          <w:rFonts w:ascii="Tahoma" w:hAnsi="Tahoma" w:cs="B Roya"/>
          <w:sz w:val="21"/>
          <w:szCs w:val="21"/>
          <w:rtl/>
          <w:lang w:val="fr-FR"/>
        </w:rPr>
        <w:t xml:space="preserve"> امضا کرده بود، تمام اقلام مذهبی را</w:t>
      </w:r>
      <w:r w:rsidRPr="004F5F21">
        <w:rPr>
          <w:rFonts w:ascii="Tahoma" w:hAnsi="Tahoma" w:cs="B Roya"/>
          <w:sz w:val="22"/>
          <w:szCs w:val="22"/>
          <w:rtl/>
        </w:rPr>
        <w:t xml:space="preserve"> که شرکت بسازد تقدیس می کرد.</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 xml:space="preserve">اما در ماه ژوئیه همان سال </w:t>
      </w:r>
      <w:r w:rsidRPr="004F5F21">
        <w:rPr>
          <w:rFonts w:cs="B Roya"/>
          <w:sz w:val="21"/>
          <w:szCs w:val="21"/>
          <w:rtl/>
          <w:lang w:val="fr-FR"/>
        </w:rPr>
        <w:t>”</w:t>
      </w:r>
      <w:r w:rsidRPr="004F5F21">
        <w:rPr>
          <w:rFonts w:ascii="Tahoma" w:hAnsi="Tahoma" w:cs="B Roya"/>
          <w:sz w:val="21"/>
          <w:szCs w:val="21"/>
          <w:rtl/>
          <w:lang w:val="fr-FR"/>
        </w:rPr>
        <w:t>وو یو لین</w:t>
      </w:r>
      <w:r w:rsidRPr="004F5F21">
        <w:rPr>
          <w:rFonts w:cs="B Roya"/>
          <w:sz w:val="21"/>
          <w:szCs w:val="21"/>
          <w:rtl/>
          <w:lang w:val="fr-FR"/>
        </w:rPr>
        <w:t>“</w:t>
      </w:r>
      <w:r w:rsidRPr="004F5F21">
        <w:rPr>
          <w:rFonts w:ascii="Tahoma" w:hAnsi="Tahoma" w:cs="B Roya"/>
          <w:sz w:val="22"/>
          <w:szCs w:val="22"/>
          <w:rtl/>
        </w:rPr>
        <w:t xml:space="preserve"> صاحب کسب و کار چینی تمثال مریم باکره را با قیمتی کمتر و مهلتی بسیار طولاتی تر به نام خود ثبت کرد.</w:t>
      </w:r>
    </w:p>
    <w:p w:rsidR="003C7964" w:rsidRPr="004F5F21" w:rsidRDefault="003C7964" w:rsidP="00D419CD">
      <w:pPr>
        <w:bidi/>
        <w:spacing w:after="240" w:line="276" w:lineRule="auto"/>
        <w:jc w:val="both"/>
        <w:rPr>
          <w:rFonts w:ascii="Tahoma" w:hAnsi="Tahoma" w:cs="B Roya"/>
          <w:sz w:val="22"/>
          <w:szCs w:val="22"/>
          <w:rtl/>
        </w:rPr>
      </w:pPr>
      <w:r w:rsidRPr="004F5F21">
        <w:rPr>
          <w:rFonts w:ascii="Tahoma" w:hAnsi="Tahoma" w:cs="B Roya"/>
          <w:sz w:val="22"/>
          <w:szCs w:val="22"/>
          <w:rtl/>
        </w:rPr>
        <w:t>اکنون دیگر کسی سر در نمی آورد که این تمثال به چه کسی تعلق دارد.</w:t>
      </w:r>
    </w:p>
    <w:p w:rsidR="003C7964" w:rsidRPr="004F5F21" w:rsidRDefault="003C7964" w:rsidP="00D419CD">
      <w:pPr>
        <w:bidi/>
        <w:spacing w:after="120" w:line="276" w:lineRule="auto"/>
        <w:jc w:val="both"/>
        <w:rPr>
          <w:rFonts w:cs="B Roya"/>
          <w:b/>
          <w:bCs/>
          <w:color w:val="7030A0"/>
          <w:lang w:bidi="fa-IR"/>
        </w:rPr>
      </w:pPr>
      <w:r w:rsidRPr="004F5F21">
        <w:rPr>
          <w:rFonts w:cs="B Roya"/>
          <w:b/>
          <w:bCs/>
          <w:color w:val="7030A0"/>
          <w:rtl/>
        </w:rPr>
        <w:t>انقلاب در فوتبال</w:t>
      </w:r>
    </w:p>
    <w:p w:rsidR="003C7964" w:rsidRPr="004F5F21" w:rsidRDefault="003C7964" w:rsidP="00E875C3">
      <w:pPr>
        <w:bidi/>
        <w:spacing w:after="120" w:line="276" w:lineRule="auto"/>
        <w:jc w:val="both"/>
        <w:rPr>
          <w:rFonts w:ascii="Tahoma" w:hAnsi="Tahoma" w:cs="B Roya"/>
          <w:sz w:val="22"/>
          <w:szCs w:val="22"/>
          <w:rtl/>
        </w:rPr>
      </w:pPr>
      <w:r w:rsidRPr="004F5F21">
        <w:rPr>
          <w:rFonts w:ascii="Tahoma" w:hAnsi="Tahoma" w:cs="B Roya"/>
          <w:sz w:val="22"/>
          <w:szCs w:val="22"/>
          <w:rtl/>
        </w:rPr>
        <w:t xml:space="preserve">چند سال پیش، </w:t>
      </w:r>
      <w:r w:rsidRPr="004F5F21">
        <w:rPr>
          <w:rFonts w:ascii="Tahoma" w:hAnsi="Tahoma" w:cs="B Roya"/>
          <w:sz w:val="22"/>
          <w:szCs w:val="22"/>
          <w:rtl/>
          <w:lang w:bidi="fa-IR"/>
        </w:rPr>
        <w:t xml:space="preserve">با تشویق </w:t>
      </w:r>
      <w:r w:rsidRPr="004F5F21">
        <w:rPr>
          <w:rFonts w:ascii="Tahoma" w:hAnsi="Tahoma" w:cs="B Roya" w:hint="cs"/>
          <w:sz w:val="22"/>
          <w:szCs w:val="22"/>
          <w:rtl/>
        </w:rPr>
        <w:t>ی</w:t>
      </w:r>
      <w:r w:rsidRPr="004F5F21">
        <w:rPr>
          <w:rFonts w:ascii="Tahoma" w:hAnsi="Tahoma" w:cs="B Roya"/>
          <w:sz w:val="22"/>
          <w:szCs w:val="22"/>
          <w:rtl/>
        </w:rPr>
        <w:t xml:space="preserve">ک بازیکن فوق العاده به نام </w:t>
      </w:r>
      <w:r w:rsidRPr="004F5F21">
        <w:rPr>
          <w:rFonts w:cs="B Roya"/>
          <w:sz w:val="21"/>
          <w:szCs w:val="21"/>
          <w:rtl/>
          <w:lang w:val="fr-FR"/>
        </w:rPr>
        <w:t>”</w:t>
      </w:r>
      <w:r w:rsidRPr="004F5F21">
        <w:rPr>
          <w:rFonts w:ascii="Tahoma" w:hAnsi="Tahoma" w:cs="B Roya"/>
          <w:sz w:val="21"/>
          <w:szCs w:val="21"/>
          <w:rtl/>
          <w:lang w:val="fr-FR"/>
        </w:rPr>
        <w:t>سقراط</w:t>
      </w:r>
      <w:r w:rsidRPr="004F5F21">
        <w:rPr>
          <w:rFonts w:cs="B Roya"/>
          <w:sz w:val="21"/>
          <w:szCs w:val="21"/>
          <w:rtl/>
          <w:lang w:val="fr-FR"/>
        </w:rPr>
        <w:t>“</w:t>
      </w:r>
      <w:r w:rsidRPr="004F5F21">
        <w:rPr>
          <w:rFonts w:ascii="Tahoma" w:hAnsi="Tahoma" w:cs="B Roya"/>
          <w:sz w:val="22"/>
          <w:szCs w:val="22"/>
          <w:rtl/>
        </w:rPr>
        <w:t xml:space="preserve"> که در دوران دیکتاتوری نظامی، که حالا چند سالی از آن می گذرد، محترم ترین و محبوب ترین بازیکن در میان بازیکنان برزیلی بود، </w:t>
      </w:r>
      <w:r w:rsidRPr="004F5F21">
        <w:rPr>
          <w:rFonts w:ascii="Tahoma" w:hAnsi="Tahoma" w:cs="B Roya"/>
          <w:sz w:val="22"/>
          <w:szCs w:val="22"/>
          <w:rtl/>
          <w:lang w:bidi="fa-IR"/>
        </w:rPr>
        <w:t xml:space="preserve">بازیکنان </w:t>
      </w:r>
      <w:r w:rsidRPr="004F5F21">
        <w:rPr>
          <w:rFonts w:ascii="Tahoma" w:hAnsi="Tahoma" w:cs="B Roya"/>
          <w:sz w:val="22"/>
          <w:szCs w:val="22"/>
          <w:rtl/>
        </w:rPr>
        <w:t xml:space="preserve">باشگاه </w:t>
      </w:r>
      <w:r w:rsidRPr="004F5F21">
        <w:rPr>
          <w:rFonts w:cs="B Roya"/>
          <w:sz w:val="21"/>
          <w:szCs w:val="21"/>
          <w:rtl/>
          <w:lang w:val="fr-FR"/>
        </w:rPr>
        <w:t>”</w:t>
      </w:r>
      <w:r w:rsidRPr="004F5F21">
        <w:rPr>
          <w:rFonts w:ascii="Tahoma" w:hAnsi="Tahoma" w:cs="B Roya"/>
          <w:sz w:val="21"/>
          <w:szCs w:val="21"/>
          <w:rtl/>
          <w:lang w:val="fr-FR"/>
        </w:rPr>
        <w:t>کورینتیانس</w:t>
      </w:r>
      <w:r w:rsidRPr="004F5F21">
        <w:rPr>
          <w:rFonts w:cs="B Roya"/>
          <w:sz w:val="21"/>
          <w:szCs w:val="21"/>
          <w:rtl/>
          <w:lang w:val="fr-FR"/>
        </w:rPr>
        <w:t>“</w:t>
      </w:r>
      <w:r w:rsidRPr="004F5F21">
        <w:rPr>
          <w:rFonts w:ascii="Tahoma" w:hAnsi="Tahoma" w:cs="B Roya"/>
          <w:sz w:val="22"/>
          <w:szCs w:val="22"/>
          <w:rtl/>
        </w:rPr>
        <w:t xml:space="preserve"> مدیرت </w:t>
      </w:r>
      <w:r w:rsidRPr="004F5F21">
        <w:rPr>
          <w:rFonts w:ascii="Tahoma" w:hAnsi="Tahoma" w:cs="B Roya"/>
          <w:sz w:val="21"/>
          <w:szCs w:val="21"/>
          <w:rtl/>
          <w:lang w:val="fr-FR" w:bidi="fa-IR"/>
        </w:rPr>
        <w:t>آنرا که</w:t>
      </w:r>
      <w:r w:rsidRPr="004F5F21">
        <w:rPr>
          <w:rFonts w:cs="B Roya"/>
          <w:sz w:val="21"/>
          <w:szCs w:val="21"/>
          <w:rtl/>
          <w:lang w:val="fr-FR" w:bidi="fa-IR"/>
        </w:rPr>
        <w:t xml:space="preserve"> </w:t>
      </w:r>
      <w:r w:rsidRPr="004F5F21">
        <w:rPr>
          <w:rFonts w:ascii="Tahoma" w:hAnsi="Tahoma" w:cs="B Roya" w:hint="cs"/>
          <w:sz w:val="22"/>
          <w:szCs w:val="22"/>
          <w:rtl/>
        </w:rPr>
        <w:t>ی</w:t>
      </w:r>
      <w:r w:rsidRPr="004F5F21">
        <w:rPr>
          <w:rFonts w:ascii="Tahoma" w:hAnsi="Tahoma" w:cs="B Roya"/>
          <w:sz w:val="22"/>
          <w:szCs w:val="22"/>
          <w:rtl/>
        </w:rPr>
        <w:t xml:space="preserve">کی از قدرتمندترین باشگاه های کشور </w:t>
      </w:r>
      <w:r w:rsidRPr="004F5F21">
        <w:rPr>
          <w:rFonts w:ascii="Tahoma" w:hAnsi="Tahoma" w:cs="B Roya"/>
          <w:sz w:val="22"/>
          <w:szCs w:val="22"/>
          <w:rtl/>
          <w:lang w:bidi="fa-IR"/>
        </w:rPr>
        <w:t xml:space="preserve">است، </w:t>
      </w:r>
      <w:r w:rsidRPr="004F5F21">
        <w:rPr>
          <w:rFonts w:ascii="Tahoma" w:hAnsi="Tahoma" w:cs="B Roya"/>
          <w:sz w:val="22"/>
          <w:szCs w:val="22"/>
          <w:rtl/>
        </w:rPr>
        <w:t>به دست</w:t>
      </w:r>
      <w:r w:rsidRPr="004F5F21">
        <w:rPr>
          <w:rFonts w:ascii="Tahoma" w:hAnsi="Tahoma" w:cs="B Roya"/>
          <w:sz w:val="22"/>
          <w:szCs w:val="22"/>
          <w:rtl/>
          <w:lang w:bidi="fa-IR"/>
        </w:rPr>
        <w:t xml:space="preserve"> گرفتند</w:t>
      </w:r>
      <w:r w:rsidRPr="004F5F21">
        <w:rPr>
          <w:rFonts w:ascii="Tahoma" w:hAnsi="Tahoma" w:cs="B Roya"/>
          <w:sz w:val="22"/>
          <w:szCs w:val="22"/>
          <w:rtl/>
        </w:rPr>
        <w:t>.</w:t>
      </w:r>
    </w:p>
    <w:p w:rsidR="003C7964" w:rsidRPr="004F5F21" w:rsidRDefault="003C7964" w:rsidP="00E875C3">
      <w:pPr>
        <w:bidi/>
        <w:spacing w:after="120" w:line="276" w:lineRule="auto"/>
        <w:jc w:val="both"/>
        <w:rPr>
          <w:rFonts w:ascii="Tahoma" w:hAnsi="Tahoma" w:cs="B Roya"/>
          <w:sz w:val="22"/>
          <w:szCs w:val="22"/>
          <w:rtl/>
        </w:rPr>
      </w:pPr>
      <w:r w:rsidRPr="004F5F21">
        <w:rPr>
          <w:rFonts w:ascii="Tahoma" w:hAnsi="Tahoma" w:cs="B Roya"/>
          <w:sz w:val="22"/>
          <w:szCs w:val="22"/>
          <w:rtl/>
        </w:rPr>
        <w:t>امری ناجور، که تا آنوقت کسی هرگز ندیده بود: بازیکنان خود همگی با رای اکثریت درباره هر چیزی تصمیم می گرفتند. به شیوه ای دموکراتیک، به بحث و گفتگو می نشستند و روش های کار، بهترین چیدمان بازی درخور هر مسابقه، تقسیم پول و بقیه چیزها را به رأی می گذاشتند. بر روی پیراهن هایشان، نوشته بود «دموکراسی کوزینتیانه»</w:t>
      </w:r>
    </w:p>
    <w:p w:rsidR="003C7964" w:rsidRPr="004F5F21" w:rsidRDefault="003C7964" w:rsidP="00D419CD">
      <w:pPr>
        <w:bidi/>
        <w:spacing w:after="240" w:line="276" w:lineRule="auto"/>
        <w:jc w:val="both"/>
        <w:rPr>
          <w:rFonts w:ascii="Tahoma" w:hAnsi="Tahoma" w:cs="B Roya"/>
          <w:sz w:val="22"/>
          <w:szCs w:val="22"/>
          <w:rtl/>
        </w:rPr>
      </w:pPr>
      <w:r w:rsidRPr="004F5F21">
        <w:rPr>
          <w:rFonts w:ascii="Tahoma" w:hAnsi="Tahoma" w:cs="B Roya"/>
          <w:sz w:val="22"/>
          <w:szCs w:val="22"/>
          <w:rtl/>
        </w:rPr>
        <w:t xml:space="preserve">در پایان دوسال، رهبران کنار گذاشته، سکان باشگاه را دوباره به دست گرفتند و به دخالت بازیکنان پایان دادند. اما تا زمانی که دموکراسی دوام آورد، باشگاه </w:t>
      </w:r>
      <w:r w:rsidRPr="004F5F21">
        <w:rPr>
          <w:rFonts w:cs="B Roya"/>
          <w:sz w:val="21"/>
          <w:szCs w:val="21"/>
          <w:rtl/>
          <w:lang w:val="fr-FR"/>
        </w:rPr>
        <w:t>”</w:t>
      </w:r>
      <w:r w:rsidRPr="004F5F21">
        <w:rPr>
          <w:rFonts w:ascii="Tahoma" w:hAnsi="Tahoma" w:cs="B Roya"/>
          <w:sz w:val="21"/>
          <w:szCs w:val="21"/>
          <w:rtl/>
          <w:lang w:val="fr-FR"/>
        </w:rPr>
        <w:t>کورینتیانس</w:t>
      </w:r>
      <w:r w:rsidRPr="004F5F21">
        <w:rPr>
          <w:rFonts w:cs="B Roya"/>
          <w:sz w:val="21"/>
          <w:szCs w:val="21"/>
          <w:rtl/>
          <w:lang w:val="fr-FR"/>
        </w:rPr>
        <w:t>“</w:t>
      </w:r>
      <w:r w:rsidRPr="004F5F21">
        <w:rPr>
          <w:rFonts w:ascii="Tahoma" w:hAnsi="Tahoma" w:cs="B Roya"/>
          <w:sz w:val="22"/>
          <w:szCs w:val="22"/>
          <w:rtl/>
        </w:rPr>
        <w:t xml:space="preserve"> در دورانی که بازیکنانش اداره می کردند، جسورانه ترین و چشمگیر ترین فوتبال را در سر تا سر کشور عرضه داشت، گسترده ترین تماشاچیان را به ورزشگاه ها کشاند و دوبار در مسابقات قهرمانی </w:t>
      </w:r>
      <w:r w:rsidRPr="004F5F21">
        <w:rPr>
          <w:rFonts w:cs="B Roya"/>
          <w:sz w:val="21"/>
          <w:szCs w:val="21"/>
          <w:rtl/>
          <w:lang w:val="fr-FR"/>
        </w:rPr>
        <w:t>”</w:t>
      </w:r>
      <w:r w:rsidRPr="004F5F21">
        <w:rPr>
          <w:rFonts w:ascii="Tahoma" w:hAnsi="Tahoma" w:cs="B Roya"/>
          <w:sz w:val="21"/>
          <w:szCs w:val="21"/>
          <w:rtl/>
          <w:lang w:val="fr-FR"/>
        </w:rPr>
        <w:t>سائو پلو</w:t>
      </w:r>
      <w:r w:rsidRPr="004F5F21">
        <w:rPr>
          <w:rFonts w:cs="B Roya"/>
          <w:sz w:val="21"/>
          <w:szCs w:val="21"/>
          <w:rtl/>
          <w:lang w:val="fr-FR"/>
        </w:rPr>
        <w:t xml:space="preserve">“ </w:t>
      </w:r>
      <w:r w:rsidRPr="004F5F21">
        <w:rPr>
          <w:rFonts w:ascii="Tahoma" w:hAnsi="Tahoma" w:cs="B Roya"/>
          <w:sz w:val="22"/>
          <w:szCs w:val="22"/>
          <w:rtl/>
        </w:rPr>
        <w:t>برنده شد.</w:t>
      </w:r>
    </w:p>
    <w:p w:rsidR="003C7964" w:rsidRPr="004F5F21" w:rsidRDefault="003C7964" w:rsidP="007B6404">
      <w:pPr>
        <w:bidi/>
        <w:spacing w:after="240" w:line="276" w:lineRule="auto"/>
        <w:jc w:val="both"/>
        <w:rPr>
          <w:rFonts w:ascii="Tahoma" w:hAnsi="Tahoma" w:cs="B Roya"/>
          <w:sz w:val="22"/>
          <w:szCs w:val="22"/>
          <w:rtl/>
        </w:rPr>
      </w:pPr>
    </w:p>
    <w:p w:rsidR="003C7964" w:rsidRPr="004F5F21" w:rsidRDefault="003C7964" w:rsidP="00D419CD">
      <w:pPr>
        <w:bidi/>
        <w:spacing w:after="120" w:line="276" w:lineRule="auto"/>
        <w:jc w:val="both"/>
        <w:rPr>
          <w:rFonts w:cs="B Roya"/>
          <w:b/>
          <w:bCs/>
          <w:color w:val="7030A0"/>
          <w:sz w:val="22"/>
          <w:szCs w:val="22"/>
          <w:lang w:bidi="fa-IR"/>
        </w:rPr>
      </w:pPr>
      <w:r w:rsidRPr="004F5F21">
        <w:rPr>
          <w:rFonts w:cs="B Roya"/>
          <w:b/>
          <w:bCs/>
          <w:color w:val="7030A0"/>
          <w:sz w:val="22"/>
          <w:szCs w:val="22"/>
          <w:rtl/>
        </w:rPr>
        <w:t>چرا می نویسم</w:t>
      </w:r>
    </w:p>
    <w:p w:rsidR="003C7964" w:rsidRPr="004F5F21" w:rsidRDefault="003C7964" w:rsidP="007B6404">
      <w:pPr>
        <w:bidi/>
        <w:spacing w:after="120" w:line="276" w:lineRule="auto"/>
        <w:jc w:val="both"/>
        <w:rPr>
          <w:rFonts w:ascii="Tahoma" w:hAnsi="Tahoma" w:cs="B Roya"/>
          <w:sz w:val="22"/>
          <w:szCs w:val="22"/>
          <w:rtl/>
        </w:rPr>
      </w:pPr>
      <w:r w:rsidRPr="004F5F21">
        <w:rPr>
          <w:rFonts w:ascii="Tahoma" w:hAnsi="Tahoma" w:cs="B Roya"/>
          <w:sz w:val="22"/>
          <w:szCs w:val="22"/>
          <w:rtl/>
        </w:rPr>
        <w:t>دلم می خواهد داستانی را برای شما تعریف کنم که برایم اهمیت فراوانی داشت: نخستین چالش در حرفه نویسندگی من. نخستین باری بود که احساس کردم وظیفه ای به چالشگری مرا به خود می خواند.</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 xml:space="preserve">ماجرا در </w:t>
      </w:r>
      <w:r w:rsidRPr="004F5F21">
        <w:rPr>
          <w:rFonts w:cs="B Roya"/>
          <w:sz w:val="21"/>
          <w:szCs w:val="21"/>
          <w:rtl/>
          <w:lang w:val="fr-FR"/>
        </w:rPr>
        <w:t>”</w:t>
      </w:r>
      <w:r w:rsidRPr="004F5F21">
        <w:rPr>
          <w:rFonts w:ascii="Tahoma" w:hAnsi="Tahoma" w:cs="B Roya"/>
          <w:sz w:val="21"/>
          <w:szCs w:val="21"/>
          <w:rtl/>
          <w:lang w:val="fr-FR"/>
        </w:rPr>
        <w:t>لالاگوا</w:t>
      </w:r>
      <w:r w:rsidRPr="004F5F21">
        <w:rPr>
          <w:rFonts w:cs="B Roya"/>
          <w:sz w:val="21"/>
          <w:szCs w:val="21"/>
          <w:rtl/>
          <w:lang w:val="fr-FR"/>
        </w:rPr>
        <w:t xml:space="preserve">“ </w:t>
      </w:r>
      <w:r w:rsidRPr="004F5F21">
        <w:rPr>
          <w:rFonts w:ascii="Tahoma" w:hAnsi="Tahoma" w:cs="B Roya"/>
          <w:sz w:val="22"/>
          <w:szCs w:val="22"/>
          <w:rtl/>
        </w:rPr>
        <w:t xml:space="preserve">شهرکی در بولیوی گذشت که من چند وقتی را در ناحیه معدنیش به سر می بردم؛ همان جایی که سال پیش از آن کشتار </w:t>
      </w:r>
      <w:r w:rsidRPr="004F5F21">
        <w:rPr>
          <w:rFonts w:cs="B Roya"/>
          <w:sz w:val="21"/>
          <w:szCs w:val="21"/>
          <w:rtl/>
          <w:lang w:val="fr-FR"/>
        </w:rPr>
        <w:t>”</w:t>
      </w:r>
      <w:r w:rsidRPr="004F5F21">
        <w:rPr>
          <w:rFonts w:ascii="Tahoma" w:hAnsi="Tahoma" w:cs="B Roya"/>
          <w:sz w:val="21"/>
          <w:szCs w:val="21"/>
          <w:rtl/>
          <w:lang w:val="fr-FR"/>
        </w:rPr>
        <w:t>سن خوان</w:t>
      </w:r>
      <w:r w:rsidRPr="004F5F21">
        <w:rPr>
          <w:rFonts w:cs="B Roya"/>
          <w:sz w:val="21"/>
          <w:szCs w:val="21"/>
          <w:rtl/>
          <w:lang w:val="fr-FR"/>
        </w:rPr>
        <w:t>“</w:t>
      </w:r>
      <w:r w:rsidRPr="004F5F21">
        <w:rPr>
          <w:rFonts w:ascii="Tahoma" w:hAnsi="Tahoma" w:cs="B Roya"/>
          <w:sz w:val="22"/>
          <w:szCs w:val="22"/>
          <w:rtl/>
        </w:rPr>
        <w:t xml:space="preserve"> روی داده بود، وقتی به دستور </w:t>
      </w:r>
      <w:r w:rsidRPr="004F5F21">
        <w:rPr>
          <w:rFonts w:cs="B Roya"/>
          <w:sz w:val="21"/>
          <w:szCs w:val="21"/>
          <w:rtl/>
          <w:lang w:val="fr-FR"/>
        </w:rPr>
        <w:t>”</w:t>
      </w:r>
      <w:r w:rsidRPr="004F5F21">
        <w:rPr>
          <w:rFonts w:ascii="Tahoma" w:hAnsi="Tahoma" w:cs="B Roya"/>
          <w:sz w:val="21"/>
          <w:szCs w:val="21"/>
          <w:rtl/>
          <w:lang w:val="fr-FR"/>
        </w:rPr>
        <w:t>بارینتوس</w:t>
      </w:r>
      <w:r w:rsidRPr="004F5F21">
        <w:rPr>
          <w:rFonts w:cs="B Roya"/>
          <w:sz w:val="21"/>
          <w:szCs w:val="21"/>
          <w:rtl/>
          <w:lang w:val="fr-FR"/>
        </w:rPr>
        <w:t xml:space="preserve">“ </w:t>
      </w:r>
      <w:r w:rsidRPr="004F5F21">
        <w:rPr>
          <w:rFonts w:ascii="Tahoma" w:hAnsi="Tahoma" w:cs="B Roya"/>
          <w:sz w:val="22"/>
          <w:szCs w:val="22"/>
          <w:rtl/>
        </w:rPr>
        <w:t xml:space="preserve">مستبد به روی معدن کارانی آتش گشودند که با می گساری و رقص شب </w:t>
      </w:r>
      <w:r w:rsidRPr="004F5F21">
        <w:rPr>
          <w:rFonts w:cs="B Roya"/>
          <w:sz w:val="21"/>
          <w:szCs w:val="21"/>
          <w:rtl/>
          <w:lang w:val="fr-FR"/>
        </w:rPr>
        <w:t>”</w:t>
      </w:r>
      <w:r w:rsidRPr="004F5F21">
        <w:rPr>
          <w:rFonts w:ascii="Tahoma" w:hAnsi="Tahoma" w:cs="B Roya"/>
          <w:sz w:val="21"/>
          <w:szCs w:val="21"/>
          <w:rtl/>
          <w:lang w:val="fr-FR"/>
        </w:rPr>
        <w:t>سن ــ خوان</w:t>
      </w:r>
      <w:r w:rsidRPr="004F5F21">
        <w:rPr>
          <w:rFonts w:cs="B Roya"/>
          <w:sz w:val="21"/>
          <w:szCs w:val="21"/>
          <w:rtl/>
          <w:lang w:val="fr-FR"/>
        </w:rPr>
        <w:t>“</w:t>
      </w:r>
      <w:r w:rsidRPr="004F5F21">
        <w:rPr>
          <w:rFonts w:ascii="Tahoma" w:hAnsi="Tahoma" w:cs="B Roya"/>
          <w:sz w:val="22"/>
          <w:szCs w:val="22"/>
          <w:rtl/>
        </w:rPr>
        <w:t xml:space="preserve"> را جشن گرفته بودند. دیکتاتور از فراز تپه هایی که دور شهر را گرفته اند فرمان داده بود که آنها را گلوله باران کنند.</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کشتاری فجیع. من در سال ۱۹۶۸، تقریبا یک سال بعد از آن قتل عام رسیدم. به لطف استعدادم در طراحی مدتی را در آنجا ماندم. زیرا، در میان دیگر چیزها، همواره می خواستم که طرح بکشم، اما نگاره هایی که می کشیدم هرگز آنقدرها چنگی به دل نمی زدند تا من احساس کنم فضایی میان من و جهان می گشایند.</w:t>
      </w:r>
    </w:p>
    <w:p w:rsidR="003C7964" w:rsidRPr="004F5F21" w:rsidRDefault="003C7964" w:rsidP="00E875C3">
      <w:pPr>
        <w:bidi/>
        <w:spacing w:after="120" w:line="276" w:lineRule="auto"/>
        <w:jc w:val="both"/>
        <w:rPr>
          <w:rFonts w:ascii="Tahoma" w:hAnsi="Tahoma" w:cs="B Roya"/>
          <w:sz w:val="22"/>
          <w:szCs w:val="22"/>
          <w:rtl/>
        </w:rPr>
      </w:pPr>
      <w:r w:rsidRPr="004F5F21">
        <w:rPr>
          <w:rFonts w:ascii="Tahoma" w:hAnsi="Tahoma" w:cs="B Roya"/>
          <w:sz w:val="22"/>
          <w:szCs w:val="22"/>
          <w:rtl/>
        </w:rPr>
        <w:t xml:space="preserve">شکاف میان آنچه می توانستم و آنچه می خواستم پرتگاه بسیار عمیقی بود، اما برخی چیزها مانند چهره نگاری ها را می توانستم کمابیش خوب از آب در بیاورم. در آنجا، در </w:t>
      </w:r>
      <w:r w:rsidRPr="004F5F21">
        <w:rPr>
          <w:rFonts w:cs="B Roya"/>
          <w:sz w:val="21"/>
          <w:szCs w:val="21"/>
          <w:rtl/>
          <w:lang w:val="fr-FR"/>
        </w:rPr>
        <w:t>”</w:t>
      </w:r>
      <w:r w:rsidRPr="004F5F21">
        <w:rPr>
          <w:rFonts w:ascii="Tahoma" w:hAnsi="Tahoma" w:cs="B Roya"/>
          <w:sz w:val="21"/>
          <w:szCs w:val="21"/>
          <w:rtl/>
          <w:lang w:val="fr-FR"/>
        </w:rPr>
        <w:t>لالاگوا</w:t>
      </w:r>
      <w:r w:rsidRPr="004F5F21">
        <w:rPr>
          <w:rFonts w:cs="B Roya"/>
          <w:sz w:val="21"/>
          <w:szCs w:val="21"/>
          <w:rtl/>
          <w:lang w:val="fr-FR"/>
        </w:rPr>
        <w:t>“</w:t>
      </w:r>
      <w:r w:rsidRPr="004F5F21">
        <w:rPr>
          <w:rFonts w:ascii="Tahoma" w:hAnsi="Tahoma" w:cs="B Roya"/>
          <w:sz w:val="22"/>
          <w:szCs w:val="22"/>
          <w:rtl/>
        </w:rPr>
        <w:t>، من نقش تمام کودکان معدنچیان را به روی کاغذ آوردم و اعلان های کارناوال، جشن های عمومی، هرچه به دستم می رسید را تهیه می کردم . طرح نامه ها را خوب می کشیدم، از اینرو مرا در میان خویش پذیرفتند، و واقع امر اینکه در این سپهر فلاکت بار و زمهریر، که فقر با سرما در می آمیخت، همه چیز برای من رو به راه بود.</w:t>
      </w:r>
    </w:p>
    <w:p w:rsidR="003C7964" w:rsidRPr="004F5F21" w:rsidRDefault="003C7964" w:rsidP="00484277">
      <w:pPr>
        <w:bidi/>
        <w:spacing w:after="120" w:line="276" w:lineRule="auto"/>
        <w:jc w:val="both"/>
        <w:rPr>
          <w:rFonts w:ascii="Tahoma" w:hAnsi="Tahoma" w:cs="B Roya"/>
          <w:sz w:val="22"/>
          <w:szCs w:val="22"/>
          <w:rtl/>
        </w:rPr>
      </w:pPr>
      <w:r w:rsidRPr="004F5F21">
        <w:rPr>
          <w:rFonts w:ascii="Tahoma" w:hAnsi="Tahoma" w:cs="B Roya"/>
          <w:sz w:val="22"/>
          <w:szCs w:val="22"/>
          <w:rtl/>
        </w:rPr>
        <w:t xml:space="preserve">آخرین روز ماندنم فرا رسید. معدنکاران رفقای من بودند و جشن بدرودی پر نوشانوش برایم ترتیب دادند ما </w:t>
      </w:r>
      <w:r w:rsidRPr="004F5F21">
        <w:rPr>
          <w:rFonts w:cs="B Roya"/>
          <w:sz w:val="21"/>
          <w:szCs w:val="21"/>
          <w:rtl/>
          <w:lang w:val="fr-FR"/>
        </w:rPr>
        <w:t>”</w:t>
      </w:r>
      <w:r w:rsidRPr="004F5F21">
        <w:rPr>
          <w:rFonts w:ascii="Tahoma" w:hAnsi="Tahoma" w:cs="B Roya"/>
          <w:i/>
          <w:iCs/>
          <w:sz w:val="21"/>
          <w:szCs w:val="21"/>
          <w:lang w:val="fr-FR"/>
        </w:rPr>
        <w:t>chicha</w:t>
      </w:r>
      <w:r w:rsidRPr="004F5F21">
        <w:rPr>
          <w:rFonts w:cs="B Roya"/>
          <w:sz w:val="21"/>
          <w:szCs w:val="21"/>
          <w:rtl/>
          <w:lang w:val="fr-FR"/>
        </w:rPr>
        <w:t>“</w:t>
      </w:r>
      <w:r w:rsidRPr="004F5F21">
        <w:rPr>
          <w:rFonts w:ascii="Tahoma" w:hAnsi="Tahoma" w:cs="B Roya"/>
          <w:sz w:val="22"/>
          <w:szCs w:val="22"/>
          <w:rtl/>
        </w:rPr>
        <w:t xml:space="preserve"> و </w:t>
      </w:r>
      <w:r w:rsidRPr="004F5F21">
        <w:rPr>
          <w:rFonts w:cs="B Roya"/>
          <w:sz w:val="21"/>
          <w:szCs w:val="21"/>
          <w:rtl/>
          <w:lang w:val="fr-FR"/>
        </w:rPr>
        <w:t>”</w:t>
      </w:r>
      <w:r w:rsidRPr="004F5F21">
        <w:rPr>
          <w:rFonts w:ascii="Tahoma" w:hAnsi="Tahoma" w:cs="B Roya"/>
          <w:i/>
          <w:iCs/>
          <w:sz w:val="21"/>
          <w:szCs w:val="21"/>
          <w:lang w:val="fr-FR"/>
        </w:rPr>
        <w:t>singani</w:t>
      </w:r>
      <w:r w:rsidRPr="004F5F21">
        <w:rPr>
          <w:rFonts w:cs="B Roya"/>
          <w:sz w:val="21"/>
          <w:szCs w:val="21"/>
          <w:rtl/>
          <w:lang w:val="fr-FR"/>
        </w:rPr>
        <w:t xml:space="preserve">“ </w:t>
      </w:r>
      <w:r w:rsidRPr="004F5F21">
        <w:rPr>
          <w:rFonts w:ascii="Tahoma" w:hAnsi="Tahoma" w:cs="B Roya"/>
          <w:sz w:val="22"/>
          <w:szCs w:val="22"/>
          <w:rtl/>
        </w:rPr>
        <w:t xml:space="preserve">می نوشیدیم، نوعی عرق انگور بولیویایی بسیار مرغوب، اما بقدر کافی هراسناک؛ ما آنجا در </w:t>
      </w:r>
      <w:r w:rsidRPr="004F5F21">
        <w:rPr>
          <w:rFonts w:ascii="Tahoma" w:hAnsi="Tahoma" w:cs="B Roya"/>
          <w:sz w:val="22"/>
          <w:szCs w:val="22"/>
          <w:rtl/>
          <w:lang w:bidi="fa-IR"/>
        </w:rPr>
        <w:t>حال</w:t>
      </w:r>
      <w:r w:rsidRPr="004F5F21">
        <w:rPr>
          <w:rFonts w:ascii="Tahoma" w:hAnsi="Tahoma" w:cs="B Roya"/>
          <w:sz w:val="22"/>
          <w:szCs w:val="22"/>
          <w:rtl/>
        </w:rPr>
        <w:t xml:space="preserve"> شادمانی و باده گساری بودیم، آواز می خواندیم، لطیفه می گفتیم، یکی بدتر از دیگری، و من می دانستم که در ساعت ۵ یا ۶ صبح، درست به یادم نمانده، بانگ سوتی طنین خواهد انداخت که معدنچیان را به کار فرا خواهد خواند، و اینکه همه چیز به زودی به پایان خواهد رسید، و لحظه وداع خواهد بود.</w:t>
      </w:r>
    </w:p>
    <w:p w:rsidR="003C7964" w:rsidRPr="004F5F21" w:rsidRDefault="003C7964" w:rsidP="0070372C">
      <w:pPr>
        <w:bidi/>
        <w:spacing w:after="120" w:line="276" w:lineRule="auto"/>
        <w:jc w:val="both"/>
        <w:rPr>
          <w:rFonts w:ascii="Tahoma" w:hAnsi="Tahoma" w:cs="B Roya"/>
          <w:sz w:val="22"/>
          <w:szCs w:val="22"/>
          <w:rtl/>
        </w:rPr>
      </w:pPr>
      <w:r w:rsidRPr="004F5F21">
        <w:rPr>
          <w:rFonts w:ascii="Tahoma" w:hAnsi="Tahoma" w:cs="B Roya"/>
          <w:sz w:val="22"/>
          <w:szCs w:val="22"/>
          <w:rtl/>
        </w:rPr>
        <w:t xml:space="preserve">در حالی که آن لحظه نزدیک می شد، آنها به دور من حلقه زدند، انگار که بخواهند مرا به چیزی متهم سازند. اما </w:t>
      </w:r>
      <w:r w:rsidRPr="004F5F21">
        <w:rPr>
          <w:rFonts w:ascii="Tahoma" w:hAnsi="Tahoma" w:cs="B Roya"/>
          <w:sz w:val="22"/>
          <w:szCs w:val="22"/>
          <w:rtl/>
          <w:lang w:bidi="fa-IR"/>
        </w:rPr>
        <w:t>آنها نمی خواستند مرا به چیزی متهم کنند فقط می خواستند که</w:t>
      </w:r>
      <w:r w:rsidRPr="004F5F21">
        <w:rPr>
          <w:rFonts w:ascii="Tahoma" w:hAnsi="Tahoma" w:cs="B Roya"/>
          <w:sz w:val="22"/>
          <w:szCs w:val="22"/>
          <w:rtl/>
        </w:rPr>
        <w:t xml:space="preserve"> به </w:t>
      </w:r>
      <w:r w:rsidRPr="004F5F21">
        <w:rPr>
          <w:rFonts w:ascii="Tahoma" w:hAnsi="Tahoma" w:cs="B Roya"/>
          <w:sz w:val="22"/>
          <w:szCs w:val="22"/>
          <w:rtl/>
          <w:lang w:bidi="fa-IR"/>
        </w:rPr>
        <w:t>آ</w:t>
      </w:r>
      <w:r w:rsidRPr="004F5F21">
        <w:rPr>
          <w:rFonts w:ascii="Tahoma" w:hAnsi="Tahoma" w:cs="B Roya"/>
          <w:sz w:val="22"/>
          <w:szCs w:val="22"/>
          <w:rtl/>
        </w:rPr>
        <w:t>نها بگویم دریا چگونه است.</w:t>
      </w:r>
    </w:p>
    <w:p w:rsidR="003C7964" w:rsidRPr="004F5F21" w:rsidRDefault="003C7964" w:rsidP="00D419CD">
      <w:pPr>
        <w:bidi/>
        <w:spacing w:after="120" w:line="276" w:lineRule="auto"/>
        <w:jc w:val="both"/>
        <w:rPr>
          <w:rFonts w:ascii="Tahoma" w:hAnsi="Tahoma" w:cs="B Roya"/>
          <w:sz w:val="22"/>
          <w:szCs w:val="22"/>
          <w:rtl/>
        </w:rPr>
      </w:pPr>
      <w:r w:rsidRPr="004F5F21">
        <w:rPr>
          <w:rFonts w:ascii="Tahoma" w:hAnsi="Tahoma" w:cs="B Roya"/>
          <w:sz w:val="22"/>
          <w:szCs w:val="22"/>
          <w:rtl/>
        </w:rPr>
        <w:t>ــ حالا، به ما بگو دریا چه جور است.</w:t>
      </w:r>
    </w:p>
    <w:p w:rsidR="003C7964" w:rsidRPr="004F5F21" w:rsidRDefault="003C7964" w:rsidP="00E875C3">
      <w:pPr>
        <w:bidi/>
        <w:spacing w:after="120" w:line="276" w:lineRule="auto"/>
        <w:jc w:val="both"/>
        <w:rPr>
          <w:rFonts w:ascii="Tahoma" w:hAnsi="Tahoma" w:cs="B Roya"/>
          <w:sz w:val="22"/>
          <w:szCs w:val="22"/>
          <w:rtl/>
          <w:lang w:val="fr-CH" w:bidi="fa-IR"/>
        </w:rPr>
      </w:pPr>
      <w:r w:rsidRPr="004F5F21">
        <w:rPr>
          <w:rFonts w:ascii="Tahoma" w:hAnsi="Tahoma" w:cs="B Roya"/>
          <w:sz w:val="22"/>
          <w:szCs w:val="22"/>
          <w:rtl/>
        </w:rPr>
        <w:t xml:space="preserve">و لحظه ای صدایم برید، زیرا نمی دانستم چه بگویم. معدنکاران به دلیل تنفس </w:t>
      </w:r>
      <w:r w:rsidRPr="004F5F21">
        <w:rPr>
          <w:rFonts w:cs="B Roya"/>
          <w:sz w:val="21"/>
          <w:szCs w:val="21"/>
          <w:rtl/>
          <w:lang w:val="fr-FR"/>
        </w:rPr>
        <w:t>”</w:t>
      </w:r>
      <w:r w:rsidRPr="004F5F21">
        <w:rPr>
          <w:rFonts w:ascii="Tahoma" w:hAnsi="Tahoma" w:cs="B Roya"/>
          <w:sz w:val="21"/>
          <w:szCs w:val="21"/>
          <w:rtl/>
          <w:lang w:val="fr-FR"/>
        </w:rPr>
        <w:t>سیلیکوز</w:t>
      </w:r>
      <w:r w:rsidRPr="004F5F21">
        <w:rPr>
          <w:rFonts w:cs="B Roya"/>
          <w:sz w:val="21"/>
          <w:szCs w:val="21"/>
          <w:rtl/>
          <w:lang w:val="fr-FR"/>
        </w:rPr>
        <w:t xml:space="preserve">“ </w:t>
      </w:r>
      <w:r w:rsidRPr="004F5F21">
        <w:rPr>
          <w:rFonts w:ascii="Tahoma" w:hAnsi="Tahoma" w:cs="B Roya"/>
          <w:sz w:val="22"/>
          <w:szCs w:val="22"/>
          <w:rtl/>
        </w:rPr>
        <w:t xml:space="preserve">برخاسته از گرد و خاکی که زمین در بطن خود محبوس می کند، محکوم به مرگی زودرس بودند. در آن روزگار متوسط عمر کسانی که در دهلیزهای معدن کار می کردند بین ۳۰ تا ۳۵ سال بود، نه بیش از آن. از آنجا که همه چیز به کنار، فقر و سیه روزی آنها را محکوم کرده بود که از دهکده بسیار محقر و کوچک </w:t>
      </w:r>
      <w:r w:rsidRPr="004F5F21">
        <w:rPr>
          <w:rFonts w:cs="B Roya"/>
          <w:sz w:val="21"/>
          <w:szCs w:val="21"/>
          <w:rtl/>
          <w:lang w:val="fr-FR"/>
        </w:rPr>
        <w:t>”</w:t>
      </w:r>
      <w:r w:rsidRPr="004F5F21">
        <w:rPr>
          <w:rFonts w:ascii="Tahoma" w:hAnsi="Tahoma" w:cs="B Roya"/>
          <w:sz w:val="21"/>
          <w:szCs w:val="21"/>
          <w:rtl/>
          <w:lang w:val="fr-FR"/>
        </w:rPr>
        <w:t>لالاگوا</w:t>
      </w:r>
      <w:r w:rsidRPr="004F5F21">
        <w:rPr>
          <w:rFonts w:cs="B Roya"/>
          <w:sz w:val="21"/>
          <w:szCs w:val="21"/>
          <w:rtl/>
          <w:lang w:val="fr-FR"/>
        </w:rPr>
        <w:t>“</w:t>
      </w:r>
      <w:r w:rsidRPr="004F5F21">
        <w:rPr>
          <w:rFonts w:ascii="Tahoma" w:hAnsi="Tahoma" w:cs="B Roya"/>
          <w:sz w:val="22"/>
          <w:szCs w:val="22"/>
          <w:rtl/>
        </w:rPr>
        <w:t xml:space="preserve"> دورتر نروند، می دانستم که آنها هرگز دریا را نخواهند دید، که بسیار پیش از یافتن امکانی برای دیدن دریا خواهند </w:t>
      </w:r>
      <w:r w:rsidRPr="004F5F21">
        <w:rPr>
          <w:rFonts w:ascii="Tahoma" w:hAnsi="Tahoma" w:cs="B Roya"/>
          <w:sz w:val="22"/>
          <w:szCs w:val="22"/>
          <w:rtl/>
        </w:rPr>
        <w:lastRenderedPageBreak/>
        <w:t xml:space="preserve">مرد. و ناگزیر مسئولیت آوردن دریا برای آنها به گردن من افتاد، یافتن واژه هایی که قادر به خیس کردن آنان باشند. و این نخستین دست و پنجه نرم کردن من به عنوان یک نویسنده </w:t>
      </w:r>
      <w:r w:rsidRPr="004F5F21">
        <w:rPr>
          <w:rFonts w:ascii="Tahoma" w:hAnsi="Tahoma" w:cs="B Roya"/>
          <w:sz w:val="22"/>
          <w:szCs w:val="22"/>
          <w:rtl/>
          <w:lang w:bidi="fa-IR"/>
        </w:rPr>
        <w:t>بو</w:t>
      </w:r>
      <w:r w:rsidRPr="004F5F21">
        <w:rPr>
          <w:rFonts w:ascii="Tahoma" w:hAnsi="Tahoma" w:cs="B Roya"/>
          <w:sz w:val="22"/>
          <w:szCs w:val="22"/>
          <w:rtl/>
        </w:rPr>
        <w:t xml:space="preserve">د، با یقین به اینکه نوشتن به درد چیزی می خورد. </w:t>
      </w:r>
    </w:p>
    <w:p w:rsidR="003C7964" w:rsidRPr="004F5F21" w:rsidRDefault="003C7964" w:rsidP="00D419CD">
      <w:pPr>
        <w:bidi/>
        <w:spacing w:after="120" w:line="276" w:lineRule="auto"/>
        <w:jc w:val="both"/>
        <w:rPr>
          <w:rFonts w:ascii="Times" w:hAnsi="Times" w:cs="B Roya"/>
          <w:lang w:bidi="fa-IR"/>
        </w:rPr>
      </w:pPr>
    </w:p>
    <w:p w:rsidR="003C7964" w:rsidRDefault="003C7964" w:rsidP="008A12E6">
      <w:pPr>
        <w:bidi/>
        <w:spacing w:after="120" w:line="276" w:lineRule="auto"/>
        <w:jc w:val="both"/>
        <w:rPr>
          <w:rFonts w:cs="B Roya"/>
          <w:rtl/>
          <w:lang w:bidi="fa-IR"/>
        </w:rPr>
      </w:pPr>
      <w:r w:rsidRPr="004F5F21">
        <w:rPr>
          <w:rFonts w:cs="B Roya"/>
          <w:rtl/>
          <w:lang w:bidi="fa-IR"/>
        </w:rPr>
        <w:t>*</w:t>
      </w:r>
      <w:r w:rsidRPr="004F5F21">
        <w:rPr>
          <w:rFonts w:cs="B Roya"/>
          <w:lang w:bidi="fa-IR"/>
        </w:rPr>
        <w:t xml:space="preserve"> </w:t>
      </w:r>
      <w:r w:rsidRPr="004F5F21">
        <w:rPr>
          <w:rFonts w:cs="B Roya"/>
          <w:rtl/>
          <w:lang w:val="fr-FR"/>
        </w:rPr>
        <w:t>”</w:t>
      </w:r>
      <w:r w:rsidRPr="004F5F21">
        <w:rPr>
          <w:rFonts w:cs="B Roya"/>
          <w:rtl/>
          <w:lang w:bidi="fa-IR"/>
        </w:rPr>
        <w:t>بارتولومه دو لاس کالاس</w:t>
      </w:r>
      <w:r w:rsidRPr="004F5F21">
        <w:rPr>
          <w:rFonts w:cs="B Roya"/>
          <w:rtl/>
          <w:lang w:val="fr-FR"/>
        </w:rPr>
        <w:t>“</w:t>
      </w:r>
      <w:r w:rsidRPr="004F5F21">
        <w:rPr>
          <w:rFonts w:cs="B Roya"/>
          <w:rtl/>
          <w:lang w:bidi="fa-IR"/>
        </w:rPr>
        <w:t xml:space="preserve"> تاریخدان اسپانیای</w:t>
      </w:r>
      <w:r w:rsidRPr="004F5F21">
        <w:rPr>
          <w:rFonts w:cs="B Roya" w:hint="cs"/>
          <w:rtl/>
          <w:lang w:bidi="fa-IR"/>
        </w:rPr>
        <w:t>ی</w:t>
      </w:r>
      <w:r w:rsidRPr="004F5F21">
        <w:rPr>
          <w:rFonts w:cs="B Roya"/>
          <w:rtl/>
          <w:lang w:bidi="fa-IR"/>
        </w:rPr>
        <w:t xml:space="preserve">، مصلح اجتماعی و راهبی از فرقه </w:t>
      </w:r>
      <w:r w:rsidRPr="004F5F21">
        <w:rPr>
          <w:rFonts w:cs="B Roya"/>
          <w:rtl/>
          <w:lang w:val="fr-FR"/>
        </w:rPr>
        <w:t>”</w:t>
      </w:r>
      <w:r w:rsidRPr="004F5F21">
        <w:rPr>
          <w:rFonts w:cs="B Roya"/>
          <w:rtl/>
          <w:lang w:bidi="fa-IR"/>
        </w:rPr>
        <w:t>دومینکن</w:t>
      </w:r>
      <w:r w:rsidRPr="004F5F21">
        <w:rPr>
          <w:rFonts w:cs="B Roya"/>
          <w:rtl/>
          <w:lang w:val="fr-FR"/>
        </w:rPr>
        <w:t>“</w:t>
      </w:r>
      <w:r w:rsidRPr="004F5F21">
        <w:rPr>
          <w:rFonts w:cs="B Roya"/>
          <w:rtl/>
          <w:lang w:bidi="fa-IR"/>
        </w:rPr>
        <w:t xml:space="preserve"> بود. او نخستین اسقف مستقر در </w:t>
      </w:r>
      <w:r w:rsidRPr="004F5F21">
        <w:rPr>
          <w:rFonts w:cs="B Roya"/>
          <w:rtl/>
          <w:lang w:val="fr-FR"/>
        </w:rPr>
        <w:t>”</w:t>
      </w:r>
      <w:r w:rsidRPr="004F5F21">
        <w:rPr>
          <w:rFonts w:cs="B Roya"/>
          <w:rtl/>
          <w:lang w:bidi="fa-IR"/>
        </w:rPr>
        <w:t>چاپاس</w:t>
      </w:r>
      <w:r w:rsidRPr="004F5F21">
        <w:rPr>
          <w:rFonts w:cs="B Roya"/>
          <w:rtl/>
          <w:lang w:val="fr-FR"/>
        </w:rPr>
        <w:t>“</w:t>
      </w:r>
      <w:r w:rsidRPr="004F5F21">
        <w:rPr>
          <w:rFonts w:cs="B Roya"/>
          <w:rtl/>
          <w:lang w:bidi="fa-IR"/>
        </w:rPr>
        <w:t xml:space="preserve"> و نخستین حامی سرخپوستان شد.</w:t>
      </w:r>
    </w:p>
    <w:p w:rsidR="00E43DDA" w:rsidRDefault="00E43DDA" w:rsidP="00E43DDA">
      <w:pPr>
        <w:bidi/>
        <w:spacing w:after="120" w:line="276" w:lineRule="auto"/>
        <w:jc w:val="both"/>
        <w:rPr>
          <w:rFonts w:cs="B Roya"/>
          <w:rtl/>
          <w:lang w:bidi="fa-IR"/>
        </w:rPr>
      </w:pPr>
    </w:p>
    <w:p w:rsidR="00E43DDA" w:rsidRDefault="00E43DDA" w:rsidP="00E43DDA">
      <w:pPr>
        <w:bidi/>
        <w:spacing w:after="120" w:line="276" w:lineRule="auto"/>
        <w:jc w:val="both"/>
        <w:rPr>
          <w:rFonts w:cs="B Roya"/>
          <w:rtl/>
          <w:lang w:bidi="fa-IR"/>
        </w:rPr>
      </w:pPr>
      <w:r>
        <w:rPr>
          <w:rFonts w:cs="B Roya" w:hint="cs"/>
          <w:rtl/>
          <w:lang w:bidi="fa-IR"/>
        </w:rPr>
        <w:t xml:space="preserve">انسان شناسی و فرهنگ ناشر  مجله لوموند دیپلماتیک در نسخه فارسی اش در ایران است </w:t>
      </w:r>
    </w:p>
    <w:p w:rsidR="00E43DDA" w:rsidRDefault="00E43DDA" w:rsidP="00E43DDA">
      <w:pPr>
        <w:bidi/>
        <w:spacing w:after="120" w:line="276" w:lineRule="auto"/>
        <w:jc w:val="both"/>
        <w:rPr>
          <w:rFonts w:cs="B Roya"/>
          <w:rtl/>
          <w:lang w:bidi="fa-IR"/>
        </w:rPr>
      </w:pPr>
    </w:p>
    <w:p w:rsidR="00E43DDA" w:rsidRPr="004F5F21" w:rsidRDefault="00E43DDA" w:rsidP="00E43DDA">
      <w:pPr>
        <w:bidi/>
        <w:spacing w:after="120" w:line="276" w:lineRule="auto"/>
        <w:jc w:val="both"/>
        <w:rPr>
          <w:rFonts w:cs="B Roya"/>
          <w:rtl/>
          <w:lang w:bidi="fa-IR"/>
        </w:rPr>
      </w:pPr>
      <w:r>
        <w:rPr>
          <w:rFonts w:cs="B Roya" w:hint="cs"/>
          <w:rtl/>
          <w:lang w:bidi="fa-IR"/>
        </w:rPr>
        <w:t>لوموند دیپلماتیک  ماه مه 2017</w:t>
      </w:r>
    </w:p>
    <w:sectPr w:rsidR="00E43DDA" w:rsidRPr="004F5F21" w:rsidSect="0069244F">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B5" w:rsidRDefault="006D4BB5" w:rsidP="00572D1C">
      <w:r>
        <w:separator/>
      </w:r>
    </w:p>
  </w:endnote>
  <w:endnote w:type="continuationSeparator" w:id="0">
    <w:p w:rsidR="006D4BB5" w:rsidRDefault="006D4BB5" w:rsidP="0057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B Roya">
    <w:altName w:val="Courier New"/>
    <w:panose1 w:val="00000400000000000000"/>
    <w:charset w:val="B2"/>
    <w:family w:val="auto"/>
    <w:pitch w:val="variable"/>
    <w:sig w:usb0="00002001" w:usb1="80000000" w:usb2="00000008" w:usb3="00000000" w:csb0="00000040" w:csb1="00000000"/>
  </w:font>
  <w:font w:name="Copperplate">
    <w:altName w:val="Arial"/>
    <w:panose1 w:val="00000000000000000000"/>
    <w:charset w:val="00"/>
    <w:family w:val="auto"/>
    <w:notTrueType/>
    <w:pitch w:val="variable"/>
    <w:sig w:usb0="00000003" w:usb1="00000000" w:usb2="00000000" w:usb3="00000000" w:csb0="00000001" w:csb1="00000000"/>
  </w:font>
  <w:font w:name="font987">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64" w:rsidRDefault="00573EB6" w:rsidP="005912E0">
    <w:pPr>
      <w:pStyle w:val="Footer"/>
      <w:framePr w:wrap="none" w:vAnchor="text" w:hAnchor="margin" w:xAlign="center" w:y="1"/>
      <w:rPr>
        <w:rStyle w:val="PageNumber"/>
      </w:rPr>
    </w:pPr>
    <w:r>
      <w:rPr>
        <w:rStyle w:val="PageNumber"/>
      </w:rPr>
      <w:fldChar w:fldCharType="begin"/>
    </w:r>
    <w:r w:rsidR="003C7964">
      <w:rPr>
        <w:rStyle w:val="PageNumber"/>
      </w:rPr>
      <w:instrText xml:space="preserve">PAGE  </w:instrText>
    </w:r>
    <w:r>
      <w:rPr>
        <w:rStyle w:val="PageNumber"/>
      </w:rPr>
      <w:fldChar w:fldCharType="separate"/>
    </w:r>
    <w:r w:rsidR="00BB30D0">
      <w:rPr>
        <w:rStyle w:val="PageNumber"/>
        <w:noProof/>
      </w:rPr>
      <w:t>1</w:t>
    </w:r>
    <w:r>
      <w:rPr>
        <w:rStyle w:val="PageNumber"/>
      </w:rPr>
      <w:fldChar w:fldCharType="end"/>
    </w:r>
  </w:p>
  <w:p w:rsidR="003C7964" w:rsidRPr="006C245C" w:rsidRDefault="003C7964">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B5" w:rsidRDefault="006D4BB5" w:rsidP="00572D1C">
      <w:r>
        <w:separator/>
      </w:r>
    </w:p>
  </w:footnote>
  <w:footnote w:type="continuationSeparator" w:id="0">
    <w:p w:rsidR="006D4BB5" w:rsidRDefault="006D4BB5" w:rsidP="00572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64" w:rsidRDefault="003C7964" w:rsidP="00DD6D30">
    <w:pPr>
      <w:pStyle w:val="Header"/>
      <w:tabs>
        <w:tab w:val="clear" w:pos="4680"/>
        <w:tab w:val="clear" w:pos="9360"/>
      </w:tabs>
      <w:ind w:right="515"/>
      <w:jc w:val="right"/>
    </w:pPr>
  </w:p>
  <w:p w:rsidR="003C7964" w:rsidRDefault="00BB30D0" w:rsidP="00DD6D30">
    <w:pPr>
      <w:pStyle w:val="Header"/>
      <w:tabs>
        <w:tab w:val="clear" w:pos="4680"/>
      </w:tabs>
      <w:bidi/>
      <w:rPr>
        <w:rFonts w:ascii="Times New Roman" w:hAnsi="Times New Roman" w:cs="Times New Roman"/>
        <w:color w:val="323E4F"/>
        <w:lang w:bidi="fa-IR"/>
      </w:rPr>
    </w:pPr>
    <w:r>
      <w:rPr>
        <w:rFonts w:ascii="Times New Roman" w:hAnsi="Times New Roman" w:cs="Times New Roman"/>
        <w:noProof/>
        <w:lang w:bidi="fa-IR"/>
      </w:rPr>
      <w:drawing>
        <wp:inline distT="0" distB="0" distL="0" distR="0">
          <wp:extent cx="2552700" cy="368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370" t="-5211" b="-10622"/>
                  <a:stretch>
                    <a:fillRect/>
                  </a:stretch>
                </pic:blipFill>
                <pic:spPr bwMode="auto">
                  <a:xfrm>
                    <a:off x="0" y="0"/>
                    <a:ext cx="2552700" cy="368300"/>
                  </a:xfrm>
                  <a:prstGeom prst="rect">
                    <a:avLst/>
                  </a:prstGeom>
                  <a:noFill/>
                  <a:ln>
                    <a:noFill/>
                  </a:ln>
                </pic:spPr>
              </pic:pic>
            </a:graphicData>
          </a:graphic>
        </wp:inline>
      </w:drawing>
    </w:r>
  </w:p>
  <w:p w:rsidR="003C7964" w:rsidRPr="005A5D69" w:rsidRDefault="003C7964" w:rsidP="00D15C39">
    <w:pPr>
      <w:pStyle w:val="Header"/>
      <w:tabs>
        <w:tab w:val="clear" w:pos="4680"/>
      </w:tabs>
      <w:bidi/>
      <w:rPr>
        <w:rFonts w:ascii="Times New Roman" w:hAnsi="Times New Roman" w:cs="Times New Roman"/>
        <w:color w:val="323E4F"/>
        <w:rtl/>
        <w:lang w:bidi="fa-IR"/>
      </w:rPr>
    </w:pPr>
    <w:r w:rsidRPr="005A5D69">
      <w:rPr>
        <w:rFonts w:ascii="Times New Roman" w:hAnsi="Times New Roman" w:cs="Times New Roman"/>
        <w:color w:val="323E4F"/>
        <w:rtl/>
        <w:lang w:bidi="fa-IR"/>
      </w:rPr>
      <w:t xml:space="preserve">ماهنامه سیاسی، اجتماعی، فرهنگی: </w:t>
    </w:r>
    <w:r>
      <w:rPr>
        <w:rFonts w:ascii="Times New Roman" w:hAnsi="Times New Roman" w:cs="Times New Roman"/>
        <w:color w:val="323E4F"/>
        <w:rtl/>
        <w:lang w:bidi="fa-IR"/>
      </w:rPr>
      <w:t xml:space="preserve">مه </w:t>
    </w:r>
    <w:r w:rsidRPr="005A5D69">
      <w:rPr>
        <w:rFonts w:ascii="Times New Roman" w:hAnsi="Times New Roman" w:cs="Times New Roman"/>
        <w:color w:val="323E4F"/>
        <w:rtl/>
        <w:lang w:bidi="fa-IR"/>
      </w:rPr>
      <w:t>۲۰۱۷</w:t>
    </w:r>
  </w:p>
  <w:p w:rsidR="003C7964" w:rsidRDefault="003C7964" w:rsidP="00572D1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7C"/>
    <w:rsid w:val="000001B0"/>
    <w:rsid w:val="00001D43"/>
    <w:rsid w:val="00002C2F"/>
    <w:rsid w:val="000040BC"/>
    <w:rsid w:val="000058B7"/>
    <w:rsid w:val="00006BC3"/>
    <w:rsid w:val="00011203"/>
    <w:rsid w:val="000129F3"/>
    <w:rsid w:val="00012B74"/>
    <w:rsid w:val="000136DA"/>
    <w:rsid w:val="00014142"/>
    <w:rsid w:val="0001598B"/>
    <w:rsid w:val="00022760"/>
    <w:rsid w:val="00022D89"/>
    <w:rsid w:val="0002477D"/>
    <w:rsid w:val="000302F7"/>
    <w:rsid w:val="0003059A"/>
    <w:rsid w:val="0003186F"/>
    <w:rsid w:val="00033ACA"/>
    <w:rsid w:val="000359F2"/>
    <w:rsid w:val="000404DF"/>
    <w:rsid w:val="00040A7A"/>
    <w:rsid w:val="0004766D"/>
    <w:rsid w:val="00047832"/>
    <w:rsid w:val="00050AE6"/>
    <w:rsid w:val="000535E0"/>
    <w:rsid w:val="000546CD"/>
    <w:rsid w:val="000601D7"/>
    <w:rsid w:val="00063607"/>
    <w:rsid w:val="00065859"/>
    <w:rsid w:val="00067C87"/>
    <w:rsid w:val="00071752"/>
    <w:rsid w:val="0007384B"/>
    <w:rsid w:val="000757ED"/>
    <w:rsid w:val="00076D21"/>
    <w:rsid w:val="00080F8C"/>
    <w:rsid w:val="00081A87"/>
    <w:rsid w:val="00082009"/>
    <w:rsid w:val="00083598"/>
    <w:rsid w:val="000851A2"/>
    <w:rsid w:val="000854F0"/>
    <w:rsid w:val="00090C6F"/>
    <w:rsid w:val="000935EB"/>
    <w:rsid w:val="000952FC"/>
    <w:rsid w:val="000954C8"/>
    <w:rsid w:val="000A0034"/>
    <w:rsid w:val="000A22C0"/>
    <w:rsid w:val="000A25F7"/>
    <w:rsid w:val="000A3A5A"/>
    <w:rsid w:val="000A4C53"/>
    <w:rsid w:val="000A56E6"/>
    <w:rsid w:val="000A69B9"/>
    <w:rsid w:val="000A6A41"/>
    <w:rsid w:val="000B02C3"/>
    <w:rsid w:val="000B361B"/>
    <w:rsid w:val="000B5373"/>
    <w:rsid w:val="000B5CCD"/>
    <w:rsid w:val="000B6A35"/>
    <w:rsid w:val="000C04E9"/>
    <w:rsid w:val="000C2604"/>
    <w:rsid w:val="000C60D0"/>
    <w:rsid w:val="000D003A"/>
    <w:rsid w:val="000D448C"/>
    <w:rsid w:val="000D50DE"/>
    <w:rsid w:val="000D756F"/>
    <w:rsid w:val="000E0A21"/>
    <w:rsid w:val="000E0DD6"/>
    <w:rsid w:val="000E1098"/>
    <w:rsid w:val="000E1366"/>
    <w:rsid w:val="000E1F71"/>
    <w:rsid w:val="000E4A89"/>
    <w:rsid w:val="000E56C7"/>
    <w:rsid w:val="000F24D1"/>
    <w:rsid w:val="000F323E"/>
    <w:rsid w:val="000F3412"/>
    <w:rsid w:val="000F34AA"/>
    <w:rsid w:val="000F4123"/>
    <w:rsid w:val="000F4D86"/>
    <w:rsid w:val="00100DFD"/>
    <w:rsid w:val="00100E6E"/>
    <w:rsid w:val="0010455D"/>
    <w:rsid w:val="001056F8"/>
    <w:rsid w:val="001131E7"/>
    <w:rsid w:val="001146AB"/>
    <w:rsid w:val="00115EE3"/>
    <w:rsid w:val="001201C0"/>
    <w:rsid w:val="00122C4A"/>
    <w:rsid w:val="001277B0"/>
    <w:rsid w:val="00130F54"/>
    <w:rsid w:val="00131865"/>
    <w:rsid w:val="00133E9D"/>
    <w:rsid w:val="00133F41"/>
    <w:rsid w:val="001365D5"/>
    <w:rsid w:val="001370AF"/>
    <w:rsid w:val="00137CF3"/>
    <w:rsid w:val="001403C0"/>
    <w:rsid w:val="00140872"/>
    <w:rsid w:val="00143082"/>
    <w:rsid w:val="00145346"/>
    <w:rsid w:val="00147CF7"/>
    <w:rsid w:val="0015152D"/>
    <w:rsid w:val="00153944"/>
    <w:rsid w:val="00153E94"/>
    <w:rsid w:val="001554CC"/>
    <w:rsid w:val="0015600F"/>
    <w:rsid w:val="00156D29"/>
    <w:rsid w:val="00157457"/>
    <w:rsid w:val="001577E0"/>
    <w:rsid w:val="00160973"/>
    <w:rsid w:val="0016622F"/>
    <w:rsid w:val="001724AD"/>
    <w:rsid w:val="00172C04"/>
    <w:rsid w:val="001755C5"/>
    <w:rsid w:val="0017611C"/>
    <w:rsid w:val="00177AD7"/>
    <w:rsid w:val="00181FBC"/>
    <w:rsid w:val="00182EC2"/>
    <w:rsid w:val="001848A5"/>
    <w:rsid w:val="00193487"/>
    <w:rsid w:val="00194DDA"/>
    <w:rsid w:val="0019694B"/>
    <w:rsid w:val="00196992"/>
    <w:rsid w:val="001A02DC"/>
    <w:rsid w:val="001A0899"/>
    <w:rsid w:val="001A1377"/>
    <w:rsid w:val="001A1F0E"/>
    <w:rsid w:val="001A3F10"/>
    <w:rsid w:val="001A5F8E"/>
    <w:rsid w:val="001B0D09"/>
    <w:rsid w:val="001B0FC0"/>
    <w:rsid w:val="001B1604"/>
    <w:rsid w:val="001B19C6"/>
    <w:rsid w:val="001B1DDB"/>
    <w:rsid w:val="001B3B10"/>
    <w:rsid w:val="001B4463"/>
    <w:rsid w:val="001B5272"/>
    <w:rsid w:val="001B58DE"/>
    <w:rsid w:val="001B6DD4"/>
    <w:rsid w:val="001C1921"/>
    <w:rsid w:val="001C2205"/>
    <w:rsid w:val="001D3711"/>
    <w:rsid w:val="001D6882"/>
    <w:rsid w:val="001E1DAF"/>
    <w:rsid w:val="001E238F"/>
    <w:rsid w:val="001E3533"/>
    <w:rsid w:val="001E3CC1"/>
    <w:rsid w:val="001E3FCE"/>
    <w:rsid w:val="001F078D"/>
    <w:rsid w:val="001F0E95"/>
    <w:rsid w:val="001F41CE"/>
    <w:rsid w:val="001F542F"/>
    <w:rsid w:val="00203011"/>
    <w:rsid w:val="002033E0"/>
    <w:rsid w:val="00203452"/>
    <w:rsid w:val="00206F2D"/>
    <w:rsid w:val="00210036"/>
    <w:rsid w:val="00211CC6"/>
    <w:rsid w:val="002135E8"/>
    <w:rsid w:val="00221828"/>
    <w:rsid w:val="00221E2F"/>
    <w:rsid w:val="00224E16"/>
    <w:rsid w:val="002251DB"/>
    <w:rsid w:val="002267BC"/>
    <w:rsid w:val="00227C06"/>
    <w:rsid w:val="002323EA"/>
    <w:rsid w:val="00232680"/>
    <w:rsid w:val="00232766"/>
    <w:rsid w:val="00241249"/>
    <w:rsid w:val="0024194F"/>
    <w:rsid w:val="0024259E"/>
    <w:rsid w:val="002425F4"/>
    <w:rsid w:val="00243793"/>
    <w:rsid w:val="00244CF6"/>
    <w:rsid w:val="00245D43"/>
    <w:rsid w:val="002467E0"/>
    <w:rsid w:val="00251523"/>
    <w:rsid w:val="00251D78"/>
    <w:rsid w:val="00253BBD"/>
    <w:rsid w:val="002546B1"/>
    <w:rsid w:val="0025793E"/>
    <w:rsid w:val="0026280C"/>
    <w:rsid w:val="00272947"/>
    <w:rsid w:val="0027444E"/>
    <w:rsid w:val="0028127B"/>
    <w:rsid w:val="0028315E"/>
    <w:rsid w:val="002857A3"/>
    <w:rsid w:val="00285ECC"/>
    <w:rsid w:val="00286131"/>
    <w:rsid w:val="00292D14"/>
    <w:rsid w:val="002942DE"/>
    <w:rsid w:val="002959B5"/>
    <w:rsid w:val="002A585F"/>
    <w:rsid w:val="002A6A49"/>
    <w:rsid w:val="002B02EA"/>
    <w:rsid w:val="002B0330"/>
    <w:rsid w:val="002B471D"/>
    <w:rsid w:val="002B4971"/>
    <w:rsid w:val="002B78A8"/>
    <w:rsid w:val="002C27E7"/>
    <w:rsid w:val="002C2A41"/>
    <w:rsid w:val="002C2CD5"/>
    <w:rsid w:val="002C606E"/>
    <w:rsid w:val="002D1C54"/>
    <w:rsid w:val="002D2674"/>
    <w:rsid w:val="002D5E59"/>
    <w:rsid w:val="002D6AFF"/>
    <w:rsid w:val="002D6D29"/>
    <w:rsid w:val="002D6FFD"/>
    <w:rsid w:val="002E154A"/>
    <w:rsid w:val="002E266C"/>
    <w:rsid w:val="002E4579"/>
    <w:rsid w:val="002E58F7"/>
    <w:rsid w:val="002F0DA1"/>
    <w:rsid w:val="002F19C6"/>
    <w:rsid w:val="002F47EC"/>
    <w:rsid w:val="002F7AA1"/>
    <w:rsid w:val="00300127"/>
    <w:rsid w:val="00300418"/>
    <w:rsid w:val="00301802"/>
    <w:rsid w:val="003043AF"/>
    <w:rsid w:val="00304C05"/>
    <w:rsid w:val="0030504D"/>
    <w:rsid w:val="00305890"/>
    <w:rsid w:val="00310A11"/>
    <w:rsid w:val="00312262"/>
    <w:rsid w:val="003134DC"/>
    <w:rsid w:val="00314625"/>
    <w:rsid w:val="00314DE8"/>
    <w:rsid w:val="00315F56"/>
    <w:rsid w:val="00320B0C"/>
    <w:rsid w:val="00322E02"/>
    <w:rsid w:val="003244A5"/>
    <w:rsid w:val="00325D27"/>
    <w:rsid w:val="00326752"/>
    <w:rsid w:val="00330B0C"/>
    <w:rsid w:val="00331DBB"/>
    <w:rsid w:val="00331E2C"/>
    <w:rsid w:val="00332BA5"/>
    <w:rsid w:val="0033378C"/>
    <w:rsid w:val="003348DE"/>
    <w:rsid w:val="00335919"/>
    <w:rsid w:val="00337E0A"/>
    <w:rsid w:val="00340388"/>
    <w:rsid w:val="00344057"/>
    <w:rsid w:val="00345914"/>
    <w:rsid w:val="0034591F"/>
    <w:rsid w:val="003517B8"/>
    <w:rsid w:val="00356B9E"/>
    <w:rsid w:val="00357336"/>
    <w:rsid w:val="00357BB5"/>
    <w:rsid w:val="00357FF0"/>
    <w:rsid w:val="00360186"/>
    <w:rsid w:val="00360207"/>
    <w:rsid w:val="0036226D"/>
    <w:rsid w:val="00366E7C"/>
    <w:rsid w:val="0037154D"/>
    <w:rsid w:val="00380624"/>
    <w:rsid w:val="00381F00"/>
    <w:rsid w:val="00381F14"/>
    <w:rsid w:val="00382181"/>
    <w:rsid w:val="00384685"/>
    <w:rsid w:val="003855EA"/>
    <w:rsid w:val="00385E17"/>
    <w:rsid w:val="0038607F"/>
    <w:rsid w:val="00386507"/>
    <w:rsid w:val="003877A8"/>
    <w:rsid w:val="003907A5"/>
    <w:rsid w:val="00390C91"/>
    <w:rsid w:val="00394AF7"/>
    <w:rsid w:val="00395FBA"/>
    <w:rsid w:val="003A05EE"/>
    <w:rsid w:val="003A2061"/>
    <w:rsid w:val="003A30F3"/>
    <w:rsid w:val="003A312C"/>
    <w:rsid w:val="003A33D1"/>
    <w:rsid w:val="003A3946"/>
    <w:rsid w:val="003A601E"/>
    <w:rsid w:val="003B031F"/>
    <w:rsid w:val="003B3D0B"/>
    <w:rsid w:val="003B538F"/>
    <w:rsid w:val="003B5795"/>
    <w:rsid w:val="003B5C37"/>
    <w:rsid w:val="003C0607"/>
    <w:rsid w:val="003C2801"/>
    <w:rsid w:val="003C2F11"/>
    <w:rsid w:val="003C3C3B"/>
    <w:rsid w:val="003C40BB"/>
    <w:rsid w:val="003C4648"/>
    <w:rsid w:val="003C6866"/>
    <w:rsid w:val="003C6AF8"/>
    <w:rsid w:val="003C7964"/>
    <w:rsid w:val="003D017A"/>
    <w:rsid w:val="003D031A"/>
    <w:rsid w:val="003D714D"/>
    <w:rsid w:val="003E1331"/>
    <w:rsid w:val="003E47AD"/>
    <w:rsid w:val="003E6568"/>
    <w:rsid w:val="00400651"/>
    <w:rsid w:val="00401327"/>
    <w:rsid w:val="00402FD7"/>
    <w:rsid w:val="0040485F"/>
    <w:rsid w:val="00405D9B"/>
    <w:rsid w:val="00407935"/>
    <w:rsid w:val="004102CB"/>
    <w:rsid w:val="00410D33"/>
    <w:rsid w:val="0041120E"/>
    <w:rsid w:val="00412002"/>
    <w:rsid w:val="00412AEA"/>
    <w:rsid w:val="00413093"/>
    <w:rsid w:val="004237FD"/>
    <w:rsid w:val="004251D2"/>
    <w:rsid w:val="00435947"/>
    <w:rsid w:val="00436538"/>
    <w:rsid w:val="004377DA"/>
    <w:rsid w:val="00442498"/>
    <w:rsid w:val="00444499"/>
    <w:rsid w:val="00444CC2"/>
    <w:rsid w:val="00445E62"/>
    <w:rsid w:val="00446949"/>
    <w:rsid w:val="00450D3D"/>
    <w:rsid w:val="00451C27"/>
    <w:rsid w:val="00452C1A"/>
    <w:rsid w:val="00452C8E"/>
    <w:rsid w:val="00460EC9"/>
    <w:rsid w:val="0046125F"/>
    <w:rsid w:val="0047088D"/>
    <w:rsid w:val="00474542"/>
    <w:rsid w:val="0047619C"/>
    <w:rsid w:val="00476F87"/>
    <w:rsid w:val="00477466"/>
    <w:rsid w:val="0048092D"/>
    <w:rsid w:val="00484277"/>
    <w:rsid w:val="0048515E"/>
    <w:rsid w:val="004859C5"/>
    <w:rsid w:val="0049024C"/>
    <w:rsid w:val="00493D0D"/>
    <w:rsid w:val="0049547B"/>
    <w:rsid w:val="004955F0"/>
    <w:rsid w:val="004955F5"/>
    <w:rsid w:val="004966C6"/>
    <w:rsid w:val="004A427E"/>
    <w:rsid w:val="004A42D4"/>
    <w:rsid w:val="004A581D"/>
    <w:rsid w:val="004A5E4C"/>
    <w:rsid w:val="004A6049"/>
    <w:rsid w:val="004A6DCF"/>
    <w:rsid w:val="004B0817"/>
    <w:rsid w:val="004B3872"/>
    <w:rsid w:val="004B678A"/>
    <w:rsid w:val="004B7A78"/>
    <w:rsid w:val="004B7CAA"/>
    <w:rsid w:val="004B7DD0"/>
    <w:rsid w:val="004B7E64"/>
    <w:rsid w:val="004C7B63"/>
    <w:rsid w:val="004D06E5"/>
    <w:rsid w:val="004D1731"/>
    <w:rsid w:val="004D4FAF"/>
    <w:rsid w:val="004D6AF3"/>
    <w:rsid w:val="004E1C5E"/>
    <w:rsid w:val="004E3FF6"/>
    <w:rsid w:val="004E4C49"/>
    <w:rsid w:val="004F1EF7"/>
    <w:rsid w:val="004F33A7"/>
    <w:rsid w:val="004F3841"/>
    <w:rsid w:val="004F3C8A"/>
    <w:rsid w:val="004F4872"/>
    <w:rsid w:val="004F5F21"/>
    <w:rsid w:val="004F77E2"/>
    <w:rsid w:val="0050034B"/>
    <w:rsid w:val="00502189"/>
    <w:rsid w:val="005022E8"/>
    <w:rsid w:val="005025AC"/>
    <w:rsid w:val="00502891"/>
    <w:rsid w:val="005034D2"/>
    <w:rsid w:val="00504E98"/>
    <w:rsid w:val="005057B2"/>
    <w:rsid w:val="0050698D"/>
    <w:rsid w:val="00506BAB"/>
    <w:rsid w:val="00510B99"/>
    <w:rsid w:val="005130C3"/>
    <w:rsid w:val="00514B21"/>
    <w:rsid w:val="0052065E"/>
    <w:rsid w:val="00520DC6"/>
    <w:rsid w:val="005218D3"/>
    <w:rsid w:val="00521B21"/>
    <w:rsid w:val="005237B5"/>
    <w:rsid w:val="00524F02"/>
    <w:rsid w:val="005271D6"/>
    <w:rsid w:val="0053082A"/>
    <w:rsid w:val="00531363"/>
    <w:rsid w:val="0053141E"/>
    <w:rsid w:val="00532E9D"/>
    <w:rsid w:val="00533537"/>
    <w:rsid w:val="005339AE"/>
    <w:rsid w:val="00533C9F"/>
    <w:rsid w:val="00540D75"/>
    <w:rsid w:val="00541D27"/>
    <w:rsid w:val="0054483C"/>
    <w:rsid w:val="00545C9B"/>
    <w:rsid w:val="00546B22"/>
    <w:rsid w:val="0054799B"/>
    <w:rsid w:val="00550B8A"/>
    <w:rsid w:val="00551FCC"/>
    <w:rsid w:val="00552D81"/>
    <w:rsid w:val="00553E31"/>
    <w:rsid w:val="0056217F"/>
    <w:rsid w:val="00563F95"/>
    <w:rsid w:val="00566BB9"/>
    <w:rsid w:val="00567367"/>
    <w:rsid w:val="00570610"/>
    <w:rsid w:val="00571906"/>
    <w:rsid w:val="00572D1C"/>
    <w:rsid w:val="00573EB6"/>
    <w:rsid w:val="005747C3"/>
    <w:rsid w:val="00575DF1"/>
    <w:rsid w:val="00580111"/>
    <w:rsid w:val="005802B1"/>
    <w:rsid w:val="0058100A"/>
    <w:rsid w:val="005820D3"/>
    <w:rsid w:val="00582A7B"/>
    <w:rsid w:val="00583D81"/>
    <w:rsid w:val="00584461"/>
    <w:rsid w:val="005853D3"/>
    <w:rsid w:val="0058688B"/>
    <w:rsid w:val="00587152"/>
    <w:rsid w:val="0058717A"/>
    <w:rsid w:val="005909D3"/>
    <w:rsid w:val="005912E0"/>
    <w:rsid w:val="005949AF"/>
    <w:rsid w:val="00595B93"/>
    <w:rsid w:val="00595E78"/>
    <w:rsid w:val="005964C7"/>
    <w:rsid w:val="00596AFB"/>
    <w:rsid w:val="005A4B86"/>
    <w:rsid w:val="005A5135"/>
    <w:rsid w:val="005A5D69"/>
    <w:rsid w:val="005A7A72"/>
    <w:rsid w:val="005B49E5"/>
    <w:rsid w:val="005B50C6"/>
    <w:rsid w:val="005B78CE"/>
    <w:rsid w:val="005C13ED"/>
    <w:rsid w:val="005C3042"/>
    <w:rsid w:val="005C3935"/>
    <w:rsid w:val="005C3D12"/>
    <w:rsid w:val="005C425D"/>
    <w:rsid w:val="005C5B59"/>
    <w:rsid w:val="005C6297"/>
    <w:rsid w:val="005D278A"/>
    <w:rsid w:val="005D31D5"/>
    <w:rsid w:val="005D53A1"/>
    <w:rsid w:val="005D671B"/>
    <w:rsid w:val="005D6FBD"/>
    <w:rsid w:val="005E338E"/>
    <w:rsid w:val="005E5F64"/>
    <w:rsid w:val="005E7172"/>
    <w:rsid w:val="005E772A"/>
    <w:rsid w:val="005E7D27"/>
    <w:rsid w:val="005F1910"/>
    <w:rsid w:val="005F3BBF"/>
    <w:rsid w:val="005F47CD"/>
    <w:rsid w:val="005F58F1"/>
    <w:rsid w:val="005F5A6C"/>
    <w:rsid w:val="005F7B00"/>
    <w:rsid w:val="00601E8C"/>
    <w:rsid w:val="00602154"/>
    <w:rsid w:val="0060523A"/>
    <w:rsid w:val="00611AE7"/>
    <w:rsid w:val="00616D97"/>
    <w:rsid w:val="00621AFC"/>
    <w:rsid w:val="00621E13"/>
    <w:rsid w:val="0062230C"/>
    <w:rsid w:val="00622B7B"/>
    <w:rsid w:val="00623199"/>
    <w:rsid w:val="00623DD2"/>
    <w:rsid w:val="00624316"/>
    <w:rsid w:val="00630F61"/>
    <w:rsid w:val="00633F9F"/>
    <w:rsid w:val="00640089"/>
    <w:rsid w:val="00640C85"/>
    <w:rsid w:val="006427FF"/>
    <w:rsid w:val="006436A7"/>
    <w:rsid w:val="00644134"/>
    <w:rsid w:val="00644BBA"/>
    <w:rsid w:val="00644BC9"/>
    <w:rsid w:val="00645FDE"/>
    <w:rsid w:val="00646CA6"/>
    <w:rsid w:val="006478B9"/>
    <w:rsid w:val="00651611"/>
    <w:rsid w:val="00651683"/>
    <w:rsid w:val="00652BB0"/>
    <w:rsid w:val="00655118"/>
    <w:rsid w:val="006554DF"/>
    <w:rsid w:val="00657682"/>
    <w:rsid w:val="00660FBF"/>
    <w:rsid w:val="006756DC"/>
    <w:rsid w:val="00675E77"/>
    <w:rsid w:val="00676964"/>
    <w:rsid w:val="00676CFE"/>
    <w:rsid w:val="0067742E"/>
    <w:rsid w:val="00677D5A"/>
    <w:rsid w:val="006837CC"/>
    <w:rsid w:val="006861CF"/>
    <w:rsid w:val="0068633F"/>
    <w:rsid w:val="00687A76"/>
    <w:rsid w:val="00687E29"/>
    <w:rsid w:val="00691AE2"/>
    <w:rsid w:val="0069244F"/>
    <w:rsid w:val="006929D4"/>
    <w:rsid w:val="006948E9"/>
    <w:rsid w:val="006A0973"/>
    <w:rsid w:val="006A2A4E"/>
    <w:rsid w:val="006A641B"/>
    <w:rsid w:val="006A64D0"/>
    <w:rsid w:val="006A7F47"/>
    <w:rsid w:val="006B19F0"/>
    <w:rsid w:val="006B2F4B"/>
    <w:rsid w:val="006B31D4"/>
    <w:rsid w:val="006B71CC"/>
    <w:rsid w:val="006B73AD"/>
    <w:rsid w:val="006B75A8"/>
    <w:rsid w:val="006C1D64"/>
    <w:rsid w:val="006C245C"/>
    <w:rsid w:val="006C2D14"/>
    <w:rsid w:val="006C2E2B"/>
    <w:rsid w:val="006C4B93"/>
    <w:rsid w:val="006C4D3B"/>
    <w:rsid w:val="006C7823"/>
    <w:rsid w:val="006D0951"/>
    <w:rsid w:val="006D0DDE"/>
    <w:rsid w:val="006D4BB5"/>
    <w:rsid w:val="006D705A"/>
    <w:rsid w:val="006D7E20"/>
    <w:rsid w:val="006E170A"/>
    <w:rsid w:val="006E2340"/>
    <w:rsid w:val="006E3B6C"/>
    <w:rsid w:val="006E7CB8"/>
    <w:rsid w:val="006F06BD"/>
    <w:rsid w:val="006F1D2F"/>
    <w:rsid w:val="006F2D0B"/>
    <w:rsid w:val="006F2D29"/>
    <w:rsid w:val="006F73F6"/>
    <w:rsid w:val="006F7DE4"/>
    <w:rsid w:val="00702DE0"/>
    <w:rsid w:val="007031B5"/>
    <w:rsid w:val="0070372C"/>
    <w:rsid w:val="007054CE"/>
    <w:rsid w:val="00707C58"/>
    <w:rsid w:val="00711FB7"/>
    <w:rsid w:val="00713820"/>
    <w:rsid w:val="00713B14"/>
    <w:rsid w:val="00714B96"/>
    <w:rsid w:val="00714C97"/>
    <w:rsid w:val="00715095"/>
    <w:rsid w:val="00715214"/>
    <w:rsid w:val="00715A38"/>
    <w:rsid w:val="00716502"/>
    <w:rsid w:val="00717957"/>
    <w:rsid w:val="00720184"/>
    <w:rsid w:val="00720D6E"/>
    <w:rsid w:val="00722D70"/>
    <w:rsid w:val="00722D8F"/>
    <w:rsid w:val="00724643"/>
    <w:rsid w:val="00736E55"/>
    <w:rsid w:val="0073781A"/>
    <w:rsid w:val="00740284"/>
    <w:rsid w:val="00740FCB"/>
    <w:rsid w:val="00741823"/>
    <w:rsid w:val="007459A9"/>
    <w:rsid w:val="00746801"/>
    <w:rsid w:val="007475B8"/>
    <w:rsid w:val="00751C2D"/>
    <w:rsid w:val="007524E9"/>
    <w:rsid w:val="0075435B"/>
    <w:rsid w:val="007555BA"/>
    <w:rsid w:val="00755CAF"/>
    <w:rsid w:val="007564AB"/>
    <w:rsid w:val="007565A6"/>
    <w:rsid w:val="0075700B"/>
    <w:rsid w:val="007605FE"/>
    <w:rsid w:val="00765377"/>
    <w:rsid w:val="00767E7F"/>
    <w:rsid w:val="007716CE"/>
    <w:rsid w:val="0077565A"/>
    <w:rsid w:val="00776014"/>
    <w:rsid w:val="00776821"/>
    <w:rsid w:val="00780787"/>
    <w:rsid w:val="00780D74"/>
    <w:rsid w:val="007812A4"/>
    <w:rsid w:val="00783495"/>
    <w:rsid w:val="00783A49"/>
    <w:rsid w:val="00784743"/>
    <w:rsid w:val="00784DC9"/>
    <w:rsid w:val="00785252"/>
    <w:rsid w:val="0078751F"/>
    <w:rsid w:val="00787D7F"/>
    <w:rsid w:val="007935B0"/>
    <w:rsid w:val="00794DFD"/>
    <w:rsid w:val="00794E09"/>
    <w:rsid w:val="0079631B"/>
    <w:rsid w:val="007A2C07"/>
    <w:rsid w:val="007A5B4A"/>
    <w:rsid w:val="007A7DFD"/>
    <w:rsid w:val="007B0B1C"/>
    <w:rsid w:val="007B0E1A"/>
    <w:rsid w:val="007B16FD"/>
    <w:rsid w:val="007B6404"/>
    <w:rsid w:val="007B64E1"/>
    <w:rsid w:val="007B6ED1"/>
    <w:rsid w:val="007C1836"/>
    <w:rsid w:val="007C449C"/>
    <w:rsid w:val="007C551A"/>
    <w:rsid w:val="007C5A22"/>
    <w:rsid w:val="007C5DAD"/>
    <w:rsid w:val="007C7988"/>
    <w:rsid w:val="007D1283"/>
    <w:rsid w:val="007D13D2"/>
    <w:rsid w:val="007D1717"/>
    <w:rsid w:val="007D1B3E"/>
    <w:rsid w:val="007D6B82"/>
    <w:rsid w:val="007D7621"/>
    <w:rsid w:val="007E241E"/>
    <w:rsid w:val="007E55EF"/>
    <w:rsid w:val="007F5345"/>
    <w:rsid w:val="007F54C2"/>
    <w:rsid w:val="007F58CE"/>
    <w:rsid w:val="007F7967"/>
    <w:rsid w:val="008000A2"/>
    <w:rsid w:val="00802306"/>
    <w:rsid w:val="00802C0B"/>
    <w:rsid w:val="00806537"/>
    <w:rsid w:val="00810816"/>
    <w:rsid w:val="00812BFA"/>
    <w:rsid w:val="00813282"/>
    <w:rsid w:val="0081332F"/>
    <w:rsid w:val="00814575"/>
    <w:rsid w:val="008164B5"/>
    <w:rsid w:val="0081792F"/>
    <w:rsid w:val="00821765"/>
    <w:rsid w:val="00824D3E"/>
    <w:rsid w:val="00827BE4"/>
    <w:rsid w:val="00830D96"/>
    <w:rsid w:val="00830F0D"/>
    <w:rsid w:val="00831850"/>
    <w:rsid w:val="00834317"/>
    <w:rsid w:val="00835933"/>
    <w:rsid w:val="00836CF5"/>
    <w:rsid w:val="00840DCC"/>
    <w:rsid w:val="0084270D"/>
    <w:rsid w:val="00842AF7"/>
    <w:rsid w:val="0084795C"/>
    <w:rsid w:val="00850290"/>
    <w:rsid w:val="008549E3"/>
    <w:rsid w:val="00855C9A"/>
    <w:rsid w:val="00860439"/>
    <w:rsid w:val="00860D61"/>
    <w:rsid w:val="00862A37"/>
    <w:rsid w:val="00862DA0"/>
    <w:rsid w:val="00863706"/>
    <w:rsid w:val="00863BBE"/>
    <w:rsid w:val="008668CF"/>
    <w:rsid w:val="008725A2"/>
    <w:rsid w:val="00880201"/>
    <w:rsid w:val="00881554"/>
    <w:rsid w:val="00881975"/>
    <w:rsid w:val="008820E4"/>
    <w:rsid w:val="00885339"/>
    <w:rsid w:val="00885E7C"/>
    <w:rsid w:val="00887C10"/>
    <w:rsid w:val="00891823"/>
    <w:rsid w:val="00893922"/>
    <w:rsid w:val="0089451E"/>
    <w:rsid w:val="0089515E"/>
    <w:rsid w:val="008A12E6"/>
    <w:rsid w:val="008A2C8D"/>
    <w:rsid w:val="008A2CA7"/>
    <w:rsid w:val="008A3C49"/>
    <w:rsid w:val="008A3CC1"/>
    <w:rsid w:val="008B00F6"/>
    <w:rsid w:val="008B3155"/>
    <w:rsid w:val="008B37C3"/>
    <w:rsid w:val="008B5979"/>
    <w:rsid w:val="008B7757"/>
    <w:rsid w:val="008C1668"/>
    <w:rsid w:val="008C1976"/>
    <w:rsid w:val="008C36F9"/>
    <w:rsid w:val="008C40F7"/>
    <w:rsid w:val="008D00EE"/>
    <w:rsid w:val="008D116C"/>
    <w:rsid w:val="008D1A01"/>
    <w:rsid w:val="008D528E"/>
    <w:rsid w:val="008D5533"/>
    <w:rsid w:val="008D69B4"/>
    <w:rsid w:val="008D7DCE"/>
    <w:rsid w:val="008E1432"/>
    <w:rsid w:val="008E173B"/>
    <w:rsid w:val="008E18D7"/>
    <w:rsid w:val="008E2329"/>
    <w:rsid w:val="008E2509"/>
    <w:rsid w:val="008E2D09"/>
    <w:rsid w:val="008E2D28"/>
    <w:rsid w:val="008E329D"/>
    <w:rsid w:val="008F0B5A"/>
    <w:rsid w:val="008F2824"/>
    <w:rsid w:val="008F2FF9"/>
    <w:rsid w:val="008F321F"/>
    <w:rsid w:val="008F6D3E"/>
    <w:rsid w:val="008F73C4"/>
    <w:rsid w:val="00901852"/>
    <w:rsid w:val="00910059"/>
    <w:rsid w:val="0091665B"/>
    <w:rsid w:val="00916E14"/>
    <w:rsid w:val="00923246"/>
    <w:rsid w:val="00923AA5"/>
    <w:rsid w:val="00924AD9"/>
    <w:rsid w:val="00925093"/>
    <w:rsid w:val="00926DFC"/>
    <w:rsid w:val="009306A1"/>
    <w:rsid w:val="00931461"/>
    <w:rsid w:val="009325F9"/>
    <w:rsid w:val="00932E8C"/>
    <w:rsid w:val="00942AFA"/>
    <w:rsid w:val="00944C43"/>
    <w:rsid w:val="009450F5"/>
    <w:rsid w:val="009472F7"/>
    <w:rsid w:val="00947D4C"/>
    <w:rsid w:val="00950508"/>
    <w:rsid w:val="00951142"/>
    <w:rsid w:val="00953E01"/>
    <w:rsid w:val="00954A9E"/>
    <w:rsid w:val="0095609B"/>
    <w:rsid w:val="0095755D"/>
    <w:rsid w:val="00961E35"/>
    <w:rsid w:val="0096248F"/>
    <w:rsid w:val="0096426F"/>
    <w:rsid w:val="00965945"/>
    <w:rsid w:val="009668C2"/>
    <w:rsid w:val="009676DA"/>
    <w:rsid w:val="00967D8B"/>
    <w:rsid w:val="00971325"/>
    <w:rsid w:val="00971E22"/>
    <w:rsid w:val="00972D4F"/>
    <w:rsid w:val="00973EC4"/>
    <w:rsid w:val="00980D49"/>
    <w:rsid w:val="00981D43"/>
    <w:rsid w:val="00983847"/>
    <w:rsid w:val="00985DF1"/>
    <w:rsid w:val="00986A42"/>
    <w:rsid w:val="00986CBA"/>
    <w:rsid w:val="0099035F"/>
    <w:rsid w:val="009903A0"/>
    <w:rsid w:val="00990E5A"/>
    <w:rsid w:val="009958C8"/>
    <w:rsid w:val="00996A95"/>
    <w:rsid w:val="0099749D"/>
    <w:rsid w:val="009A36F3"/>
    <w:rsid w:val="009A3854"/>
    <w:rsid w:val="009A4263"/>
    <w:rsid w:val="009A6D1A"/>
    <w:rsid w:val="009A787A"/>
    <w:rsid w:val="009B0821"/>
    <w:rsid w:val="009B0DE8"/>
    <w:rsid w:val="009B4239"/>
    <w:rsid w:val="009B778C"/>
    <w:rsid w:val="009C05B7"/>
    <w:rsid w:val="009C1ECA"/>
    <w:rsid w:val="009C28D5"/>
    <w:rsid w:val="009C315B"/>
    <w:rsid w:val="009C380A"/>
    <w:rsid w:val="009C5163"/>
    <w:rsid w:val="009C5490"/>
    <w:rsid w:val="009D02E7"/>
    <w:rsid w:val="009D14AF"/>
    <w:rsid w:val="009D1889"/>
    <w:rsid w:val="009D1BDA"/>
    <w:rsid w:val="009D327D"/>
    <w:rsid w:val="009D327F"/>
    <w:rsid w:val="009D49A0"/>
    <w:rsid w:val="009E0C4C"/>
    <w:rsid w:val="009E1260"/>
    <w:rsid w:val="009E13F5"/>
    <w:rsid w:val="009E16FD"/>
    <w:rsid w:val="009E1E5E"/>
    <w:rsid w:val="009E3452"/>
    <w:rsid w:val="009E5DC6"/>
    <w:rsid w:val="009E6F6D"/>
    <w:rsid w:val="009E7E2A"/>
    <w:rsid w:val="009F1124"/>
    <w:rsid w:val="009F11AE"/>
    <w:rsid w:val="009F26DA"/>
    <w:rsid w:val="009F4D70"/>
    <w:rsid w:val="009F4FFE"/>
    <w:rsid w:val="009F5C05"/>
    <w:rsid w:val="009F6940"/>
    <w:rsid w:val="00A0223E"/>
    <w:rsid w:val="00A07C62"/>
    <w:rsid w:val="00A10109"/>
    <w:rsid w:val="00A1318B"/>
    <w:rsid w:val="00A13F03"/>
    <w:rsid w:val="00A14233"/>
    <w:rsid w:val="00A149E4"/>
    <w:rsid w:val="00A15F42"/>
    <w:rsid w:val="00A16BEE"/>
    <w:rsid w:val="00A30DEE"/>
    <w:rsid w:val="00A318DF"/>
    <w:rsid w:val="00A355B7"/>
    <w:rsid w:val="00A36D2A"/>
    <w:rsid w:val="00A374FA"/>
    <w:rsid w:val="00A41F54"/>
    <w:rsid w:val="00A42816"/>
    <w:rsid w:val="00A42EFE"/>
    <w:rsid w:val="00A53C23"/>
    <w:rsid w:val="00A55658"/>
    <w:rsid w:val="00A61209"/>
    <w:rsid w:val="00A612B7"/>
    <w:rsid w:val="00A61760"/>
    <w:rsid w:val="00A61A8C"/>
    <w:rsid w:val="00A63596"/>
    <w:rsid w:val="00A6469C"/>
    <w:rsid w:val="00A6504D"/>
    <w:rsid w:val="00A65533"/>
    <w:rsid w:val="00A677E9"/>
    <w:rsid w:val="00A70C84"/>
    <w:rsid w:val="00A716E2"/>
    <w:rsid w:val="00A72BB7"/>
    <w:rsid w:val="00A73CDA"/>
    <w:rsid w:val="00A73D2A"/>
    <w:rsid w:val="00A7435B"/>
    <w:rsid w:val="00A746E4"/>
    <w:rsid w:val="00A77D2D"/>
    <w:rsid w:val="00A80219"/>
    <w:rsid w:val="00A816A0"/>
    <w:rsid w:val="00A85934"/>
    <w:rsid w:val="00A86B00"/>
    <w:rsid w:val="00A86F5F"/>
    <w:rsid w:val="00A906EE"/>
    <w:rsid w:val="00A97539"/>
    <w:rsid w:val="00AA10A0"/>
    <w:rsid w:val="00AA2C11"/>
    <w:rsid w:val="00AA2FDF"/>
    <w:rsid w:val="00AA53C0"/>
    <w:rsid w:val="00AB3966"/>
    <w:rsid w:val="00AC185A"/>
    <w:rsid w:val="00AC33C5"/>
    <w:rsid w:val="00AC4CAB"/>
    <w:rsid w:val="00AC4E39"/>
    <w:rsid w:val="00AC68AC"/>
    <w:rsid w:val="00AD0CFF"/>
    <w:rsid w:val="00AD1519"/>
    <w:rsid w:val="00AD6D5A"/>
    <w:rsid w:val="00AD7CEF"/>
    <w:rsid w:val="00AE278B"/>
    <w:rsid w:val="00AE36E4"/>
    <w:rsid w:val="00AE4381"/>
    <w:rsid w:val="00AE46B7"/>
    <w:rsid w:val="00AE48B0"/>
    <w:rsid w:val="00AE505D"/>
    <w:rsid w:val="00AE5DB1"/>
    <w:rsid w:val="00AE69B4"/>
    <w:rsid w:val="00AE7954"/>
    <w:rsid w:val="00AE7E5C"/>
    <w:rsid w:val="00AF00EE"/>
    <w:rsid w:val="00AF020C"/>
    <w:rsid w:val="00AF2DCE"/>
    <w:rsid w:val="00AF32E3"/>
    <w:rsid w:val="00AF5B5C"/>
    <w:rsid w:val="00AF6D35"/>
    <w:rsid w:val="00B0288C"/>
    <w:rsid w:val="00B035E9"/>
    <w:rsid w:val="00B03C3C"/>
    <w:rsid w:val="00B04689"/>
    <w:rsid w:val="00B11822"/>
    <w:rsid w:val="00B14E24"/>
    <w:rsid w:val="00B160F1"/>
    <w:rsid w:val="00B234A0"/>
    <w:rsid w:val="00B3095D"/>
    <w:rsid w:val="00B3238E"/>
    <w:rsid w:val="00B32B33"/>
    <w:rsid w:val="00B37635"/>
    <w:rsid w:val="00B40E6B"/>
    <w:rsid w:val="00B415FA"/>
    <w:rsid w:val="00B43F05"/>
    <w:rsid w:val="00B446B2"/>
    <w:rsid w:val="00B44B28"/>
    <w:rsid w:val="00B46B0B"/>
    <w:rsid w:val="00B47905"/>
    <w:rsid w:val="00B50106"/>
    <w:rsid w:val="00B56FF2"/>
    <w:rsid w:val="00B57836"/>
    <w:rsid w:val="00B57C7A"/>
    <w:rsid w:val="00B60A61"/>
    <w:rsid w:val="00B66109"/>
    <w:rsid w:val="00B71038"/>
    <w:rsid w:val="00B73CEE"/>
    <w:rsid w:val="00B743C2"/>
    <w:rsid w:val="00B756F6"/>
    <w:rsid w:val="00B83A51"/>
    <w:rsid w:val="00B857F1"/>
    <w:rsid w:val="00B86A97"/>
    <w:rsid w:val="00B87BA8"/>
    <w:rsid w:val="00B90D8C"/>
    <w:rsid w:val="00B91616"/>
    <w:rsid w:val="00B9269E"/>
    <w:rsid w:val="00B92C66"/>
    <w:rsid w:val="00B95D7E"/>
    <w:rsid w:val="00BA3791"/>
    <w:rsid w:val="00BA3924"/>
    <w:rsid w:val="00BA3F24"/>
    <w:rsid w:val="00BA5B1D"/>
    <w:rsid w:val="00BA6588"/>
    <w:rsid w:val="00BA6F8D"/>
    <w:rsid w:val="00BA7382"/>
    <w:rsid w:val="00BA7E1D"/>
    <w:rsid w:val="00BB14BF"/>
    <w:rsid w:val="00BB1990"/>
    <w:rsid w:val="00BB2C2B"/>
    <w:rsid w:val="00BB30D0"/>
    <w:rsid w:val="00BB32C0"/>
    <w:rsid w:val="00BB36E2"/>
    <w:rsid w:val="00BB69D3"/>
    <w:rsid w:val="00BB6D86"/>
    <w:rsid w:val="00BC59BB"/>
    <w:rsid w:val="00BC664A"/>
    <w:rsid w:val="00BD434C"/>
    <w:rsid w:val="00BD4782"/>
    <w:rsid w:val="00BD6AA3"/>
    <w:rsid w:val="00BE0498"/>
    <w:rsid w:val="00BE12A6"/>
    <w:rsid w:val="00BE2BB8"/>
    <w:rsid w:val="00BE767E"/>
    <w:rsid w:val="00BF0512"/>
    <w:rsid w:val="00BF402D"/>
    <w:rsid w:val="00BF6365"/>
    <w:rsid w:val="00BF6589"/>
    <w:rsid w:val="00C00D75"/>
    <w:rsid w:val="00C0320D"/>
    <w:rsid w:val="00C1132F"/>
    <w:rsid w:val="00C12B8A"/>
    <w:rsid w:val="00C12E22"/>
    <w:rsid w:val="00C132C5"/>
    <w:rsid w:val="00C146AD"/>
    <w:rsid w:val="00C15F23"/>
    <w:rsid w:val="00C2232C"/>
    <w:rsid w:val="00C23813"/>
    <w:rsid w:val="00C23927"/>
    <w:rsid w:val="00C2591C"/>
    <w:rsid w:val="00C27F1B"/>
    <w:rsid w:val="00C32426"/>
    <w:rsid w:val="00C33CFD"/>
    <w:rsid w:val="00C35113"/>
    <w:rsid w:val="00C35D2F"/>
    <w:rsid w:val="00C3798D"/>
    <w:rsid w:val="00C40333"/>
    <w:rsid w:val="00C410DA"/>
    <w:rsid w:val="00C41F67"/>
    <w:rsid w:val="00C4293B"/>
    <w:rsid w:val="00C4431E"/>
    <w:rsid w:val="00C44F95"/>
    <w:rsid w:val="00C450D9"/>
    <w:rsid w:val="00C454D8"/>
    <w:rsid w:val="00C559C5"/>
    <w:rsid w:val="00C6155B"/>
    <w:rsid w:val="00C62916"/>
    <w:rsid w:val="00C66AA6"/>
    <w:rsid w:val="00C74870"/>
    <w:rsid w:val="00C833A4"/>
    <w:rsid w:val="00C83F49"/>
    <w:rsid w:val="00C850F0"/>
    <w:rsid w:val="00C9009E"/>
    <w:rsid w:val="00C90446"/>
    <w:rsid w:val="00C9096A"/>
    <w:rsid w:val="00C92BBB"/>
    <w:rsid w:val="00C9580D"/>
    <w:rsid w:val="00C95A71"/>
    <w:rsid w:val="00C95EA5"/>
    <w:rsid w:val="00C9604E"/>
    <w:rsid w:val="00C96B36"/>
    <w:rsid w:val="00CA0179"/>
    <w:rsid w:val="00CA04DF"/>
    <w:rsid w:val="00CA0D32"/>
    <w:rsid w:val="00CB1F7A"/>
    <w:rsid w:val="00CB7391"/>
    <w:rsid w:val="00CC2B38"/>
    <w:rsid w:val="00CC467B"/>
    <w:rsid w:val="00CC47F5"/>
    <w:rsid w:val="00CC4F17"/>
    <w:rsid w:val="00CC654B"/>
    <w:rsid w:val="00CD1DD9"/>
    <w:rsid w:val="00CD3550"/>
    <w:rsid w:val="00CD41B1"/>
    <w:rsid w:val="00CD5801"/>
    <w:rsid w:val="00CD625C"/>
    <w:rsid w:val="00CD75BC"/>
    <w:rsid w:val="00CE0E36"/>
    <w:rsid w:val="00CE55CD"/>
    <w:rsid w:val="00CF24A6"/>
    <w:rsid w:val="00CF3E7F"/>
    <w:rsid w:val="00CF5B14"/>
    <w:rsid w:val="00CF6A26"/>
    <w:rsid w:val="00D02059"/>
    <w:rsid w:val="00D044D9"/>
    <w:rsid w:val="00D10EED"/>
    <w:rsid w:val="00D14B1D"/>
    <w:rsid w:val="00D14C17"/>
    <w:rsid w:val="00D15142"/>
    <w:rsid w:val="00D15932"/>
    <w:rsid w:val="00D15C39"/>
    <w:rsid w:val="00D16B5F"/>
    <w:rsid w:val="00D17222"/>
    <w:rsid w:val="00D20435"/>
    <w:rsid w:val="00D21292"/>
    <w:rsid w:val="00D23723"/>
    <w:rsid w:val="00D26798"/>
    <w:rsid w:val="00D300AD"/>
    <w:rsid w:val="00D30B30"/>
    <w:rsid w:val="00D33264"/>
    <w:rsid w:val="00D3354E"/>
    <w:rsid w:val="00D33599"/>
    <w:rsid w:val="00D33D31"/>
    <w:rsid w:val="00D354D4"/>
    <w:rsid w:val="00D361CA"/>
    <w:rsid w:val="00D37964"/>
    <w:rsid w:val="00D40F04"/>
    <w:rsid w:val="00D419CD"/>
    <w:rsid w:val="00D41ACF"/>
    <w:rsid w:val="00D42925"/>
    <w:rsid w:val="00D42B21"/>
    <w:rsid w:val="00D436F3"/>
    <w:rsid w:val="00D44C00"/>
    <w:rsid w:val="00D44EA1"/>
    <w:rsid w:val="00D50447"/>
    <w:rsid w:val="00D50BA6"/>
    <w:rsid w:val="00D50CC1"/>
    <w:rsid w:val="00D51012"/>
    <w:rsid w:val="00D514B4"/>
    <w:rsid w:val="00D51873"/>
    <w:rsid w:val="00D51C06"/>
    <w:rsid w:val="00D51CB2"/>
    <w:rsid w:val="00D51EF4"/>
    <w:rsid w:val="00D5323E"/>
    <w:rsid w:val="00D54893"/>
    <w:rsid w:val="00D56BEB"/>
    <w:rsid w:val="00D63DBE"/>
    <w:rsid w:val="00D65ABF"/>
    <w:rsid w:val="00D65CBF"/>
    <w:rsid w:val="00D66CA4"/>
    <w:rsid w:val="00D66E0C"/>
    <w:rsid w:val="00D677D7"/>
    <w:rsid w:val="00D705E6"/>
    <w:rsid w:val="00D70FD2"/>
    <w:rsid w:val="00D72BA9"/>
    <w:rsid w:val="00D7570D"/>
    <w:rsid w:val="00D77C1F"/>
    <w:rsid w:val="00D80F1C"/>
    <w:rsid w:val="00D81876"/>
    <w:rsid w:val="00D82139"/>
    <w:rsid w:val="00D83999"/>
    <w:rsid w:val="00D84842"/>
    <w:rsid w:val="00D85309"/>
    <w:rsid w:val="00D87203"/>
    <w:rsid w:val="00D9018B"/>
    <w:rsid w:val="00D93D17"/>
    <w:rsid w:val="00D959ED"/>
    <w:rsid w:val="00D961A1"/>
    <w:rsid w:val="00D97440"/>
    <w:rsid w:val="00DA04DD"/>
    <w:rsid w:val="00DA13FC"/>
    <w:rsid w:val="00DA44A1"/>
    <w:rsid w:val="00DA5CDC"/>
    <w:rsid w:val="00DA62EC"/>
    <w:rsid w:val="00DA6C09"/>
    <w:rsid w:val="00DB2F2A"/>
    <w:rsid w:val="00DB474C"/>
    <w:rsid w:val="00DB6BC6"/>
    <w:rsid w:val="00DC0A7C"/>
    <w:rsid w:val="00DC2C2F"/>
    <w:rsid w:val="00DC5B8C"/>
    <w:rsid w:val="00DD0EBD"/>
    <w:rsid w:val="00DD19C0"/>
    <w:rsid w:val="00DD280B"/>
    <w:rsid w:val="00DD375B"/>
    <w:rsid w:val="00DD4CDD"/>
    <w:rsid w:val="00DD6D30"/>
    <w:rsid w:val="00DD79DB"/>
    <w:rsid w:val="00DE0576"/>
    <w:rsid w:val="00DE1946"/>
    <w:rsid w:val="00DE26F6"/>
    <w:rsid w:val="00DE2F97"/>
    <w:rsid w:val="00DE3094"/>
    <w:rsid w:val="00DE4FBA"/>
    <w:rsid w:val="00DE6206"/>
    <w:rsid w:val="00DE7B62"/>
    <w:rsid w:val="00DE7CC5"/>
    <w:rsid w:val="00DF2294"/>
    <w:rsid w:val="00DF37D0"/>
    <w:rsid w:val="00DF5E60"/>
    <w:rsid w:val="00DF75C3"/>
    <w:rsid w:val="00E01BA6"/>
    <w:rsid w:val="00E04ECD"/>
    <w:rsid w:val="00E0582F"/>
    <w:rsid w:val="00E05915"/>
    <w:rsid w:val="00E05F9D"/>
    <w:rsid w:val="00E06CD1"/>
    <w:rsid w:val="00E06DC1"/>
    <w:rsid w:val="00E1493B"/>
    <w:rsid w:val="00E14E74"/>
    <w:rsid w:val="00E16351"/>
    <w:rsid w:val="00E17E9B"/>
    <w:rsid w:val="00E20038"/>
    <w:rsid w:val="00E218A3"/>
    <w:rsid w:val="00E22967"/>
    <w:rsid w:val="00E25ABD"/>
    <w:rsid w:val="00E27344"/>
    <w:rsid w:val="00E27D9D"/>
    <w:rsid w:val="00E32252"/>
    <w:rsid w:val="00E34CF9"/>
    <w:rsid w:val="00E35023"/>
    <w:rsid w:val="00E36644"/>
    <w:rsid w:val="00E417D9"/>
    <w:rsid w:val="00E42511"/>
    <w:rsid w:val="00E43DDA"/>
    <w:rsid w:val="00E46131"/>
    <w:rsid w:val="00E468CC"/>
    <w:rsid w:val="00E55DD9"/>
    <w:rsid w:val="00E61047"/>
    <w:rsid w:val="00E61241"/>
    <w:rsid w:val="00E6196A"/>
    <w:rsid w:val="00E61B17"/>
    <w:rsid w:val="00E654D3"/>
    <w:rsid w:val="00E65700"/>
    <w:rsid w:val="00E6671E"/>
    <w:rsid w:val="00E66FF7"/>
    <w:rsid w:val="00E67083"/>
    <w:rsid w:val="00E72E60"/>
    <w:rsid w:val="00E7359F"/>
    <w:rsid w:val="00E76E3B"/>
    <w:rsid w:val="00E7797E"/>
    <w:rsid w:val="00E77F67"/>
    <w:rsid w:val="00E801DD"/>
    <w:rsid w:val="00E80437"/>
    <w:rsid w:val="00E80A06"/>
    <w:rsid w:val="00E81B33"/>
    <w:rsid w:val="00E8292E"/>
    <w:rsid w:val="00E84222"/>
    <w:rsid w:val="00E846C2"/>
    <w:rsid w:val="00E8475F"/>
    <w:rsid w:val="00E85300"/>
    <w:rsid w:val="00E875C3"/>
    <w:rsid w:val="00E9088D"/>
    <w:rsid w:val="00E91380"/>
    <w:rsid w:val="00E92808"/>
    <w:rsid w:val="00E968B1"/>
    <w:rsid w:val="00EA2FA4"/>
    <w:rsid w:val="00EA473C"/>
    <w:rsid w:val="00EA495C"/>
    <w:rsid w:val="00EA58DD"/>
    <w:rsid w:val="00EB1C3E"/>
    <w:rsid w:val="00EB48DE"/>
    <w:rsid w:val="00EB7DE9"/>
    <w:rsid w:val="00EC4790"/>
    <w:rsid w:val="00EC5265"/>
    <w:rsid w:val="00EC5669"/>
    <w:rsid w:val="00ED1952"/>
    <w:rsid w:val="00ED3E62"/>
    <w:rsid w:val="00ED5B1D"/>
    <w:rsid w:val="00ED697B"/>
    <w:rsid w:val="00EE1676"/>
    <w:rsid w:val="00EE1FF0"/>
    <w:rsid w:val="00EE204A"/>
    <w:rsid w:val="00EE30F0"/>
    <w:rsid w:val="00EE3B8F"/>
    <w:rsid w:val="00EE5974"/>
    <w:rsid w:val="00EE6A38"/>
    <w:rsid w:val="00EF0D17"/>
    <w:rsid w:val="00EF3C2D"/>
    <w:rsid w:val="00EF6FBA"/>
    <w:rsid w:val="00F02C81"/>
    <w:rsid w:val="00F03E20"/>
    <w:rsid w:val="00F04149"/>
    <w:rsid w:val="00F04C98"/>
    <w:rsid w:val="00F071EE"/>
    <w:rsid w:val="00F07C2B"/>
    <w:rsid w:val="00F12A01"/>
    <w:rsid w:val="00F14359"/>
    <w:rsid w:val="00F15990"/>
    <w:rsid w:val="00F17A70"/>
    <w:rsid w:val="00F20075"/>
    <w:rsid w:val="00F21C55"/>
    <w:rsid w:val="00F222D7"/>
    <w:rsid w:val="00F240B6"/>
    <w:rsid w:val="00F268DC"/>
    <w:rsid w:val="00F26BF3"/>
    <w:rsid w:val="00F30D39"/>
    <w:rsid w:val="00F3144C"/>
    <w:rsid w:val="00F32443"/>
    <w:rsid w:val="00F32AA6"/>
    <w:rsid w:val="00F32FD5"/>
    <w:rsid w:val="00F33D2A"/>
    <w:rsid w:val="00F3442B"/>
    <w:rsid w:val="00F355B9"/>
    <w:rsid w:val="00F453C7"/>
    <w:rsid w:val="00F460EE"/>
    <w:rsid w:val="00F46338"/>
    <w:rsid w:val="00F50C95"/>
    <w:rsid w:val="00F5177B"/>
    <w:rsid w:val="00F52DF8"/>
    <w:rsid w:val="00F54292"/>
    <w:rsid w:val="00F61DC6"/>
    <w:rsid w:val="00F61EB4"/>
    <w:rsid w:val="00F6360B"/>
    <w:rsid w:val="00F63748"/>
    <w:rsid w:val="00F64295"/>
    <w:rsid w:val="00F668D0"/>
    <w:rsid w:val="00F67265"/>
    <w:rsid w:val="00F67F27"/>
    <w:rsid w:val="00F7232B"/>
    <w:rsid w:val="00F75756"/>
    <w:rsid w:val="00F760AA"/>
    <w:rsid w:val="00F80B9E"/>
    <w:rsid w:val="00F8206E"/>
    <w:rsid w:val="00F82773"/>
    <w:rsid w:val="00F8406D"/>
    <w:rsid w:val="00F84EC9"/>
    <w:rsid w:val="00F873BA"/>
    <w:rsid w:val="00F93375"/>
    <w:rsid w:val="00F938CB"/>
    <w:rsid w:val="00F96AD1"/>
    <w:rsid w:val="00F96FEE"/>
    <w:rsid w:val="00FA1C2D"/>
    <w:rsid w:val="00FA284B"/>
    <w:rsid w:val="00FA56C7"/>
    <w:rsid w:val="00FB0815"/>
    <w:rsid w:val="00FB1B15"/>
    <w:rsid w:val="00FB280B"/>
    <w:rsid w:val="00FB2C17"/>
    <w:rsid w:val="00FB391C"/>
    <w:rsid w:val="00FB420D"/>
    <w:rsid w:val="00FB4E2A"/>
    <w:rsid w:val="00FB5882"/>
    <w:rsid w:val="00FC0286"/>
    <w:rsid w:val="00FC0D00"/>
    <w:rsid w:val="00FC0FCB"/>
    <w:rsid w:val="00FC1558"/>
    <w:rsid w:val="00FC1F91"/>
    <w:rsid w:val="00FC376D"/>
    <w:rsid w:val="00FC6C0B"/>
    <w:rsid w:val="00FC6C1B"/>
    <w:rsid w:val="00FD11FB"/>
    <w:rsid w:val="00FD26C4"/>
    <w:rsid w:val="00FD6062"/>
    <w:rsid w:val="00FE02D9"/>
    <w:rsid w:val="00FE036D"/>
    <w:rsid w:val="00FE06AE"/>
    <w:rsid w:val="00FE08F2"/>
    <w:rsid w:val="00FE2A06"/>
    <w:rsid w:val="00FE39E7"/>
    <w:rsid w:val="00FE6553"/>
    <w:rsid w:val="00FE6B46"/>
    <w:rsid w:val="00FF40A3"/>
    <w:rsid w:val="00FF41FE"/>
    <w:rsid w:val="00FF5160"/>
    <w:rsid w:val="00FF5A56"/>
    <w:rsid w:val="00FF6256"/>
    <w:rsid w:val="00FF68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8C"/>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2D1C"/>
    <w:pPr>
      <w:tabs>
        <w:tab w:val="center" w:pos="4680"/>
        <w:tab w:val="right" w:pos="9360"/>
      </w:tabs>
    </w:pPr>
    <w:rPr>
      <w:rFonts w:ascii="Calibri" w:hAnsi="Calibri" w:cs="Arial"/>
    </w:rPr>
  </w:style>
  <w:style w:type="character" w:customStyle="1" w:styleId="HeaderChar">
    <w:name w:val="Header Char"/>
    <w:basedOn w:val="DefaultParagraphFont"/>
    <w:link w:val="Header"/>
    <w:uiPriority w:val="99"/>
    <w:rsid w:val="00572D1C"/>
    <w:rPr>
      <w:rFonts w:cs="Times New Roman"/>
    </w:rPr>
  </w:style>
  <w:style w:type="paragraph" w:styleId="Footer">
    <w:name w:val="footer"/>
    <w:basedOn w:val="Normal"/>
    <w:link w:val="FooterChar"/>
    <w:uiPriority w:val="99"/>
    <w:rsid w:val="00572D1C"/>
    <w:pPr>
      <w:tabs>
        <w:tab w:val="center" w:pos="4680"/>
        <w:tab w:val="right" w:pos="9360"/>
      </w:tabs>
    </w:pPr>
    <w:rPr>
      <w:rFonts w:ascii="Calibri" w:hAnsi="Calibri" w:cs="Arial"/>
    </w:rPr>
  </w:style>
  <w:style w:type="character" w:customStyle="1" w:styleId="FooterChar">
    <w:name w:val="Footer Char"/>
    <w:basedOn w:val="DefaultParagraphFont"/>
    <w:link w:val="Footer"/>
    <w:uiPriority w:val="99"/>
    <w:rsid w:val="00572D1C"/>
    <w:rPr>
      <w:rFonts w:cs="Times New Roman"/>
    </w:rPr>
  </w:style>
  <w:style w:type="paragraph" w:styleId="EndnoteText">
    <w:name w:val="endnote text"/>
    <w:basedOn w:val="Normal"/>
    <w:link w:val="EndnoteTextChar"/>
    <w:uiPriority w:val="99"/>
    <w:semiHidden/>
    <w:rsid w:val="00477466"/>
    <w:rPr>
      <w:rFonts w:eastAsia="MS Minngs"/>
      <w:lang w:val="fr-FR" w:eastAsia="ja-JP"/>
    </w:rPr>
  </w:style>
  <w:style w:type="character" w:customStyle="1" w:styleId="EndnoteTextChar">
    <w:name w:val="Endnote Text Char"/>
    <w:basedOn w:val="DefaultParagraphFont"/>
    <w:link w:val="EndnoteText"/>
    <w:uiPriority w:val="99"/>
    <w:rsid w:val="00477466"/>
    <w:rPr>
      <w:rFonts w:ascii="Times New Roman" w:eastAsia="MS Minngs" w:hAnsi="Times New Roman" w:cs="Times New Roman"/>
      <w:lang w:val="fr-FR" w:eastAsia="ja-JP"/>
    </w:rPr>
  </w:style>
  <w:style w:type="character" w:styleId="EndnoteReference">
    <w:name w:val="endnote reference"/>
    <w:basedOn w:val="DefaultParagraphFont"/>
    <w:uiPriority w:val="99"/>
    <w:semiHidden/>
    <w:rsid w:val="00477466"/>
    <w:rPr>
      <w:rFonts w:cs="Times New Roman"/>
      <w:vertAlign w:val="superscript"/>
    </w:rPr>
  </w:style>
  <w:style w:type="character" w:styleId="PageNumber">
    <w:name w:val="page number"/>
    <w:basedOn w:val="DefaultParagraphFont"/>
    <w:uiPriority w:val="99"/>
    <w:semiHidden/>
    <w:rsid w:val="00477466"/>
    <w:rPr>
      <w:rFonts w:cs="Times New Roman"/>
    </w:rPr>
  </w:style>
  <w:style w:type="paragraph" w:styleId="NormalWeb">
    <w:name w:val="Normal (Web)"/>
    <w:basedOn w:val="Normal"/>
    <w:uiPriority w:val="99"/>
    <w:rsid w:val="00477466"/>
    <w:pPr>
      <w:spacing w:before="100" w:beforeAutospacing="1" w:after="100" w:afterAutospacing="1"/>
    </w:pPr>
    <w:rPr>
      <w:rFonts w:ascii="Times" w:eastAsia="MS Minngs" w:hAnsi="Times"/>
      <w:sz w:val="20"/>
      <w:szCs w:val="20"/>
      <w:lang w:val="fr-FR" w:eastAsia="fr-FR"/>
    </w:rPr>
  </w:style>
  <w:style w:type="paragraph" w:styleId="ListParagraph">
    <w:name w:val="List Paragraph"/>
    <w:basedOn w:val="Normal"/>
    <w:uiPriority w:val="99"/>
    <w:qFormat/>
    <w:rsid w:val="00477466"/>
    <w:pPr>
      <w:ind w:left="720"/>
    </w:pPr>
    <w:rPr>
      <w:rFonts w:eastAsia="MS Minngs"/>
      <w:sz w:val="32"/>
      <w:lang w:val="fr-FR" w:eastAsia="ja-JP"/>
    </w:rPr>
  </w:style>
  <w:style w:type="character" w:styleId="Hyperlink">
    <w:name w:val="Hyperlink"/>
    <w:basedOn w:val="DefaultParagraphFont"/>
    <w:uiPriority w:val="99"/>
    <w:rsid w:val="00314DE8"/>
    <w:rPr>
      <w:rFonts w:cs="Times New Roman"/>
    </w:rPr>
  </w:style>
  <w:style w:type="character" w:styleId="Emphasis">
    <w:name w:val="Emphasis"/>
    <w:basedOn w:val="DefaultParagraphFont"/>
    <w:uiPriority w:val="99"/>
    <w:qFormat/>
    <w:rsid w:val="00314DE8"/>
    <w:rPr>
      <w:rFonts w:cs="Times New Roman"/>
      <w:i/>
    </w:rPr>
  </w:style>
  <w:style w:type="character" w:customStyle="1" w:styleId="st">
    <w:name w:val="st"/>
    <w:uiPriority w:val="99"/>
    <w:rsid w:val="00314DE8"/>
  </w:style>
  <w:style w:type="paragraph" w:styleId="DocumentMap">
    <w:name w:val="Document Map"/>
    <w:basedOn w:val="Normal"/>
    <w:link w:val="DocumentMapChar"/>
    <w:uiPriority w:val="99"/>
    <w:semiHidden/>
    <w:rsid w:val="00DA6C09"/>
  </w:style>
  <w:style w:type="character" w:customStyle="1" w:styleId="DocumentMapChar">
    <w:name w:val="Document Map Char"/>
    <w:basedOn w:val="DefaultParagraphFont"/>
    <w:link w:val="DocumentMap"/>
    <w:uiPriority w:val="99"/>
    <w:semiHidden/>
    <w:rsid w:val="00DA6C0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8C"/>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2D1C"/>
    <w:pPr>
      <w:tabs>
        <w:tab w:val="center" w:pos="4680"/>
        <w:tab w:val="right" w:pos="9360"/>
      </w:tabs>
    </w:pPr>
    <w:rPr>
      <w:rFonts w:ascii="Calibri" w:hAnsi="Calibri" w:cs="Arial"/>
    </w:rPr>
  </w:style>
  <w:style w:type="character" w:customStyle="1" w:styleId="HeaderChar">
    <w:name w:val="Header Char"/>
    <w:basedOn w:val="DefaultParagraphFont"/>
    <w:link w:val="Header"/>
    <w:uiPriority w:val="99"/>
    <w:rsid w:val="00572D1C"/>
    <w:rPr>
      <w:rFonts w:cs="Times New Roman"/>
    </w:rPr>
  </w:style>
  <w:style w:type="paragraph" w:styleId="Footer">
    <w:name w:val="footer"/>
    <w:basedOn w:val="Normal"/>
    <w:link w:val="FooterChar"/>
    <w:uiPriority w:val="99"/>
    <w:rsid w:val="00572D1C"/>
    <w:pPr>
      <w:tabs>
        <w:tab w:val="center" w:pos="4680"/>
        <w:tab w:val="right" w:pos="9360"/>
      </w:tabs>
    </w:pPr>
    <w:rPr>
      <w:rFonts w:ascii="Calibri" w:hAnsi="Calibri" w:cs="Arial"/>
    </w:rPr>
  </w:style>
  <w:style w:type="character" w:customStyle="1" w:styleId="FooterChar">
    <w:name w:val="Footer Char"/>
    <w:basedOn w:val="DefaultParagraphFont"/>
    <w:link w:val="Footer"/>
    <w:uiPriority w:val="99"/>
    <w:rsid w:val="00572D1C"/>
    <w:rPr>
      <w:rFonts w:cs="Times New Roman"/>
    </w:rPr>
  </w:style>
  <w:style w:type="paragraph" w:styleId="EndnoteText">
    <w:name w:val="endnote text"/>
    <w:basedOn w:val="Normal"/>
    <w:link w:val="EndnoteTextChar"/>
    <w:uiPriority w:val="99"/>
    <w:semiHidden/>
    <w:rsid w:val="00477466"/>
    <w:rPr>
      <w:rFonts w:eastAsia="MS Minngs"/>
      <w:lang w:val="fr-FR" w:eastAsia="ja-JP"/>
    </w:rPr>
  </w:style>
  <w:style w:type="character" w:customStyle="1" w:styleId="EndnoteTextChar">
    <w:name w:val="Endnote Text Char"/>
    <w:basedOn w:val="DefaultParagraphFont"/>
    <w:link w:val="EndnoteText"/>
    <w:uiPriority w:val="99"/>
    <w:rsid w:val="00477466"/>
    <w:rPr>
      <w:rFonts w:ascii="Times New Roman" w:eastAsia="MS Minngs" w:hAnsi="Times New Roman" w:cs="Times New Roman"/>
      <w:lang w:val="fr-FR" w:eastAsia="ja-JP"/>
    </w:rPr>
  </w:style>
  <w:style w:type="character" w:styleId="EndnoteReference">
    <w:name w:val="endnote reference"/>
    <w:basedOn w:val="DefaultParagraphFont"/>
    <w:uiPriority w:val="99"/>
    <w:semiHidden/>
    <w:rsid w:val="00477466"/>
    <w:rPr>
      <w:rFonts w:cs="Times New Roman"/>
      <w:vertAlign w:val="superscript"/>
    </w:rPr>
  </w:style>
  <w:style w:type="character" w:styleId="PageNumber">
    <w:name w:val="page number"/>
    <w:basedOn w:val="DefaultParagraphFont"/>
    <w:uiPriority w:val="99"/>
    <w:semiHidden/>
    <w:rsid w:val="00477466"/>
    <w:rPr>
      <w:rFonts w:cs="Times New Roman"/>
    </w:rPr>
  </w:style>
  <w:style w:type="paragraph" w:styleId="NormalWeb">
    <w:name w:val="Normal (Web)"/>
    <w:basedOn w:val="Normal"/>
    <w:uiPriority w:val="99"/>
    <w:rsid w:val="00477466"/>
    <w:pPr>
      <w:spacing w:before="100" w:beforeAutospacing="1" w:after="100" w:afterAutospacing="1"/>
    </w:pPr>
    <w:rPr>
      <w:rFonts w:ascii="Times" w:eastAsia="MS Minngs" w:hAnsi="Times"/>
      <w:sz w:val="20"/>
      <w:szCs w:val="20"/>
      <w:lang w:val="fr-FR" w:eastAsia="fr-FR"/>
    </w:rPr>
  </w:style>
  <w:style w:type="paragraph" w:styleId="ListParagraph">
    <w:name w:val="List Paragraph"/>
    <w:basedOn w:val="Normal"/>
    <w:uiPriority w:val="99"/>
    <w:qFormat/>
    <w:rsid w:val="00477466"/>
    <w:pPr>
      <w:ind w:left="720"/>
    </w:pPr>
    <w:rPr>
      <w:rFonts w:eastAsia="MS Minngs"/>
      <w:sz w:val="32"/>
      <w:lang w:val="fr-FR" w:eastAsia="ja-JP"/>
    </w:rPr>
  </w:style>
  <w:style w:type="character" w:styleId="Hyperlink">
    <w:name w:val="Hyperlink"/>
    <w:basedOn w:val="DefaultParagraphFont"/>
    <w:uiPriority w:val="99"/>
    <w:rsid w:val="00314DE8"/>
    <w:rPr>
      <w:rFonts w:cs="Times New Roman"/>
    </w:rPr>
  </w:style>
  <w:style w:type="character" w:styleId="Emphasis">
    <w:name w:val="Emphasis"/>
    <w:basedOn w:val="DefaultParagraphFont"/>
    <w:uiPriority w:val="99"/>
    <w:qFormat/>
    <w:rsid w:val="00314DE8"/>
    <w:rPr>
      <w:rFonts w:cs="Times New Roman"/>
      <w:i/>
    </w:rPr>
  </w:style>
  <w:style w:type="character" w:customStyle="1" w:styleId="st">
    <w:name w:val="st"/>
    <w:uiPriority w:val="99"/>
    <w:rsid w:val="00314DE8"/>
  </w:style>
  <w:style w:type="paragraph" w:styleId="DocumentMap">
    <w:name w:val="Document Map"/>
    <w:basedOn w:val="Normal"/>
    <w:link w:val="DocumentMapChar"/>
    <w:uiPriority w:val="99"/>
    <w:semiHidden/>
    <w:rsid w:val="00DA6C09"/>
  </w:style>
  <w:style w:type="character" w:customStyle="1" w:styleId="DocumentMapChar">
    <w:name w:val="Document Map Char"/>
    <w:basedOn w:val="DefaultParagraphFont"/>
    <w:link w:val="DocumentMap"/>
    <w:uiPriority w:val="99"/>
    <w:semiHidden/>
    <w:rsid w:val="00DA6C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04191">
      <w:marLeft w:val="0"/>
      <w:marRight w:val="0"/>
      <w:marTop w:val="0"/>
      <w:marBottom w:val="0"/>
      <w:divBdr>
        <w:top w:val="none" w:sz="0" w:space="0" w:color="auto"/>
        <w:left w:val="none" w:sz="0" w:space="0" w:color="auto"/>
        <w:bottom w:val="none" w:sz="0" w:space="0" w:color="auto"/>
        <w:right w:val="none" w:sz="0" w:space="0" w:color="auto"/>
      </w:divBdr>
    </w:div>
    <w:div w:id="577404192">
      <w:marLeft w:val="0"/>
      <w:marRight w:val="0"/>
      <w:marTop w:val="0"/>
      <w:marBottom w:val="0"/>
      <w:divBdr>
        <w:top w:val="none" w:sz="0" w:space="0" w:color="auto"/>
        <w:left w:val="none" w:sz="0" w:space="0" w:color="auto"/>
        <w:bottom w:val="none" w:sz="0" w:space="0" w:color="auto"/>
        <w:right w:val="none" w:sz="0" w:space="0" w:color="auto"/>
      </w:divBdr>
    </w:div>
    <w:div w:id="577404193">
      <w:marLeft w:val="0"/>
      <w:marRight w:val="0"/>
      <w:marTop w:val="0"/>
      <w:marBottom w:val="0"/>
      <w:divBdr>
        <w:top w:val="none" w:sz="0" w:space="0" w:color="auto"/>
        <w:left w:val="none" w:sz="0" w:space="0" w:color="auto"/>
        <w:bottom w:val="none" w:sz="0" w:space="0" w:color="auto"/>
        <w:right w:val="none" w:sz="0" w:space="0" w:color="auto"/>
      </w:divBdr>
    </w:div>
    <w:div w:id="577404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Monde-Diplo</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Manoutchehr Marzbanian</dc:creator>
  <cp:lastModifiedBy>Arad</cp:lastModifiedBy>
  <cp:revision>2</cp:revision>
  <cp:lastPrinted>2017-05-01T14:47:00Z</cp:lastPrinted>
  <dcterms:created xsi:type="dcterms:W3CDTF">2020-10-22T05:27:00Z</dcterms:created>
  <dcterms:modified xsi:type="dcterms:W3CDTF">2020-10-22T05:27:00Z</dcterms:modified>
</cp:coreProperties>
</file>