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6C7" w:rsidRDefault="001E69ED" w:rsidP="001E69ED">
      <w:pPr>
        <w:rPr>
          <w:rtl/>
        </w:rPr>
      </w:pPr>
      <w:bookmarkStart w:id="0" w:name="_GoBack"/>
      <w:bookmarkEnd w:id="0"/>
      <w:r w:rsidRPr="001E69ED">
        <w:rPr>
          <w:rFonts w:cs="Arial" w:hint="cs"/>
          <w:rtl/>
        </w:rPr>
        <w:t>مرزهای</w:t>
      </w:r>
      <w:r w:rsidR="00B217D5">
        <w:rPr>
          <w:rFonts w:cs="Arial"/>
        </w:rPr>
        <w:t xml:space="preserve"> </w:t>
      </w:r>
      <w:r w:rsidRPr="001E69ED">
        <w:rPr>
          <w:rFonts w:cs="Arial" w:hint="cs"/>
          <w:rtl/>
        </w:rPr>
        <w:t>گرجستان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به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حدود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جغرافیایی</w:t>
      </w:r>
      <w:r w:rsidR="00B217D5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آ</w:t>
      </w:r>
      <w:r w:rsidRPr="001E69ED">
        <w:rPr>
          <w:rFonts w:cs="Arial" w:hint="cs"/>
          <w:rtl/>
        </w:rPr>
        <w:t>ن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ختم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نمیشوند</w:t>
      </w:r>
      <w:r w:rsidRPr="001E69ED">
        <w:rPr>
          <w:rFonts w:cs="Arial"/>
          <w:rtl/>
        </w:rPr>
        <w:t xml:space="preserve"> . </w:t>
      </w:r>
      <w:r w:rsidRPr="001E69ED">
        <w:rPr>
          <w:rFonts w:cs="Arial" w:hint="cs"/>
          <w:rtl/>
        </w:rPr>
        <w:t>مردم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مختصات</w:t>
      </w:r>
      <w:r w:rsidR="00B217D5">
        <w:rPr>
          <w:rFonts w:cs="Arial" w:hint="cs"/>
          <w:rtl/>
        </w:rPr>
        <w:t xml:space="preserve"> </w:t>
      </w:r>
      <w:r w:rsidRPr="001E69ED">
        <w:rPr>
          <w:rFonts w:cs="Arial" w:hint="cs"/>
          <w:rtl/>
        </w:rPr>
        <w:t>گرجستاناند</w:t>
      </w:r>
      <w:r w:rsidRPr="001E69ED">
        <w:rPr>
          <w:rFonts w:cs="Arial"/>
          <w:rtl/>
        </w:rPr>
        <w:t xml:space="preserve"> .</w:t>
      </w:r>
      <w:r>
        <w:rPr>
          <w:rFonts w:hint="cs"/>
          <w:rtl/>
        </w:rPr>
        <w:t xml:space="preserve"> گرجستان به مردمی مبتلاست که هر یک اقلیم تاریخی و فرهنگی این کشور را با خود در چهره دارند </w:t>
      </w:r>
      <w:r w:rsidR="004012C9">
        <w:rPr>
          <w:rFonts w:hint="cs"/>
          <w:rtl/>
        </w:rPr>
        <w:t>و تو مجبور به خوانش چهره های افراد هستی چون این خوانش ، خوانش چهره های افراد ،بخشی از شهود سفر توست . به طور واضح دیدن را نمی توان نوشت . دیده توامان با تداعیست و نیاز به بیان دارد ، بیان</w:t>
      </w:r>
      <w:r w:rsidR="00C33697">
        <w:rPr>
          <w:rFonts w:hint="cs"/>
          <w:rtl/>
        </w:rPr>
        <w:t>ی ناشی از فهم و فهم ناشی از چه</w:t>
      </w:r>
      <w:r w:rsidR="004012C9">
        <w:rPr>
          <w:rFonts w:hint="cs"/>
          <w:rtl/>
        </w:rPr>
        <w:t xml:space="preserve"> ؟ از پیش فرض های تو قبل از سفر ؟ از سایر شهود تو طی سفر ؟ از قضاوت های ناخواسته و کاملا جهت دار تو ؟از روان قطور و هزار و یک برگ</w:t>
      </w:r>
      <w:r w:rsidR="00C33697">
        <w:rPr>
          <w:rFonts w:hint="cs"/>
          <w:rtl/>
        </w:rPr>
        <w:t xml:space="preserve"> اجدادی</w:t>
      </w:r>
      <w:r w:rsidR="004012C9">
        <w:rPr>
          <w:rFonts w:hint="cs"/>
          <w:rtl/>
        </w:rPr>
        <w:t xml:space="preserve"> تو؟</w:t>
      </w:r>
    </w:p>
    <w:p w:rsidR="004012C9" w:rsidRDefault="004012C9" w:rsidP="001E69ED">
      <w:pPr>
        <w:rPr>
          <w:rtl/>
        </w:rPr>
      </w:pPr>
      <w:r>
        <w:rPr>
          <w:rFonts w:hint="cs"/>
          <w:rtl/>
        </w:rPr>
        <w:t xml:space="preserve">در کوچه های حاشیه تفلیس انسانی سالخورده می بینی ! کنجکاو و غریبانه ترا می پاید انگار که سربازان </w:t>
      </w:r>
      <w:r w:rsidR="004830DE">
        <w:rPr>
          <w:rFonts w:hint="cs"/>
          <w:rtl/>
        </w:rPr>
        <w:t xml:space="preserve">ارتش سرخ را </w:t>
      </w:r>
      <w:r w:rsidR="007B24F4">
        <w:rPr>
          <w:rFonts w:hint="cs"/>
          <w:rtl/>
        </w:rPr>
        <w:t>که یا برای کشتار می آیند</w:t>
      </w:r>
      <w:r w:rsidR="00B217D5">
        <w:rPr>
          <w:rFonts w:hint="cs"/>
          <w:rtl/>
        </w:rPr>
        <w:t xml:space="preserve"> </w:t>
      </w:r>
      <w:r w:rsidR="007B24F4">
        <w:rPr>
          <w:rFonts w:hint="cs"/>
          <w:rtl/>
        </w:rPr>
        <w:t>و یا برای مصادره گندم .</w:t>
      </w:r>
    </w:p>
    <w:p w:rsidR="007B24F4" w:rsidRDefault="007B24F4" w:rsidP="007B24F4">
      <w:pPr>
        <w:rPr>
          <w:rtl/>
        </w:rPr>
      </w:pPr>
      <w:r>
        <w:rPr>
          <w:rFonts w:hint="cs"/>
          <w:rtl/>
        </w:rPr>
        <w:t>ترا می پاید انگار که سربازان صفوی و یا افشار</w:t>
      </w:r>
      <w:r w:rsidR="00C33697">
        <w:rPr>
          <w:rFonts w:hint="cs"/>
          <w:rtl/>
        </w:rPr>
        <w:t>یه</w:t>
      </w:r>
      <w:r>
        <w:rPr>
          <w:rFonts w:hint="cs"/>
          <w:rtl/>
        </w:rPr>
        <w:t xml:space="preserve"> و یا عثمانی را که قرار است الله وردی خان های کوچک را به اسارت و غلامی برده و یا</w:t>
      </w:r>
      <w:r w:rsidR="00B217D5">
        <w:rPr>
          <w:rFonts w:hint="cs"/>
          <w:rtl/>
        </w:rPr>
        <w:t xml:space="preserve"> </w:t>
      </w:r>
      <w:r>
        <w:rPr>
          <w:rFonts w:hint="cs"/>
          <w:rtl/>
        </w:rPr>
        <w:t>مبارزان را به تبعیدگاه ها برای جنگ های بیگاری .</w:t>
      </w:r>
    </w:p>
    <w:p w:rsidR="007B24F4" w:rsidRDefault="007B24F4" w:rsidP="007B24F4">
      <w:pPr>
        <w:rPr>
          <w:rtl/>
        </w:rPr>
      </w:pPr>
      <w:r>
        <w:rPr>
          <w:rFonts w:hint="cs"/>
          <w:rtl/>
        </w:rPr>
        <w:t xml:space="preserve">ترا می پاید شاد یا ناشاد مردد از باختن سنت دیرینه اش به پیام دلنشین میسیونرهای خوش کلام </w:t>
      </w:r>
      <w:r w:rsidR="00EE1880">
        <w:rPr>
          <w:rFonts w:hint="cs"/>
          <w:rtl/>
        </w:rPr>
        <w:t>.</w:t>
      </w:r>
    </w:p>
    <w:p w:rsidR="00EE1880" w:rsidRDefault="00EE1880" w:rsidP="007B24F4">
      <w:pPr>
        <w:rPr>
          <w:rtl/>
        </w:rPr>
      </w:pPr>
      <w:r>
        <w:rPr>
          <w:rFonts w:hint="cs"/>
          <w:rtl/>
        </w:rPr>
        <w:t>ترا می پاید انگار مضطرب از خشکسالی ها و یا کم محصولی تاکستان ها و گندم زارها  و یا غارت انباشته شب ها و روزهای سرد دامنه و دره های قفقاز توسط چپاولگران گاه و بی گاه .</w:t>
      </w:r>
    </w:p>
    <w:p w:rsidR="00EE1880" w:rsidRDefault="00EE1880" w:rsidP="00EE1880">
      <w:pPr>
        <w:rPr>
          <w:rtl/>
        </w:rPr>
      </w:pPr>
      <w:r>
        <w:rPr>
          <w:rFonts w:hint="cs"/>
          <w:rtl/>
        </w:rPr>
        <w:t xml:space="preserve">ترا می پاید اندوهگین از شوربختی تیتان گرم مزاج که در قله های قاف به بند شورش در برابر خدایگان اساطیری در آمده و انتظلر پهلوانانی را می کشد تا او را از چنگ عقاب جگر خوار برهاند . </w:t>
      </w:r>
    </w:p>
    <w:p w:rsidR="00EE1880" w:rsidRDefault="00EE1880" w:rsidP="00EE1880">
      <w:pPr>
        <w:rPr>
          <w:rtl/>
        </w:rPr>
      </w:pPr>
      <w:r>
        <w:rPr>
          <w:rFonts w:hint="cs"/>
          <w:rtl/>
        </w:rPr>
        <w:t>و شاید ترا می پاید تنها به عنوان غریبه ای که دوست می دارد بداند داستان اقلیم ذهن تو چیست ؟!</w:t>
      </w:r>
    </w:p>
    <w:p w:rsidR="003F0F7F" w:rsidRDefault="003F0F7F" w:rsidP="003F0F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2403956" cy="36023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55" cy="36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F7F" w:rsidRDefault="003F0F7F" w:rsidP="003F0F7F">
      <w:pPr>
        <w:jc w:val="center"/>
        <w:rPr>
          <w:rFonts w:cs="Arial"/>
          <w:noProof/>
          <w:rtl/>
        </w:rPr>
      </w:pPr>
    </w:p>
    <w:p w:rsidR="003F0F7F" w:rsidRDefault="003F0F7F" w:rsidP="003F0F7F">
      <w:pPr>
        <w:jc w:val="center"/>
        <w:rPr>
          <w:rFonts w:cs="Arial"/>
          <w:noProof/>
          <w:rtl/>
        </w:rPr>
      </w:pPr>
    </w:p>
    <w:p w:rsidR="003F0F7F" w:rsidRDefault="0043709F" w:rsidP="003F0F7F">
      <w:pPr>
        <w:jc w:val="center"/>
        <w:rPr>
          <w:rFonts w:cs="Arial"/>
          <w:noProof/>
          <w:rtl/>
        </w:rPr>
      </w:pPr>
      <w:r w:rsidRPr="0043709F">
        <w:rPr>
          <w:rFonts w:cs="Arial"/>
          <w:noProof/>
          <w:rtl/>
        </w:rPr>
        <w:lastRenderedPageBreak/>
        <w:drawing>
          <wp:inline distT="0" distB="0" distL="0" distR="0">
            <wp:extent cx="3597324" cy="2402744"/>
            <wp:effectExtent l="0" t="0" r="3175" b="0"/>
            <wp:docPr id="10" name="Picture 10" descr="C:\Users\Parnia\Desktop\Georgia\4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nia\Desktop\Georgia\4\DSC04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94" cy="24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43709F" w:rsidP="003F0F7F">
      <w:pPr>
        <w:jc w:val="center"/>
        <w:rPr>
          <w:rtl/>
        </w:rPr>
      </w:pPr>
      <w:r w:rsidRPr="0043709F">
        <w:rPr>
          <w:rFonts w:cs="Arial"/>
          <w:noProof/>
          <w:rtl/>
        </w:rPr>
        <w:drawing>
          <wp:inline distT="0" distB="0" distL="0" distR="0">
            <wp:extent cx="2336500" cy="3498145"/>
            <wp:effectExtent l="0" t="0" r="6985" b="7620"/>
            <wp:docPr id="9" name="Picture 9" descr="C:\Users\Parnia\Desktop\Georgia\4\DSC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nia\Desktop\Georgia\4\DSC0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30" cy="35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3F0F7F" w:rsidP="003F0F7F">
      <w:pPr>
        <w:jc w:val="center"/>
        <w:rPr>
          <w:rtl/>
        </w:rPr>
      </w:pPr>
    </w:p>
    <w:p w:rsidR="003F0F7F" w:rsidRDefault="003F0F7F" w:rsidP="003F0F7F">
      <w:pPr>
        <w:jc w:val="center"/>
        <w:rPr>
          <w:rtl/>
        </w:rPr>
      </w:pPr>
    </w:p>
    <w:p w:rsidR="003F0F7F" w:rsidRDefault="003F0F7F" w:rsidP="003F0F7F">
      <w:pPr>
        <w:jc w:val="center"/>
        <w:rPr>
          <w:rFonts w:cs="Arial"/>
          <w:noProof/>
          <w:rtl/>
        </w:rPr>
      </w:pPr>
    </w:p>
    <w:p w:rsidR="003F0F7F" w:rsidRDefault="0043709F" w:rsidP="003F0F7F">
      <w:pPr>
        <w:jc w:val="center"/>
        <w:rPr>
          <w:rFonts w:cs="Arial"/>
          <w:noProof/>
          <w:rtl/>
        </w:rPr>
      </w:pPr>
      <w:r w:rsidRPr="0043709F">
        <w:rPr>
          <w:rFonts w:cs="Arial"/>
          <w:noProof/>
          <w:rtl/>
        </w:rPr>
        <w:lastRenderedPageBreak/>
        <w:drawing>
          <wp:inline distT="0" distB="0" distL="0" distR="0">
            <wp:extent cx="3602348" cy="2406100"/>
            <wp:effectExtent l="0" t="0" r="0" b="0"/>
            <wp:docPr id="8" name="Picture 8" descr="C:\Users\Parnia\Desktop\Georgia\4\DSC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nia\Desktop\Georgia\4\DSC04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74" cy="24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43709F" w:rsidP="003F0F7F">
      <w:pPr>
        <w:jc w:val="center"/>
        <w:rPr>
          <w:rtl/>
        </w:rPr>
      </w:pPr>
      <w:r w:rsidRPr="0043709F">
        <w:rPr>
          <w:rFonts w:cs="Arial"/>
          <w:noProof/>
          <w:rtl/>
        </w:rPr>
        <w:drawing>
          <wp:inline distT="0" distB="0" distL="0" distR="0">
            <wp:extent cx="2537467" cy="3799028"/>
            <wp:effectExtent l="0" t="0" r="0" b="0"/>
            <wp:docPr id="7" name="Picture 7" descr="C:\Users\Parnia\Desktop\Georgia\4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nia\Desktop\Georgia\4\DSC04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3" cy="38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3F0F7F" w:rsidP="003F0F7F">
      <w:pPr>
        <w:jc w:val="center"/>
        <w:rPr>
          <w:rFonts w:cs="Arial"/>
          <w:noProof/>
          <w:rtl/>
        </w:rPr>
      </w:pPr>
    </w:p>
    <w:p w:rsidR="003F0F7F" w:rsidRDefault="003F0F7F" w:rsidP="003F0F7F">
      <w:pPr>
        <w:jc w:val="center"/>
        <w:rPr>
          <w:rFonts w:cs="Arial"/>
          <w:noProof/>
          <w:rtl/>
        </w:rPr>
      </w:pPr>
    </w:p>
    <w:p w:rsidR="003F0F7F" w:rsidRDefault="0043709F" w:rsidP="003F0F7F">
      <w:pPr>
        <w:jc w:val="center"/>
        <w:rPr>
          <w:rFonts w:cs="Arial"/>
          <w:noProof/>
          <w:rtl/>
        </w:rPr>
      </w:pPr>
      <w:r w:rsidRPr="0043709F">
        <w:rPr>
          <w:rFonts w:cs="Arial"/>
          <w:noProof/>
          <w:rtl/>
        </w:rPr>
        <w:lastRenderedPageBreak/>
        <w:drawing>
          <wp:inline distT="0" distB="0" distL="0" distR="0">
            <wp:extent cx="3778194" cy="2523552"/>
            <wp:effectExtent l="0" t="0" r="0" b="0"/>
            <wp:docPr id="3" name="Picture 3" descr="C:\Users\Parnia\Desktop\Georgia\4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nia\Desktop\Georgia\4\DSC04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11" cy="25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3F0F7F" w:rsidP="003F0F7F">
      <w:pPr>
        <w:jc w:val="center"/>
        <w:rPr>
          <w:rFonts w:cs="Arial"/>
          <w:noProof/>
          <w:rtl/>
        </w:rPr>
      </w:pPr>
      <w:r>
        <w:rPr>
          <w:rFonts w:cs="Arial"/>
          <w:noProof/>
        </w:rPr>
        <w:drawing>
          <wp:inline distT="0" distB="0" distL="0" distR="0">
            <wp:extent cx="3633470" cy="242633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F7F" w:rsidRDefault="0043709F" w:rsidP="003F0F7F">
      <w:pPr>
        <w:jc w:val="center"/>
        <w:rPr>
          <w:rFonts w:cs="Arial"/>
          <w:noProof/>
          <w:rtl/>
        </w:rPr>
      </w:pPr>
      <w:r w:rsidRPr="0043709F">
        <w:rPr>
          <w:rFonts w:cs="Arial"/>
          <w:noProof/>
          <w:rtl/>
        </w:rPr>
        <w:drawing>
          <wp:inline distT="0" distB="0" distL="0" distR="0">
            <wp:extent cx="2452056" cy="3671153"/>
            <wp:effectExtent l="0" t="0" r="5715" b="5715"/>
            <wp:docPr id="2" name="Picture 2" descr="C:\Users\Parnia\Desktop\Georgia\4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nia\Desktop\Georgia\4\DSC04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49" cy="36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9F" w:rsidRDefault="0043709F" w:rsidP="003F0F7F">
      <w:pPr>
        <w:jc w:val="center"/>
        <w:rPr>
          <w:rtl/>
        </w:rPr>
      </w:pPr>
      <w:r w:rsidRPr="0043709F">
        <w:rPr>
          <w:rFonts w:cs="Arial"/>
          <w:noProof/>
          <w:rtl/>
        </w:rPr>
        <w:lastRenderedPageBreak/>
        <w:drawing>
          <wp:inline distT="0" distB="0" distL="0" distR="0">
            <wp:extent cx="2527419" cy="3783984"/>
            <wp:effectExtent l="0" t="0" r="6350" b="6985"/>
            <wp:docPr id="1" name="Picture 1" descr="C:\Users\Parnia\Desktop\Georgia\4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nia\Desktop\Georgia\4\DSC04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57" cy="37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7F" w:rsidRDefault="003F0F7F" w:rsidP="003F0F7F">
      <w:pPr>
        <w:jc w:val="center"/>
      </w:pPr>
      <w:r>
        <w:rPr>
          <w:noProof/>
        </w:rPr>
        <w:drawing>
          <wp:inline distT="0" distB="0" distL="0" distR="0">
            <wp:extent cx="3639820" cy="2432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0F7F" w:rsidSect="00715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ED"/>
    <w:rsid w:val="001E69ED"/>
    <w:rsid w:val="003F0F7F"/>
    <w:rsid w:val="004012C9"/>
    <w:rsid w:val="0043709F"/>
    <w:rsid w:val="004830DE"/>
    <w:rsid w:val="00715D71"/>
    <w:rsid w:val="007B24F4"/>
    <w:rsid w:val="007B2CD9"/>
    <w:rsid w:val="008846C7"/>
    <w:rsid w:val="00A9348A"/>
    <w:rsid w:val="00B217D5"/>
    <w:rsid w:val="00C33697"/>
    <w:rsid w:val="00EE1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CD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CD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Parnia</dc:creator>
  <cp:lastModifiedBy>Arad</cp:lastModifiedBy>
  <cp:revision>2</cp:revision>
  <dcterms:created xsi:type="dcterms:W3CDTF">2020-09-18T03:11:00Z</dcterms:created>
  <dcterms:modified xsi:type="dcterms:W3CDTF">2020-09-18T03:11:00Z</dcterms:modified>
</cp:coreProperties>
</file>